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23" w:rsidRDefault="00B86E23" w:rsidP="00B86E2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Decreto L</w:t>
      </w:r>
      <w:r>
        <w:rPr>
          <w:rFonts w:ascii="Times New Roman" w:hAnsi="Times New Roman" w:cs="Times New Roman"/>
          <w:sz w:val="24"/>
          <w:szCs w:val="24"/>
        </w:rPr>
        <w:t>egislativo n°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Ementa confere por comprovado merecimento ao Sr. </w:t>
      </w:r>
      <w:r>
        <w:rPr>
          <w:rFonts w:ascii="Times New Roman" w:hAnsi="Times New Roman" w:cs="Times New Roman"/>
          <w:sz w:val="24"/>
          <w:szCs w:val="24"/>
        </w:rPr>
        <w:t xml:space="preserve">Mario Lisandro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="007B7403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Título de Gratidão do povo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B7403">
        <w:rPr>
          <w:rFonts w:ascii="Times New Roman" w:hAnsi="Times New Roman" w:cs="Times New Roman"/>
          <w:sz w:val="24"/>
          <w:szCs w:val="24"/>
        </w:rPr>
        <w:t>tatibense</w:t>
      </w:r>
      <w:proofErr w:type="spellEnd"/>
      <w:r w:rsidR="007B740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1° A Câmara Municipal de Itatiba em nome da população, reconhece e confere por comprovado merecimento </w:t>
      </w:r>
      <w:r>
        <w:rPr>
          <w:rFonts w:ascii="Times New Roman" w:hAnsi="Times New Roman" w:cs="Times New Roman"/>
          <w:sz w:val="24"/>
          <w:szCs w:val="24"/>
        </w:rPr>
        <w:t xml:space="preserve">ao Sr. Mario Lisandro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diploma de “Gratidão do povo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2° O respectivo diploma será entregue em dia, hora e local a serem determinados de comum acordo entre as Edilidades e o homenageado. 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3° As despesas decorrentes deste decreto correrão à conta de verba orçamentária própria suplementada se necessário.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4° Este decreto entrará em vigor na data de sua publicação, renovadas as disposições em contrário.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26 de junho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ind w:left="-1701"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Evair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Piovesana</w:t>
      </w:r>
      <w:proofErr w:type="spellEnd"/>
    </w:p>
    <w:p w:rsidR="00B86E23" w:rsidRDefault="00B86E23" w:rsidP="00B86E2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Vereador -PDT</w:t>
      </w:r>
    </w:p>
    <w:p w:rsidR="00306691" w:rsidRDefault="007B7403"/>
    <w:sectPr w:rsidR="00306691" w:rsidSect="00092F86">
      <w:pgSz w:w="11906" w:h="16838"/>
      <w:pgMar w:top="3402" w:right="851" w:bottom="1418" w:left="1701" w:header="709" w:footer="709" w:gutter="0"/>
      <w:cols w:space="708"/>
      <w:docGrid w:linePitch="360"/>
      <w:headerReference w:type="default" r:id="R060fb2331ab94685"/>
      <w:headerReference w:type="even" r:id="Rcbcd8c3a038848c7"/>
      <w:headerReference w:type="first" r:id="R5b3cc9fb76b949c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23"/>
    <w:rsid w:val="00092F86"/>
    <w:rsid w:val="007B7403"/>
    <w:rsid w:val="00857151"/>
    <w:rsid w:val="00B86E23"/>
    <w:rsid w:val="00BE3218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99DB-8931-495B-A90B-0C1C45EF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23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60fb2331ab94685" /><Relationship Type="http://schemas.openxmlformats.org/officeDocument/2006/relationships/header" Target="/word/header2.xml" Id="Rcbcd8c3a038848c7" /><Relationship Type="http://schemas.openxmlformats.org/officeDocument/2006/relationships/header" Target="/word/header3.xml" Id="R5b3cc9fb76b949c4" /><Relationship Type="http://schemas.openxmlformats.org/officeDocument/2006/relationships/image" Target="/word/media/37797906-1537-477e-a6e4-82ab3764cd3a.png" Id="R07f22351329c41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7797906-1537-477e-a6e4-82ab3764cd3a.png" Id="Rc7fd6b52e52a4e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Marivani Ribeiro do Nascimento</cp:lastModifiedBy>
  <cp:revision>2</cp:revision>
  <dcterms:created xsi:type="dcterms:W3CDTF">2018-06-26T11:38:00Z</dcterms:created>
  <dcterms:modified xsi:type="dcterms:W3CDTF">2018-06-26T11:38:00Z</dcterms:modified>
</cp:coreProperties>
</file>