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>PALÁCIO 1º DE NOVEMBRO</w:t>
      </w:r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53F2" w:rsidRPr="0088547A" w:rsidRDefault="00373633" w:rsidP="009553F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>MENSAGEM A</w:t>
      </w:r>
      <w:r w:rsidR="00427E5F" w:rsidRPr="0088547A">
        <w:rPr>
          <w:rFonts w:ascii="Times New Roman" w:hAnsi="Times New Roman" w:cs="Times New Roman"/>
          <w:sz w:val="24"/>
          <w:szCs w:val="24"/>
        </w:rPr>
        <w:t>O</w:t>
      </w:r>
      <w:r w:rsidR="00204C85"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="00427E5F" w:rsidRPr="0088547A">
        <w:rPr>
          <w:rFonts w:ascii="Times New Roman" w:hAnsi="Times New Roman" w:cs="Times New Roman"/>
          <w:sz w:val="24"/>
          <w:szCs w:val="24"/>
        </w:rPr>
        <w:t xml:space="preserve">PROJETO DE LEI </w:t>
      </w:r>
      <w:r w:rsidR="00F04D36" w:rsidRPr="0088547A">
        <w:rPr>
          <w:rFonts w:ascii="Times New Roman" w:hAnsi="Times New Roman" w:cs="Times New Roman"/>
          <w:sz w:val="24"/>
          <w:szCs w:val="24"/>
        </w:rPr>
        <w:t>Nº           /2018</w:t>
      </w:r>
      <w:r w:rsidRPr="0088547A">
        <w:rPr>
          <w:rFonts w:ascii="Times New Roman" w:hAnsi="Times New Roman" w:cs="Times New Roman"/>
          <w:sz w:val="24"/>
          <w:szCs w:val="24"/>
        </w:rPr>
        <w:t xml:space="preserve">, QUE </w:t>
      </w:r>
      <w:r w:rsidR="00167078" w:rsidRPr="0088547A">
        <w:rPr>
          <w:rFonts w:ascii="Times New Roman" w:hAnsi="Times New Roman" w:cs="Times New Roman"/>
          <w:sz w:val="24"/>
          <w:szCs w:val="24"/>
        </w:rPr>
        <w:t xml:space="preserve">  </w:t>
      </w:r>
      <w:r w:rsidR="009553F2" w:rsidRPr="0088547A">
        <w:rPr>
          <w:rFonts w:ascii="Times New Roman" w:hAnsi="Times New Roman" w:cs="Times New Roman"/>
          <w:b/>
          <w:i/>
          <w:iCs/>
          <w:sz w:val="24"/>
          <w:szCs w:val="24"/>
        </w:rPr>
        <w:t>“</w:t>
      </w:r>
      <w:r w:rsidR="00F04D36" w:rsidRPr="0088547A">
        <w:rPr>
          <w:rFonts w:ascii="Times New Roman" w:hAnsi="Times New Roman" w:cs="Times New Roman"/>
          <w:b/>
          <w:i/>
          <w:iCs/>
          <w:sz w:val="24"/>
          <w:szCs w:val="24"/>
        </w:rPr>
        <w:t>Concede aos alunos matriculados na rede municipal de ensino de Itatiba, que sejam filhos e filhas de mulheres vítimas de violência doméstica e familiar, o direito à transferência de matrícula entre as unidades de ensino, de acordo com a necessidade de mudança de endereço da mãe ou responsável agredida. ”</w:t>
      </w:r>
    </w:p>
    <w:p w:rsidR="00FA2797" w:rsidRPr="0088547A" w:rsidRDefault="00FA2797" w:rsidP="009553F2">
      <w:pPr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88547A" w:rsidRDefault="00FA2797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>Senhores Vereadores:</w:t>
      </w:r>
    </w:p>
    <w:p w:rsidR="00DC1344" w:rsidRPr="0088547A" w:rsidRDefault="00DC1344" w:rsidP="00DC134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02C6" w:rsidRPr="0088547A" w:rsidRDefault="00E302C6" w:rsidP="00A7556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>Considerando que há uma mudança significativa na vida das mulheres vítimas de</w:t>
      </w:r>
      <w:r w:rsidR="00A7556D"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Pr="0088547A">
        <w:rPr>
          <w:rFonts w:ascii="Times New Roman" w:hAnsi="Times New Roman" w:cs="Times New Roman"/>
          <w:sz w:val="24"/>
          <w:szCs w:val="24"/>
        </w:rPr>
        <w:t>violência, já que muitas vezes ela não trabalha fora, trabalha em casa e cuida dos filhos;</w:t>
      </w:r>
      <w:r w:rsidR="00A7556D"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Pr="0088547A">
        <w:rPr>
          <w:rFonts w:ascii="Times New Roman" w:hAnsi="Times New Roman" w:cs="Times New Roman"/>
          <w:sz w:val="24"/>
          <w:szCs w:val="24"/>
        </w:rPr>
        <w:t>mas devido à nova condição adquirida pós-agressão, ela necessita arrumar um emprego</w:t>
      </w:r>
      <w:r w:rsidR="00A7556D"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Pr="0088547A">
        <w:rPr>
          <w:rFonts w:ascii="Times New Roman" w:hAnsi="Times New Roman" w:cs="Times New Roman"/>
          <w:sz w:val="24"/>
          <w:szCs w:val="24"/>
        </w:rPr>
        <w:t>para sustentar os filhos, passando à condição de arrimo da família. Não conceder este</w:t>
      </w:r>
      <w:r w:rsidR="00A7556D"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Pr="0088547A">
        <w:rPr>
          <w:rFonts w:ascii="Times New Roman" w:hAnsi="Times New Roman" w:cs="Times New Roman"/>
          <w:sz w:val="24"/>
          <w:szCs w:val="24"/>
        </w:rPr>
        <w:t>direito legítimo da mulher e das crianças seria uma dupla agressão, pois nega à mulher a</w:t>
      </w:r>
      <w:r w:rsidR="00A7556D"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Pr="0088547A">
        <w:rPr>
          <w:rFonts w:ascii="Times New Roman" w:hAnsi="Times New Roman" w:cs="Times New Roman"/>
          <w:sz w:val="24"/>
          <w:szCs w:val="24"/>
        </w:rPr>
        <w:t>chance de reconstrução de sua vida e muitas vezes a condena, juntamente com os filhos a</w:t>
      </w:r>
      <w:r w:rsidR="00A7556D"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Pr="0088547A">
        <w:rPr>
          <w:rFonts w:ascii="Times New Roman" w:hAnsi="Times New Roman" w:cs="Times New Roman"/>
          <w:sz w:val="24"/>
          <w:szCs w:val="24"/>
        </w:rPr>
        <w:t xml:space="preserve">uma vida de agressões e humilhações que ultrajam a dignidade humana. </w:t>
      </w:r>
    </w:p>
    <w:p w:rsidR="00A7556D" w:rsidRPr="0088547A" w:rsidRDefault="00A7556D" w:rsidP="00A7556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302C6" w:rsidRPr="0088547A" w:rsidRDefault="00E302C6" w:rsidP="00A7556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>Considerando que não se trata de trata de isonomia em relação às outras mulheres,</w:t>
      </w:r>
      <w:r w:rsidR="00A7556D"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Pr="0088547A">
        <w:rPr>
          <w:rFonts w:ascii="Times New Roman" w:hAnsi="Times New Roman" w:cs="Times New Roman"/>
          <w:sz w:val="24"/>
          <w:szCs w:val="24"/>
        </w:rPr>
        <w:t>pois a mulher adquiri uma condição diferente, com riscos à segurança e até mesmo</w:t>
      </w:r>
      <w:r w:rsidR="00A7556D"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Pr="0088547A">
        <w:rPr>
          <w:rFonts w:ascii="Times New Roman" w:hAnsi="Times New Roman" w:cs="Times New Roman"/>
          <w:sz w:val="24"/>
          <w:szCs w:val="24"/>
        </w:rPr>
        <w:t>sobrevivência dela mesma e dos seus filhos. Nada é mais injusto do que tratar igualmente</w:t>
      </w:r>
      <w:r w:rsidR="00A7556D"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Pr="0088547A">
        <w:rPr>
          <w:rFonts w:ascii="Times New Roman" w:hAnsi="Times New Roman" w:cs="Times New Roman"/>
          <w:sz w:val="24"/>
          <w:szCs w:val="24"/>
        </w:rPr>
        <w:t xml:space="preserve">os diferentes. </w:t>
      </w:r>
    </w:p>
    <w:p w:rsidR="00A7556D" w:rsidRPr="0088547A" w:rsidRDefault="00A7556D" w:rsidP="00A7556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302C6" w:rsidRPr="0088547A" w:rsidRDefault="00E302C6" w:rsidP="00A7556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>Pelos legítimos méritos da proposição, solicito o apoio dos nobres pares na</w:t>
      </w:r>
      <w:r w:rsidR="00A7556D"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Pr="0088547A">
        <w:rPr>
          <w:rFonts w:ascii="Times New Roman" w:hAnsi="Times New Roman" w:cs="Times New Roman"/>
          <w:sz w:val="24"/>
          <w:szCs w:val="24"/>
        </w:rPr>
        <w:t>aprovação desta importante questão.</w:t>
      </w:r>
    </w:p>
    <w:p w:rsidR="00DC1344" w:rsidRPr="0088547A" w:rsidRDefault="00DC1344" w:rsidP="00DC134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88547A" w:rsidRDefault="00167078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 w:rsidRPr="0088547A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Pr="0088547A">
        <w:rPr>
          <w:rFonts w:ascii="Times New Roman" w:hAnsi="Times New Roman" w:cs="Times New Roman"/>
          <w:sz w:val="24"/>
          <w:szCs w:val="24"/>
        </w:rPr>
        <w:t xml:space="preserve">, </w:t>
      </w:r>
      <w:r w:rsidR="00F04D36" w:rsidRPr="0088547A">
        <w:rPr>
          <w:rFonts w:ascii="Times New Roman" w:hAnsi="Times New Roman" w:cs="Times New Roman"/>
          <w:sz w:val="24"/>
          <w:szCs w:val="24"/>
        </w:rPr>
        <w:t>15</w:t>
      </w:r>
      <w:r w:rsidR="00373633" w:rsidRPr="0088547A">
        <w:rPr>
          <w:rFonts w:ascii="Times New Roman" w:hAnsi="Times New Roman" w:cs="Times New Roman"/>
          <w:sz w:val="24"/>
          <w:szCs w:val="24"/>
        </w:rPr>
        <w:t xml:space="preserve"> de </w:t>
      </w:r>
      <w:r w:rsidR="00F04D36" w:rsidRPr="0088547A">
        <w:rPr>
          <w:rFonts w:ascii="Times New Roman" w:hAnsi="Times New Roman" w:cs="Times New Roman"/>
          <w:sz w:val="24"/>
          <w:szCs w:val="24"/>
        </w:rPr>
        <w:t>junho de 2018</w:t>
      </w:r>
      <w:r w:rsidR="00373633" w:rsidRPr="0088547A">
        <w:rPr>
          <w:rFonts w:ascii="Times New Roman" w:hAnsi="Times New Roman" w:cs="Times New Roman"/>
          <w:sz w:val="24"/>
          <w:szCs w:val="24"/>
        </w:rPr>
        <w:t>.</w:t>
      </w:r>
    </w:p>
    <w:p w:rsidR="00B73261" w:rsidRPr="0088547A" w:rsidRDefault="00B73261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88547A" w:rsidRDefault="00FA2797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88547A" w:rsidRDefault="00FA2797" w:rsidP="00FA27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9553F2" w:rsidRPr="0088547A" w:rsidRDefault="00FA2797" w:rsidP="009553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>Vereadora – PPS</w:t>
      </w:r>
    </w:p>
    <w:p w:rsidR="00A7556D" w:rsidRPr="0088547A" w:rsidRDefault="00A7556D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556D" w:rsidRPr="0088547A" w:rsidRDefault="00A7556D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556D" w:rsidRPr="0088547A" w:rsidRDefault="00A7556D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556D" w:rsidRPr="0088547A" w:rsidRDefault="00A7556D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88547A" w:rsidRDefault="00373633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lastRenderedPageBreak/>
        <w:t>PALÁCIO 1º DE NOVEMBRO</w:t>
      </w:r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>PROJET</w:t>
      </w:r>
      <w:r w:rsidR="00F04D36" w:rsidRPr="0088547A">
        <w:rPr>
          <w:rFonts w:ascii="Times New Roman" w:hAnsi="Times New Roman" w:cs="Times New Roman"/>
          <w:sz w:val="24"/>
          <w:szCs w:val="24"/>
        </w:rPr>
        <w:t>O DE LEI Nº                /2018</w:t>
      </w:r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4D36" w:rsidRPr="0088547A" w:rsidRDefault="00373633" w:rsidP="00F04D36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547A">
        <w:rPr>
          <w:rFonts w:ascii="Times New Roman" w:hAnsi="Times New Roman" w:cs="Times New Roman"/>
          <w:i/>
          <w:iCs/>
          <w:sz w:val="24"/>
          <w:szCs w:val="24"/>
        </w:rPr>
        <w:t>EMENTA:</w:t>
      </w:r>
      <w:r w:rsidRPr="0088547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04D36" w:rsidRPr="0088547A">
        <w:rPr>
          <w:rFonts w:ascii="Times New Roman" w:hAnsi="Times New Roman" w:cs="Times New Roman"/>
          <w:b/>
          <w:i/>
          <w:iCs/>
          <w:sz w:val="24"/>
          <w:szCs w:val="24"/>
        </w:rPr>
        <w:t>“Concede aos alunos matriculados na rede municipal de ensino de Itatiba, que sejam filhos e filhas de mulheres vítimas de violência doméstica e familiar, o direito à transferência de matrícula entre as unidades de ensino, de acordo com a necessidade de mudança de endereço da mãe ou responsável agredida. ”</w:t>
      </w:r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ab/>
      </w:r>
      <w:r w:rsidRPr="0088547A">
        <w:rPr>
          <w:rFonts w:ascii="Times New Roman" w:hAnsi="Times New Roman" w:cs="Times New Roman"/>
          <w:sz w:val="24"/>
          <w:szCs w:val="24"/>
        </w:rPr>
        <w:tab/>
        <w:t>Senhores Vereadores:</w:t>
      </w:r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54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8547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854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8547A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Pr="0088547A">
        <w:rPr>
          <w:rFonts w:ascii="Times New Roman" w:hAnsi="Times New Roman" w:cs="Times New Roman"/>
          <w:sz w:val="24"/>
          <w:szCs w:val="24"/>
        </w:rPr>
        <w:tab/>
      </w:r>
      <w:r w:rsidRPr="0088547A">
        <w:rPr>
          <w:rFonts w:ascii="Times New Roman" w:hAnsi="Times New Roman" w:cs="Times New Roman"/>
          <w:sz w:val="24"/>
          <w:szCs w:val="24"/>
        </w:rPr>
        <w:tab/>
      </w:r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4F6B" w:rsidRPr="0088547A" w:rsidRDefault="00FA2797" w:rsidP="0088547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>Art. 1º.</w:t>
      </w:r>
      <w:r w:rsidR="00DB3A41" w:rsidRPr="0088547A">
        <w:rPr>
          <w:rFonts w:ascii="Times New Roman" w:hAnsi="Times New Roman" w:cs="Times New Roman"/>
          <w:sz w:val="24"/>
          <w:szCs w:val="24"/>
        </w:rPr>
        <w:tab/>
      </w:r>
      <w:r w:rsidR="00DB3A41" w:rsidRPr="0088547A">
        <w:rPr>
          <w:rFonts w:ascii="Times New Roman" w:hAnsi="Times New Roman" w:cs="Times New Roman"/>
          <w:sz w:val="24"/>
          <w:szCs w:val="24"/>
        </w:rPr>
        <w:tab/>
      </w:r>
      <w:r w:rsidR="0088547A" w:rsidRPr="0088547A">
        <w:rPr>
          <w:rFonts w:ascii="Times New Roman" w:hAnsi="Times New Roman" w:cs="Times New Roman"/>
          <w:sz w:val="24"/>
          <w:szCs w:val="24"/>
        </w:rPr>
        <w:t xml:space="preserve">Toda mulher vítima de violência doméstica de natureza física, psicológica, patrimonial, moral e/ou sexual, nos termos do artigo 7.º, incisos I a V, da Lei Federal n. 11.340/2006, terá direito de preferência na matrícula e na transferência da matrícula de seus filhos, ou de criança cuja guarda definitiva ou provisória lhe caiba, nas unidades da rede municipal de ensino de </w:t>
      </w:r>
      <w:r w:rsidR="0088547A">
        <w:rPr>
          <w:rFonts w:ascii="Times New Roman" w:hAnsi="Times New Roman" w:cs="Times New Roman"/>
          <w:sz w:val="24"/>
          <w:szCs w:val="24"/>
        </w:rPr>
        <w:t>Itatiba</w:t>
      </w:r>
      <w:r w:rsidR="00DB3A41" w:rsidRPr="0088547A">
        <w:rPr>
          <w:rFonts w:ascii="Times New Roman" w:hAnsi="Times New Roman" w:cs="Times New Roman"/>
          <w:sz w:val="24"/>
          <w:szCs w:val="24"/>
        </w:rPr>
        <w:t>.</w:t>
      </w:r>
    </w:p>
    <w:p w:rsidR="00384F6B" w:rsidRPr="0088547A" w:rsidRDefault="00384F6B" w:rsidP="00384F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547A" w:rsidRPr="0088547A" w:rsidRDefault="00384F6B" w:rsidP="00FE69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47A">
        <w:rPr>
          <w:rFonts w:ascii="Times New Roman" w:hAnsi="Times New Roman" w:cs="Times New Roman"/>
          <w:sz w:val="24"/>
          <w:szCs w:val="24"/>
        </w:rPr>
        <w:t>Art. 2º</w:t>
      </w:r>
      <w:r w:rsidR="00DB3A41" w:rsidRPr="0088547A">
        <w:rPr>
          <w:rFonts w:ascii="Times New Roman" w:hAnsi="Times New Roman" w:cs="Times New Roman"/>
          <w:sz w:val="24"/>
          <w:szCs w:val="24"/>
        </w:rPr>
        <w:t>.</w:t>
      </w:r>
      <w:r w:rsidR="00DB3A41" w:rsidRPr="0088547A">
        <w:rPr>
          <w:rFonts w:ascii="Times New Roman" w:hAnsi="Times New Roman" w:cs="Times New Roman"/>
          <w:sz w:val="24"/>
          <w:szCs w:val="24"/>
        </w:rPr>
        <w:tab/>
      </w:r>
      <w:r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="00DB3A41" w:rsidRPr="0088547A">
        <w:rPr>
          <w:rFonts w:ascii="Times New Roman" w:hAnsi="Times New Roman" w:cs="Times New Roman"/>
          <w:sz w:val="24"/>
          <w:szCs w:val="24"/>
        </w:rPr>
        <w:tab/>
      </w:r>
      <w:r w:rsidR="0088547A" w:rsidRPr="0088547A">
        <w:rPr>
          <w:rFonts w:ascii="Times New Roman" w:eastAsia="Times New Roman" w:hAnsi="Times New Roman" w:cs="Times New Roman"/>
          <w:sz w:val="24"/>
          <w:szCs w:val="24"/>
          <w:lang w:eastAsia="pt-BR"/>
        </w:rPr>
        <w:t>Fica assegurada a transferência da criança para outra unidade de ensino próxima de sua residência caso haja necessidade de mudança de endereço da mulher com o objetivo de garantir a segurança da família.</w:t>
      </w:r>
    </w:p>
    <w:p w:rsidR="00DB3A41" w:rsidRPr="0088547A" w:rsidRDefault="00DB3A41" w:rsidP="0088547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3A41" w:rsidRPr="0088547A" w:rsidRDefault="00DB3A41" w:rsidP="00DB3A4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556D" w:rsidRPr="0088547A" w:rsidRDefault="00DB3A41" w:rsidP="00A7556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>Art. 3º.</w:t>
      </w:r>
      <w:r w:rsidR="002C6AAD" w:rsidRPr="0088547A">
        <w:rPr>
          <w:rFonts w:ascii="Times New Roman" w:hAnsi="Times New Roman" w:cs="Times New Roman"/>
          <w:sz w:val="24"/>
          <w:szCs w:val="24"/>
        </w:rPr>
        <w:tab/>
      </w:r>
      <w:r w:rsidR="002C6AAD" w:rsidRPr="0088547A">
        <w:rPr>
          <w:rFonts w:ascii="Times New Roman" w:hAnsi="Times New Roman" w:cs="Times New Roman"/>
          <w:sz w:val="24"/>
          <w:szCs w:val="24"/>
        </w:rPr>
        <w:tab/>
      </w:r>
      <w:r w:rsidR="00A7556D" w:rsidRPr="0088547A">
        <w:rPr>
          <w:rFonts w:ascii="Times New Roman" w:hAnsi="Times New Roman" w:cs="Times New Roman"/>
          <w:sz w:val="24"/>
          <w:szCs w:val="24"/>
        </w:rPr>
        <w:t xml:space="preserve">Para ter a prioridade na matrícula e na transferência da matrícula previstas </w:t>
      </w:r>
    </w:p>
    <w:p w:rsidR="00A7556D" w:rsidRPr="0088547A" w:rsidRDefault="0088547A" w:rsidP="0088547A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>N</w:t>
      </w:r>
      <w:r w:rsidR="00A7556D" w:rsidRPr="0088547A">
        <w:rPr>
          <w:rFonts w:ascii="Times New Roman" w:hAnsi="Times New Roman" w:cs="Times New Roman"/>
          <w:sz w:val="24"/>
          <w:szCs w:val="24"/>
        </w:rPr>
        <w:t>esta</w:t>
      </w:r>
      <w:r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="00A7556D" w:rsidRPr="0088547A">
        <w:rPr>
          <w:rFonts w:ascii="Times New Roman" w:hAnsi="Times New Roman" w:cs="Times New Roman"/>
          <w:sz w:val="24"/>
          <w:szCs w:val="24"/>
        </w:rPr>
        <w:t>Lei, a mulher vítima de violência doméstica deverá apresentar cópia do boletim</w:t>
      </w:r>
      <w:r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="00A7556D" w:rsidRPr="0088547A">
        <w:rPr>
          <w:rFonts w:ascii="Times New Roman" w:hAnsi="Times New Roman" w:cs="Times New Roman"/>
          <w:sz w:val="24"/>
          <w:szCs w:val="24"/>
        </w:rPr>
        <w:t>de ocorrência constando a</w:t>
      </w:r>
      <w:r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="00A7556D" w:rsidRPr="0088547A">
        <w:rPr>
          <w:rFonts w:ascii="Times New Roman" w:hAnsi="Times New Roman" w:cs="Times New Roman"/>
          <w:sz w:val="24"/>
          <w:szCs w:val="24"/>
        </w:rPr>
        <w:t>descrição dos fatos e a intenção de representar judicialmente o suposto agressor ou outro documento</w:t>
      </w:r>
      <w:r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="00A7556D" w:rsidRPr="0088547A">
        <w:rPr>
          <w:rFonts w:ascii="Times New Roman" w:hAnsi="Times New Roman" w:cs="Times New Roman"/>
          <w:sz w:val="24"/>
          <w:szCs w:val="24"/>
        </w:rPr>
        <w:t xml:space="preserve">expedido pela Delegacia da Mulher que ateste a situação de violência </w:t>
      </w:r>
      <w:r w:rsidRPr="0088547A">
        <w:rPr>
          <w:rFonts w:ascii="Times New Roman" w:hAnsi="Times New Roman" w:cs="Times New Roman"/>
          <w:sz w:val="24"/>
          <w:szCs w:val="24"/>
        </w:rPr>
        <w:t xml:space="preserve">doméstica </w:t>
      </w:r>
      <w:r w:rsidR="00A7556D" w:rsidRPr="0088547A">
        <w:rPr>
          <w:rFonts w:ascii="Times New Roman" w:hAnsi="Times New Roman" w:cs="Times New Roman"/>
          <w:sz w:val="24"/>
          <w:szCs w:val="24"/>
        </w:rPr>
        <w:t>e a intenção da mulher</w:t>
      </w:r>
      <w:r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="00A7556D" w:rsidRPr="0088547A">
        <w:rPr>
          <w:rFonts w:ascii="Times New Roman" w:hAnsi="Times New Roman" w:cs="Times New Roman"/>
          <w:sz w:val="24"/>
          <w:szCs w:val="24"/>
        </w:rPr>
        <w:t>em ver o suposto agressor processado judicialmente, ou cópia da decisão judicial que concede a medida</w:t>
      </w:r>
      <w:r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="00A7556D" w:rsidRPr="0088547A">
        <w:rPr>
          <w:rFonts w:ascii="Times New Roman" w:hAnsi="Times New Roman" w:cs="Times New Roman"/>
          <w:sz w:val="24"/>
          <w:szCs w:val="24"/>
        </w:rPr>
        <w:t>protetiva, nos termos do artigo 22, da Lei Federal n. 11.340/2006.</w:t>
      </w:r>
    </w:p>
    <w:p w:rsidR="002C6AAD" w:rsidRPr="0088547A" w:rsidRDefault="002C6AAD" w:rsidP="00DB3A4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6AAD" w:rsidRPr="0088547A" w:rsidRDefault="002C6AAD" w:rsidP="0088547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>Art. 4º.</w:t>
      </w:r>
      <w:r w:rsidRPr="0088547A">
        <w:rPr>
          <w:rFonts w:ascii="Times New Roman" w:hAnsi="Times New Roman" w:cs="Times New Roman"/>
          <w:sz w:val="24"/>
          <w:szCs w:val="24"/>
        </w:rPr>
        <w:tab/>
      </w:r>
      <w:r w:rsidRPr="0088547A">
        <w:rPr>
          <w:rFonts w:ascii="Times New Roman" w:hAnsi="Times New Roman" w:cs="Times New Roman"/>
          <w:sz w:val="24"/>
          <w:szCs w:val="24"/>
        </w:rPr>
        <w:tab/>
      </w:r>
      <w:r w:rsidR="0088547A" w:rsidRPr="0088547A">
        <w:rPr>
          <w:rFonts w:ascii="Times New Roman" w:hAnsi="Times New Roman" w:cs="Times New Roman"/>
          <w:sz w:val="24"/>
          <w:szCs w:val="24"/>
        </w:rPr>
        <w:t xml:space="preserve">Fica vedado a discriminação de qualquer natureza do (s) </w:t>
      </w:r>
      <w:proofErr w:type="gramStart"/>
      <w:r w:rsidR="0088547A" w:rsidRPr="0088547A">
        <w:rPr>
          <w:rFonts w:ascii="Times New Roman" w:hAnsi="Times New Roman" w:cs="Times New Roman"/>
          <w:sz w:val="24"/>
          <w:szCs w:val="24"/>
        </w:rPr>
        <w:t>filhos(</w:t>
      </w:r>
      <w:proofErr w:type="gramEnd"/>
      <w:r w:rsidR="0088547A" w:rsidRPr="0088547A">
        <w:rPr>
          <w:rFonts w:ascii="Times New Roman" w:hAnsi="Times New Roman" w:cs="Times New Roman"/>
          <w:sz w:val="24"/>
          <w:szCs w:val="24"/>
        </w:rPr>
        <w:t>s) e da mulher vítima de violência doméstica que requeira o direito de preferência estabelecido nesta Lei.</w:t>
      </w:r>
    </w:p>
    <w:p w:rsidR="0088547A" w:rsidRPr="0088547A" w:rsidRDefault="0088547A" w:rsidP="0088547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8547A" w:rsidRPr="0088547A" w:rsidRDefault="0088547A" w:rsidP="0088547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>Art. 5</w:t>
      </w:r>
      <w:r w:rsidRPr="0088547A">
        <w:rPr>
          <w:rFonts w:ascii="Times New Roman" w:hAnsi="Times New Roman" w:cs="Times New Roman"/>
          <w:sz w:val="24"/>
          <w:szCs w:val="24"/>
        </w:rPr>
        <w:t>º.</w:t>
      </w:r>
      <w:r w:rsidRPr="0088547A">
        <w:rPr>
          <w:rFonts w:ascii="Times New Roman" w:hAnsi="Times New Roman" w:cs="Times New Roman"/>
          <w:sz w:val="24"/>
          <w:szCs w:val="24"/>
        </w:rPr>
        <w:tab/>
      </w:r>
      <w:r w:rsidRPr="0088547A">
        <w:rPr>
          <w:rFonts w:ascii="Times New Roman" w:hAnsi="Times New Roman" w:cs="Times New Roman"/>
          <w:sz w:val="24"/>
          <w:szCs w:val="24"/>
        </w:rPr>
        <w:tab/>
        <w:t xml:space="preserve">Esta Lei entra em vigor na data de sua publicação, revogação as disposições em contrário. </w:t>
      </w:r>
    </w:p>
    <w:p w:rsidR="0088547A" w:rsidRPr="0088547A" w:rsidRDefault="0088547A" w:rsidP="0088547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A2797" w:rsidRPr="0088547A" w:rsidRDefault="00FA2797" w:rsidP="002C6AA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A2797" w:rsidRPr="0088547A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ab/>
      </w:r>
    </w:p>
    <w:p w:rsidR="00373633" w:rsidRPr="0088547A" w:rsidRDefault="00F04D36" w:rsidP="002C6AAD">
      <w:pPr>
        <w:spacing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 w:rsidRPr="0088547A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Pr="0088547A">
        <w:rPr>
          <w:rFonts w:ascii="Times New Roman" w:hAnsi="Times New Roman" w:cs="Times New Roman"/>
          <w:sz w:val="24"/>
          <w:szCs w:val="24"/>
        </w:rPr>
        <w:t>, 15</w:t>
      </w:r>
      <w:r w:rsidR="00816E7F" w:rsidRPr="0088547A">
        <w:rPr>
          <w:rFonts w:ascii="Times New Roman" w:hAnsi="Times New Roman" w:cs="Times New Roman"/>
          <w:sz w:val="24"/>
          <w:szCs w:val="24"/>
        </w:rPr>
        <w:t xml:space="preserve"> </w:t>
      </w:r>
      <w:r w:rsidR="00373633" w:rsidRPr="0088547A">
        <w:rPr>
          <w:rFonts w:ascii="Times New Roman" w:hAnsi="Times New Roman" w:cs="Times New Roman"/>
          <w:sz w:val="24"/>
          <w:szCs w:val="24"/>
        </w:rPr>
        <w:t xml:space="preserve">de </w:t>
      </w:r>
      <w:r w:rsidRPr="0088547A">
        <w:rPr>
          <w:rFonts w:ascii="Times New Roman" w:hAnsi="Times New Roman" w:cs="Times New Roman"/>
          <w:sz w:val="24"/>
          <w:szCs w:val="24"/>
        </w:rPr>
        <w:t>junho</w:t>
      </w:r>
      <w:r w:rsidR="00373633" w:rsidRPr="0088547A">
        <w:rPr>
          <w:rFonts w:ascii="Times New Roman" w:hAnsi="Times New Roman" w:cs="Times New Roman"/>
          <w:sz w:val="24"/>
          <w:szCs w:val="24"/>
        </w:rPr>
        <w:t xml:space="preserve"> de 201</w:t>
      </w:r>
      <w:r w:rsidRPr="0088547A">
        <w:rPr>
          <w:rFonts w:ascii="Times New Roman" w:hAnsi="Times New Roman" w:cs="Times New Roman"/>
          <w:sz w:val="24"/>
          <w:szCs w:val="24"/>
        </w:rPr>
        <w:t>8</w:t>
      </w:r>
      <w:r w:rsidR="00373633" w:rsidRPr="0088547A">
        <w:rPr>
          <w:rFonts w:ascii="Times New Roman" w:hAnsi="Times New Roman" w:cs="Times New Roman"/>
          <w:sz w:val="24"/>
          <w:szCs w:val="24"/>
        </w:rPr>
        <w:t>.</w:t>
      </w:r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53F2" w:rsidRPr="0088547A" w:rsidRDefault="009553F2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88547A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88547A" w:rsidRDefault="00373633" w:rsidP="00FA2797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D42C20" w:rsidRPr="0088547A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47A">
        <w:rPr>
          <w:rFonts w:ascii="Times New Roman" w:hAnsi="Times New Roman" w:cs="Times New Roman"/>
          <w:sz w:val="24"/>
          <w:szCs w:val="24"/>
        </w:rPr>
        <w:t xml:space="preserve">                                         Vereadora – PPS</w:t>
      </w:r>
    </w:p>
    <w:sectPr w:rsidR="00D42C20" w:rsidRPr="0088547A" w:rsidSect="00623233">
      <w:pgSz w:w="11906" w:h="16838"/>
      <w:pgMar w:top="3402" w:right="851" w:bottom="1417" w:left="1701" w:header="709" w:footer="709" w:gutter="0"/>
      <w:cols w:space="708"/>
      <w:docGrid w:linePitch="360"/>
      <w:headerReference w:type="default" r:id="Re983f3fb4a3046cb"/>
      <w:headerReference w:type="even" r:id="Rdceda26b28d045ee"/>
      <w:headerReference w:type="first" r:id="Rdf72d5699ea542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f065f442a449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0067"/>
    <w:multiLevelType w:val="hybridMultilevel"/>
    <w:tmpl w:val="EF80BA4C"/>
    <w:lvl w:ilvl="0" w:tplc="BCD25F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6408"/>
    <w:multiLevelType w:val="hybridMultilevel"/>
    <w:tmpl w:val="905A72EC"/>
    <w:lvl w:ilvl="0" w:tplc="83D2787C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3"/>
    <w:rsid w:val="00030D22"/>
    <w:rsid w:val="000532F4"/>
    <w:rsid w:val="00085545"/>
    <w:rsid w:val="0009099A"/>
    <w:rsid w:val="000936CE"/>
    <w:rsid w:val="000A5852"/>
    <w:rsid w:val="000F62DA"/>
    <w:rsid w:val="00167078"/>
    <w:rsid w:val="00177B48"/>
    <w:rsid w:val="00177C20"/>
    <w:rsid w:val="001809AE"/>
    <w:rsid w:val="00184470"/>
    <w:rsid w:val="001D13ED"/>
    <w:rsid w:val="001D7353"/>
    <w:rsid w:val="001E5E8A"/>
    <w:rsid w:val="00203C1F"/>
    <w:rsid w:val="00204C85"/>
    <w:rsid w:val="00210CFB"/>
    <w:rsid w:val="00216B15"/>
    <w:rsid w:val="00251332"/>
    <w:rsid w:val="002632D4"/>
    <w:rsid w:val="002639D7"/>
    <w:rsid w:val="00276BC2"/>
    <w:rsid w:val="002B7A1E"/>
    <w:rsid w:val="002C6AAD"/>
    <w:rsid w:val="003057E8"/>
    <w:rsid w:val="00311D3D"/>
    <w:rsid w:val="00373633"/>
    <w:rsid w:val="00382A06"/>
    <w:rsid w:val="00384F6B"/>
    <w:rsid w:val="003947E6"/>
    <w:rsid w:val="003E7503"/>
    <w:rsid w:val="003F08A2"/>
    <w:rsid w:val="0040179F"/>
    <w:rsid w:val="00427E5F"/>
    <w:rsid w:val="00435DBA"/>
    <w:rsid w:val="004C0F64"/>
    <w:rsid w:val="004E5C7F"/>
    <w:rsid w:val="00571040"/>
    <w:rsid w:val="00572B43"/>
    <w:rsid w:val="005A102D"/>
    <w:rsid w:val="005C1F73"/>
    <w:rsid w:val="005D5FCA"/>
    <w:rsid w:val="005E76BC"/>
    <w:rsid w:val="005F647C"/>
    <w:rsid w:val="00612BE4"/>
    <w:rsid w:val="00623233"/>
    <w:rsid w:val="00625B7D"/>
    <w:rsid w:val="00632B6F"/>
    <w:rsid w:val="00664DB8"/>
    <w:rsid w:val="00667E05"/>
    <w:rsid w:val="006B4046"/>
    <w:rsid w:val="006C34FD"/>
    <w:rsid w:val="00722C11"/>
    <w:rsid w:val="00730E6C"/>
    <w:rsid w:val="00746A24"/>
    <w:rsid w:val="007848D2"/>
    <w:rsid w:val="00816E7F"/>
    <w:rsid w:val="00821555"/>
    <w:rsid w:val="00831EE5"/>
    <w:rsid w:val="00851912"/>
    <w:rsid w:val="008548A7"/>
    <w:rsid w:val="00871494"/>
    <w:rsid w:val="0088547A"/>
    <w:rsid w:val="008E76DB"/>
    <w:rsid w:val="009553F2"/>
    <w:rsid w:val="009667BA"/>
    <w:rsid w:val="0097191E"/>
    <w:rsid w:val="00976DBF"/>
    <w:rsid w:val="00977FF5"/>
    <w:rsid w:val="009833AE"/>
    <w:rsid w:val="009A18D9"/>
    <w:rsid w:val="00A24E6B"/>
    <w:rsid w:val="00A7556D"/>
    <w:rsid w:val="00AE2B76"/>
    <w:rsid w:val="00B73261"/>
    <w:rsid w:val="00B82A18"/>
    <w:rsid w:val="00B9387B"/>
    <w:rsid w:val="00BE5857"/>
    <w:rsid w:val="00C10025"/>
    <w:rsid w:val="00C13370"/>
    <w:rsid w:val="00C51850"/>
    <w:rsid w:val="00C5262A"/>
    <w:rsid w:val="00C72B61"/>
    <w:rsid w:val="00D42C20"/>
    <w:rsid w:val="00DB3A41"/>
    <w:rsid w:val="00DB3C57"/>
    <w:rsid w:val="00DC1344"/>
    <w:rsid w:val="00DE2C7E"/>
    <w:rsid w:val="00E15F29"/>
    <w:rsid w:val="00E302C6"/>
    <w:rsid w:val="00E429F5"/>
    <w:rsid w:val="00E6618A"/>
    <w:rsid w:val="00F04D36"/>
    <w:rsid w:val="00F43969"/>
    <w:rsid w:val="00F5021D"/>
    <w:rsid w:val="00F54C33"/>
    <w:rsid w:val="00F76598"/>
    <w:rsid w:val="00F94AC3"/>
    <w:rsid w:val="00FA2797"/>
    <w:rsid w:val="00FB214E"/>
    <w:rsid w:val="00FE4FB4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9E77-F907-41C9-B348-C50041B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9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3633"/>
  </w:style>
  <w:style w:type="paragraph" w:styleId="Textodebalo">
    <w:name w:val="Balloon Text"/>
    <w:basedOn w:val="Normal"/>
    <w:link w:val="TextodebaloChar"/>
    <w:uiPriority w:val="99"/>
    <w:semiHidden/>
    <w:unhideWhenUsed/>
    <w:rsid w:val="00216B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e983f3fb4a3046cb" /><Relationship Type="http://schemas.openxmlformats.org/officeDocument/2006/relationships/header" Target="/word/header2.xml" Id="Rdceda26b28d045ee" /><Relationship Type="http://schemas.openxmlformats.org/officeDocument/2006/relationships/header" Target="/word/header3.xml" Id="Rdf72d5699ea54257" /><Relationship Type="http://schemas.openxmlformats.org/officeDocument/2006/relationships/image" Target="/word/media/6165f1df-d41b-4a6e-9cb6-370d1fee9a57.png" Id="Rd2cf3625aca14c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165f1df-d41b-4a6e-9cb6-370d1fee9a57.png" Id="R59f065f442a449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Joice Helena Cordeiro</cp:lastModifiedBy>
  <cp:revision>2</cp:revision>
  <cp:lastPrinted>2018-06-15T14:43:00Z</cp:lastPrinted>
  <dcterms:created xsi:type="dcterms:W3CDTF">2018-06-15T14:51:00Z</dcterms:created>
  <dcterms:modified xsi:type="dcterms:W3CDTF">2018-06-15T14:51:00Z</dcterms:modified>
</cp:coreProperties>
</file>