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89" w:rsidRDefault="00EB7889" w:rsidP="00D026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91" w:rsidRPr="005C0E1B" w:rsidRDefault="005C0E1B" w:rsidP="00D02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C0E1B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D02691" w:rsidRDefault="00D02691" w:rsidP="00D02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B7889" w:rsidRPr="00D02691" w:rsidRDefault="00EB7889" w:rsidP="00D02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C0E1B" w:rsidRDefault="005C0E1B" w:rsidP="005C0E1B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E324D3">
        <w:rPr>
          <w:rFonts w:ascii="Times New Roman" w:hAnsi="Times New Roman" w:cs="Times New Roman"/>
          <w:b/>
          <w:sz w:val="24"/>
          <w:szCs w:val="24"/>
        </w:rPr>
        <w:t xml:space="preserve">MENSAGEM AO PROJETO DE LEI Nº </w:t>
      </w:r>
      <w:r w:rsidR="00B94355" w:rsidRPr="00E324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24D3">
        <w:rPr>
          <w:rFonts w:ascii="Times New Roman" w:hAnsi="Times New Roman" w:cs="Times New Roman"/>
          <w:b/>
          <w:sz w:val="24"/>
          <w:szCs w:val="24"/>
        </w:rPr>
        <w:t xml:space="preserve"> /2018</w:t>
      </w:r>
      <w:r>
        <w:rPr>
          <w:rFonts w:ascii="Times New Roman" w:hAnsi="Times New Roman" w:cs="Times New Roman"/>
          <w:sz w:val="24"/>
          <w:szCs w:val="24"/>
        </w:rPr>
        <w:t xml:space="preserve">, QUE: </w:t>
      </w:r>
      <w:r w:rsidRPr="00D42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“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D</w:t>
      </w:r>
      <w:r w:rsidRPr="00D42ACB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ispõe sobre a aplicação de multa ao cidadão que for flagrado jogando lixo nos logradouros públicos e dá outras </w:t>
      </w:r>
      <w:proofErr w:type="gramStart"/>
      <w:r w:rsidRPr="00D42ACB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providências.”</w:t>
      </w:r>
      <w:proofErr w:type="gramEnd"/>
    </w:p>
    <w:p w:rsidR="005C0E1B" w:rsidRPr="005C0E1B" w:rsidRDefault="005C0E1B" w:rsidP="005C0E1B">
      <w:pPr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5C0E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Senhores(</w:t>
      </w:r>
      <w:proofErr w:type="gramEnd"/>
      <w:r w:rsidRPr="005C0E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as) Vereadores(as)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:rsidR="005C0E1B" w:rsidRPr="00D02691" w:rsidRDefault="005C0E1B" w:rsidP="005C0E1B">
      <w:pPr>
        <w:shd w:val="clear" w:color="auto" w:fill="FFFFFF"/>
        <w:spacing w:after="0" w:line="320" w:lineRule="exact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que 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presente propositura vem de encontro com o problema do lixo produzido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diuturnamente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homem, decorrendo nas mazelas que afeta o nosso planeta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especial </w:t>
      </w:r>
      <w:r w:rsidR="004B3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nosso Município de Itatiba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C0E1B" w:rsidRPr="00D02691" w:rsidRDefault="005C0E1B" w:rsidP="005C0E1B">
      <w:pPr>
        <w:shd w:val="clear" w:color="auto" w:fill="FFFFFF"/>
        <w:spacing w:before="100" w:beforeAutospacing="1" w:after="100" w:afterAutospacing="1" w:line="320" w:lineRule="exact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descarte do lixo, ainda que em pequenas proporções, pode vir a causar vários transtornos à nossa população, ressaltando os riscos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ocasionados nas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enchentes, gera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ção de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chorume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ção da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água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etc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C0E1B" w:rsidRPr="00D02691" w:rsidRDefault="005C0E1B" w:rsidP="005C0E1B">
      <w:pPr>
        <w:shd w:val="clear" w:color="auto" w:fill="FFFFFF"/>
        <w:spacing w:before="100" w:beforeAutospacing="1" w:after="100" w:afterAutospacing="1" w:line="320" w:lineRule="exact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Além do que,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lixo também pode abrigar e alimentar animais e insetos que são vetores de doenças, como a leptospirose, peste bubônica e tifo,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são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causadas pelos ratos,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febre </w:t>
      </w:r>
      <w:proofErr w:type="spellStart"/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tifóide</w:t>
      </w:r>
      <w:proofErr w:type="spellEnd"/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cólera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causadas por baratas,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malária,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febre amarela,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dengue,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leishmaniose, entre outras, transmitidas por moscas e pernilongos.</w:t>
      </w:r>
    </w:p>
    <w:p w:rsidR="005C0E1B" w:rsidRPr="00D02691" w:rsidRDefault="005C0E1B" w:rsidP="005C0E1B">
      <w:pPr>
        <w:shd w:val="clear" w:color="auto" w:fill="FFFFFF"/>
        <w:spacing w:before="100" w:beforeAutospacing="1" w:after="100" w:afterAutospacing="1" w:line="320" w:lineRule="exact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medidas sancionatórias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nalidade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profilátic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estendendo-se os efeitos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reflexos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população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reduzir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impactos em noss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Município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visando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manutenção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uma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mais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limpa, </w:t>
      </w:r>
      <w:r w:rsidR="00E04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via de consequência,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decorr</w:t>
      </w:r>
      <w:r w:rsidR="00E04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erá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economia aos cofres públicos.</w:t>
      </w:r>
    </w:p>
    <w:p w:rsidR="005C0E1B" w:rsidRDefault="005C0E1B" w:rsidP="005C0E1B">
      <w:pPr>
        <w:shd w:val="clear" w:color="auto" w:fill="FFFFFF"/>
        <w:spacing w:before="100" w:beforeAutospacing="1" w:after="100" w:afterAutospacing="1" w:line="320" w:lineRule="exact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modo, pelos motivos acima, apresent</w:t>
      </w:r>
      <w:r w:rsidR="00A41E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amos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-lhes este Projeto de Lei, aguardando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apoio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Nobres Colegas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que essa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legislativa seja aprovada.</w:t>
      </w:r>
    </w:p>
    <w:p w:rsidR="00EB7889" w:rsidRDefault="005C0E1B" w:rsidP="00EB7889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>, 1</w:t>
      </w:r>
      <w:r w:rsidR="004353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julho de 2018.</w:t>
      </w:r>
    </w:p>
    <w:p w:rsidR="00EB7889" w:rsidRDefault="00EB7889" w:rsidP="00EB7889">
      <w:pPr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B7889" w:rsidRDefault="00EB7889" w:rsidP="005C0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C0E1B" w:rsidRPr="005C0E1B" w:rsidRDefault="005C0E1B" w:rsidP="005C0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 CORNÉLIO BAPTISTA ALVES</w:t>
      </w:r>
    </w:p>
    <w:p w:rsidR="00A41E25" w:rsidRDefault="005C0E1B" w:rsidP="005C0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Cornélio da F</w:t>
      </w:r>
      <w:r w:rsidR="00A4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Pr="005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rmácia</w:t>
      </w:r>
      <w:r w:rsidRPr="005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  <w:t>PSDB</w:t>
      </w:r>
      <w:r w:rsidRPr="005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</w:p>
    <w:p w:rsidR="00A41E25" w:rsidRDefault="00A41E25" w:rsidP="00A4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Pr="005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:rsidR="00A41E25" w:rsidRPr="005C0E1B" w:rsidRDefault="00A41E25" w:rsidP="00A4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PV</w:t>
      </w:r>
    </w:p>
    <w:p w:rsidR="00EB7889" w:rsidRDefault="00EB7889" w:rsidP="00D02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D02691" w:rsidRPr="009053AF" w:rsidRDefault="00D02691" w:rsidP="00D02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90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PALÁCIO 1º DE NOVEMBRO</w:t>
      </w:r>
    </w:p>
    <w:p w:rsidR="00D02691" w:rsidRPr="00D02691" w:rsidRDefault="00D02691" w:rsidP="0015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02691" w:rsidRPr="00D02691" w:rsidRDefault="00D02691" w:rsidP="0015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02691" w:rsidRPr="00D02691" w:rsidRDefault="00D02691" w:rsidP="0015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57D1D" w:rsidRPr="0094158E" w:rsidRDefault="00157D1D" w:rsidP="0015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1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 DE LEI Nº </w:t>
      </w:r>
      <w:r w:rsidR="00E0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Pr="00941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</w:t>
      </w:r>
      <w:r w:rsidR="00D02691" w:rsidRPr="00941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2018</w:t>
      </w:r>
    </w:p>
    <w:p w:rsidR="00D02691" w:rsidRPr="00D02691" w:rsidRDefault="0094158E" w:rsidP="0094158E">
      <w:pPr>
        <w:shd w:val="clear" w:color="auto" w:fill="FFFFFF"/>
        <w:tabs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57D1D" w:rsidRPr="00D02691" w:rsidRDefault="00157D1D" w:rsidP="0015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</w:tblGrid>
      <w:tr w:rsidR="00157D1D" w:rsidRPr="00D02691" w:rsidTr="00D02691">
        <w:trPr>
          <w:tblCellSpacing w:w="0" w:type="dxa"/>
        </w:trPr>
        <w:tc>
          <w:tcPr>
            <w:tcW w:w="5614" w:type="dxa"/>
            <w:hideMark/>
          </w:tcPr>
          <w:p w:rsidR="00157D1D" w:rsidRPr="009053AF" w:rsidRDefault="00157D1D" w:rsidP="009053A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</w:pPr>
            <w:r w:rsidRPr="00D42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="00D02691" w:rsidRPr="00D42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053AF" w:rsidRPr="009053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“</w:t>
            </w:r>
            <w:r w:rsidR="009053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D</w:t>
            </w:r>
            <w:r w:rsidR="009053AF" w:rsidRPr="009053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 xml:space="preserve">ispõe sobre a aplicação de multa ao cidadão que for flagrado jogando lixo nos logradouros públicos e dá outras </w:t>
            </w:r>
            <w:r w:rsidR="00D321A0" w:rsidRPr="009053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providências. ”</w:t>
            </w:r>
          </w:p>
          <w:p w:rsidR="00157D1D" w:rsidRPr="00D02691" w:rsidRDefault="00157D1D" w:rsidP="009053AF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02691" w:rsidRPr="00D02691" w:rsidRDefault="00D02691" w:rsidP="009053AF">
      <w:pPr>
        <w:spacing w:after="0" w:line="3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157D1D" w:rsidRPr="009053AF" w:rsidRDefault="009053AF" w:rsidP="00157D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9053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t-BR"/>
        </w:rPr>
        <w:t>Senhores(</w:t>
      </w:r>
      <w:proofErr w:type="gramEnd"/>
      <w:r w:rsidRPr="009053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t-BR"/>
        </w:rPr>
        <w:t>as) Vereadores(as)</w:t>
      </w:r>
      <w:r w:rsidR="00157D1D" w:rsidRPr="009053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t-BR"/>
        </w:rPr>
        <w:t xml:space="preserve">  </w:t>
      </w:r>
    </w:p>
    <w:p w:rsidR="00157D1D" w:rsidRPr="00D02691" w:rsidRDefault="00157D1D" w:rsidP="00D02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 CÂMARA MUNICIPAL DE ITATIBA</w:t>
      </w:r>
      <w:r w:rsid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APROVA</w:t>
      </w:r>
      <w:r w:rsidRP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Art.1º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multado na forma da Lei, todo cidadão que for flagrado jogando qualquer tipo de lixo fora dos equipamentos destinados para este fim nos logradouros públicos do Município de Itatiba.</w:t>
      </w:r>
    </w:p>
    <w:p w:rsidR="00F8093D" w:rsidRPr="00D02691" w:rsidRDefault="00F8093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 w:rsidR="00D02691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="00F8093D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multa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prevista nesta Lei ser</w:t>
      </w:r>
      <w:r w:rsidR="00F8093D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estabelecida através de auto de infração lavrado contra o infrator, contendo as informações</w:t>
      </w:r>
      <w:r w:rsidR="00F8093D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abaixo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I </w:t>
      </w:r>
      <w:r w:rsidR="00CD660E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local, a data e a hora da lavratura;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II - qualificação da pessoa autuada;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III - a descrição do fato constitutivo da infração;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IV - o dispositivo legal infringido;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V - a identificação do agente </w:t>
      </w:r>
      <w:proofErr w:type="spellStart"/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autuante</w:t>
      </w:r>
      <w:proofErr w:type="spellEnd"/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contendo sua assinatura, cargo ou função e o número da matrícula;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VI - a assinatura do autuado.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Art.3º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agente responsável pela autuação poderá solicitar, sempre que necessário, auxilio de força policial quando o infrator dificultar o cumprimento do art. 2º desta Lei.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5355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Art.4º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infratores desta Lei, serão penalizados com multa de R$ </w:t>
      </w:r>
      <w:r w:rsidR="00AC0A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(</w:t>
      </w:r>
      <w:r w:rsidR="00AC0A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duzentos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reais) a cada infração cometida.</w:t>
      </w:r>
    </w:p>
    <w:p w:rsidR="00814FC1" w:rsidRDefault="00814FC1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4FC1" w:rsidRDefault="00814FC1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5355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§1º. Os recursos financeiros, provenientes da arrecadação com as multas aplicadas, serão destinados à </w:t>
      </w:r>
      <w:r w:rsidR="00CD660E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gestão de limpeza urbana do Município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§2º</w:t>
      </w:r>
      <w:r w:rsidR="00AC0A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valor da multa constante deste artigo será corrigido, anualmente, pelo Índice de Preços ao Consumidor Amplo-Especial - IPCA-E ou por outro índice que por ventura venha substituí-lo.</w:t>
      </w:r>
    </w:p>
    <w:p w:rsidR="00915355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Art.5º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Poder Executivo adotará todas as medidas necessárias para regulamentar a presente Lei, designando os órgãos responsáveis pela fiscalização e execução.</w:t>
      </w:r>
    </w:p>
    <w:p w:rsidR="00157D1D" w:rsidRPr="00D02691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Parágrafo único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Entre as ações de regulamentação deverá haver a criação de um cadastro interno de controle das multas aplicadas e suas reincidências, observando os procedimentos previstos nesta Lei.</w:t>
      </w:r>
    </w:p>
    <w:p w:rsidR="000C7376" w:rsidRPr="00D02691" w:rsidRDefault="00157D1D" w:rsidP="000C7376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</w:t>
      </w:r>
      <w:r w:rsidR="00FD5C80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FD5C80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conhecimento desta Norma Legal e conscientização da população o Poder Executivo veiculará campanha publicitári</w:t>
      </w:r>
      <w:r w:rsidR="00970535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nos meios de comunicação, 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tais como </w:t>
      </w:r>
      <w:r w:rsidR="00970535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jornais, revistas, panfletos, rádio, televisão e 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plataformas digitais</w:t>
      </w:r>
      <w:r w:rsidR="000C73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bem como, devendo, os agentes responsáveis pela fiscalização e autuação orientar as pessoas </w:t>
      </w:r>
      <w:r w:rsidR="002D2E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C73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respeito da Lei. </w:t>
      </w:r>
    </w:p>
    <w:p w:rsidR="00400847" w:rsidRPr="00D02691" w:rsidRDefault="00400847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7376" w:rsidRDefault="00157D1D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 w:rsidR="00FD5C80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 Lei entra em vigor </w:t>
      </w:r>
      <w:r w:rsidR="00D33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60 (sessenta) dias após a 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 publicação</w:t>
      </w:r>
      <w:r w:rsidR="000C73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02691" w:rsidRDefault="00D02691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77FA" w:rsidRDefault="00D677FA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77FA" w:rsidRPr="00D02691" w:rsidRDefault="00D677FA" w:rsidP="00157D1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5355" w:rsidRDefault="00D677FA" w:rsidP="0015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1º de Novembro</w:t>
      </w:r>
      <w:r w:rsidR="00AC0A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</w:t>
      </w:r>
      <w:r w:rsidR="000C73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157D1D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02691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julho </w:t>
      </w:r>
      <w:r w:rsidR="00157D1D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</w:t>
      </w:r>
      <w:r w:rsidR="00D26873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0C73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677FA" w:rsidRDefault="00D677FA" w:rsidP="0015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77FA" w:rsidRPr="00D02691" w:rsidRDefault="00D677FA" w:rsidP="0015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6873" w:rsidRPr="00D02691" w:rsidRDefault="00157D1D" w:rsidP="0015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D26873" w:rsidRP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 CORNÉLIO BAPTISTA ALVES</w:t>
      </w:r>
    </w:p>
    <w:p w:rsidR="00157D1D" w:rsidRDefault="00D26873" w:rsidP="0015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Cornélio da F</w:t>
      </w:r>
      <w:r w:rsidR="00A4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Pr="00D0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rmácia</w:t>
      </w:r>
      <w:r w:rsidR="00157D1D"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157D1D" w:rsidRPr="00D4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</w:t>
      </w:r>
      <w:r w:rsidRPr="00D4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SDB</w:t>
      </w:r>
      <w:r w:rsidR="00157D1D" w:rsidRPr="00D4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57D1D" w:rsidRPr="00D4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</w:p>
    <w:p w:rsidR="000C7376" w:rsidRPr="00D42ACB" w:rsidRDefault="000C7376" w:rsidP="0015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26873" w:rsidRPr="00D02691" w:rsidRDefault="00D26873" w:rsidP="0015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1E25" w:rsidRDefault="00A41E25" w:rsidP="00A4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Pr="005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:rsidR="00A41E25" w:rsidRPr="005C0E1B" w:rsidRDefault="00A41E25" w:rsidP="00A4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PV</w:t>
      </w:r>
    </w:p>
    <w:p w:rsidR="00AC0A3F" w:rsidRDefault="00AC0A3F" w:rsidP="00905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sectPr w:rsidR="00AC0A3F" w:rsidSect="002B135E">
      <w:footerReference w:type="default" r:id="rId6"/>
      <w:pgSz w:w="11906" w:h="16838"/>
      <w:pgMar w:top="3261" w:right="991" w:bottom="993" w:left="1701" w:header="708" w:footer="708" w:gutter="0"/>
      <w:cols w:space="708"/>
      <w:docGrid w:linePitch="360"/>
      <w:headerReference w:type="default" r:id="R603af4f7117b49c1"/>
      <w:headerReference w:type="even" r:id="Ra6157eec5b0f4679"/>
      <w:headerReference w:type="first" r:id="Rdbcaa1202d5a4e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A0" w:rsidRDefault="00D321A0" w:rsidP="00D321A0">
      <w:pPr>
        <w:spacing w:after="0" w:line="240" w:lineRule="auto"/>
      </w:pPr>
      <w:r>
        <w:separator/>
      </w:r>
    </w:p>
  </w:endnote>
  <w:endnote w:type="continuationSeparator" w:id="0">
    <w:p w:rsidR="00D321A0" w:rsidRDefault="00D321A0" w:rsidP="00D3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870813"/>
      <w:docPartObj>
        <w:docPartGallery w:val="Page Numbers (Bottom of Page)"/>
        <w:docPartUnique/>
      </w:docPartObj>
    </w:sdtPr>
    <w:sdtEndPr/>
    <w:sdtContent>
      <w:p w:rsidR="00D321A0" w:rsidRDefault="00D321A0" w:rsidP="00EB78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A0" w:rsidRDefault="00D321A0" w:rsidP="00D321A0">
      <w:pPr>
        <w:spacing w:after="0" w:line="240" w:lineRule="auto"/>
      </w:pPr>
      <w:r>
        <w:separator/>
      </w:r>
    </w:p>
  </w:footnote>
  <w:footnote w:type="continuationSeparator" w:id="0">
    <w:p w:rsidR="00D321A0" w:rsidRDefault="00D321A0" w:rsidP="00D3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af2767c3dd4b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D"/>
    <w:rsid w:val="000C7376"/>
    <w:rsid w:val="001270D8"/>
    <w:rsid w:val="00157D1D"/>
    <w:rsid w:val="001D608B"/>
    <w:rsid w:val="002B135E"/>
    <w:rsid w:val="002D2E54"/>
    <w:rsid w:val="002F2228"/>
    <w:rsid w:val="00400847"/>
    <w:rsid w:val="004353D5"/>
    <w:rsid w:val="00455FEF"/>
    <w:rsid w:val="00497C4F"/>
    <w:rsid w:val="004B387E"/>
    <w:rsid w:val="005C0E1B"/>
    <w:rsid w:val="00627C14"/>
    <w:rsid w:val="00790DAE"/>
    <w:rsid w:val="00814FC1"/>
    <w:rsid w:val="009053AF"/>
    <w:rsid w:val="00915355"/>
    <w:rsid w:val="0094158E"/>
    <w:rsid w:val="00970535"/>
    <w:rsid w:val="00990CB2"/>
    <w:rsid w:val="00A41E25"/>
    <w:rsid w:val="00AA6502"/>
    <w:rsid w:val="00AC0A3F"/>
    <w:rsid w:val="00AC2099"/>
    <w:rsid w:val="00B05C09"/>
    <w:rsid w:val="00B4432F"/>
    <w:rsid w:val="00B94355"/>
    <w:rsid w:val="00CD660E"/>
    <w:rsid w:val="00D02691"/>
    <w:rsid w:val="00D26873"/>
    <w:rsid w:val="00D321A0"/>
    <w:rsid w:val="00D33C59"/>
    <w:rsid w:val="00D42ACB"/>
    <w:rsid w:val="00D677FA"/>
    <w:rsid w:val="00DE7070"/>
    <w:rsid w:val="00E0441E"/>
    <w:rsid w:val="00E049CB"/>
    <w:rsid w:val="00E149AF"/>
    <w:rsid w:val="00E324D3"/>
    <w:rsid w:val="00EB7889"/>
    <w:rsid w:val="00F8093D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80474-7120-4161-8ADC-BAE37CC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F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2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1A0"/>
  </w:style>
  <w:style w:type="paragraph" w:styleId="Rodap">
    <w:name w:val="footer"/>
    <w:basedOn w:val="Normal"/>
    <w:link w:val="RodapChar"/>
    <w:uiPriority w:val="99"/>
    <w:unhideWhenUsed/>
    <w:rsid w:val="00D32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03af4f7117b49c1" /><Relationship Type="http://schemas.openxmlformats.org/officeDocument/2006/relationships/header" Target="/word/header2.xml" Id="Ra6157eec5b0f4679" /><Relationship Type="http://schemas.openxmlformats.org/officeDocument/2006/relationships/header" Target="/word/header3.xml" Id="Rdbcaa1202d5a4e23" /><Relationship Type="http://schemas.openxmlformats.org/officeDocument/2006/relationships/image" Target="/word/media/25a3d2b4-2d08-4d74-8900-747870a071fc.png" Id="Rdf1cb35915ff40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5a3d2b4-2d08-4d74-8900-747870a071fc.png" Id="R81af2767c3dd4b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José Tadeu Chagas</cp:lastModifiedBy>
  <cp:revision>4</cp:revision>
  <cp:lastPrinted>2018-07-16T12:04:00Z</cp:lastPrinted>
  <dcterms:created xsi:type="dcterms:W3CDTF">2018-07-16T11:58:00Z</dcterms:created>
  <dcterms:modified xsi:type="dcterms:W3CDTF">2018-07-16T12:08:00Z</dcterms:modified>
</cp:coreProperties>
</file>