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85A" w:rsidRPr="00AD211C" w:rsidRDefault="00592659" w:rsidP="00BF185A">
      <w:pPr>
        <w:jc w:val="center"/>
        <w:rPr>
          <w:b/>
          <w:sz w:val="24"/>
          <w:szCs w:val="24"/>
          <w:u w:val="single"/>
        </w:rPr>
      </w:pPr>
      <w:r w:rsidRPr="00AD211C">
        <w:rPr>
          <w:b/>
          <w:sz w:val="24"/>
          <w:szCs w:val="24"/>
          <w:u w:val="single"/>
        </w:rPr>
        <w:t>AUTÓGRAFO 4</w:t>
      </w:r>
      <w:r w:rsidR="00AD211C" w:rsidRPr="00AD211C">
        <w:rPr>
          <w:b/>
          <w:sz w:val="24"/>
          <w:szCs w:val="24"/>
          <w:u w:val="single"/>
        </w:rPr>
        <w:t>447</w:t>
      </w:r>
    </w:p>
    <w:p w:rsidR="00BF185A" w:rsidRPr="00AD211C" w:rsidRDefault="00BF185A" w:rsidP="00BF185A">
      <w:pPr>
        <w:jc w:val="center"/>
        <w:rPr>
          <w:b/>
          <w:sz w:val="24"/>
          <w:szCs w:val="24"/>
        </w:rPr>
      </w:pPr>
      <w:r w:rsidRPr="00AD211C">
        <w:rPr>
          <w:b/>
          <w:sz w:val="24"/>
          <w:szCs w:val="24"/>
        </w:rPr>
        <w:t xml:space="preserve">(Enc. p/Ofício nº </w:t>
      </w:r>
      <w:r w:rsidR="00AD211C" w:rsidRPr="00AD211C">
        <w:rPr>
          <w:b/>
          <w:sz w:val="24"/>
          <w:szCs w:val="24"/>
        </w:rPr>
        <w:t>346</w:t>
      </w:r>
      <w:r w:rsidRPr="00AD211C">
        <w:rPr>
          <w:b/>
          <w:sz w:val="24"/>
          <w:szCs w:val="24"/>
        </w:rPr>
        <w:t>/201</w:t>
      </w:r>
      <w:r w:rsidR="00AD211C" w:rsidRPr="00AD211C">
        <w:rPr>
          <w:b/>
          <w:sz w:val="24"/>
          <w:szCs w:val="24"/>
        </w:rPr>
        <w:t>8</w:t>
      </w:r>
      <w:r w:rsidRPr="00AD211C">
        <w:rPr>
          <w:b/>
          <w:sz w:val="24"/>
          <w:szCs w:val="24"/>
        </w:rPr>
        <w:t>)</w:t>
      </w:r>
    </w:p>
    <w:p w:rsidR="00BF185A" w:rsidRPr="00AD211C" w:rsidRDefault="00BF185A" w:rsidP="00BF185A">
      <w:pPr>
        <w:pStyle w:val="SemEspaamento1"/>
        <w:jc w:val="center"/>
        <w:rPr>
          <w:rFonts w:ascii="Times New Roman" w:hAnsi="Times New Roman"/>
          <w:b/>
          <w:sz w:val="24"/>
          <w:szCs w:val="24"/>
        </w:rPr>
      </w:pPr>
    </w:p>
    <w:p w:rsidR="00BF185A" w:rsidRPr="00AD211C" w:rsidRDefault="00BF185A" w:rsidP="00BF185A">
      <w:pPr>
        <w:pStyle w:val="SemEspaamento1"/>
        <w:jc w:val="center"/>
        <w:rPr>
          <w:rFonts w:ascii="Times New Roman" w:hAnsi="Times New Roman"/>
          <w:b/>
          <w:sz w:val="24"/>
          <w:szCs w:val="24"/>
        </w:rPr>
      </w:pPr>
      <w:r w:rsidRPr="00AD211C">
        <w:rPr>
          <w:rFonts w:ascii="Times New Roman" w:hAnsi="Times New Roman"/>
          <w:b/>
          <w:sz w:val="24"/>
          <w:szCs w:val="24"/>
        </w:rPr>
        <w:t xml:space="preserve">PROJETO DE LEI Nº </w:t>
      </w:r>
      <w:r w:rsidR="00AD211C" w:rsidRPr="00AD211C">
        <w:rPr>
          <w:rFonts w:ascii="Times New Roman" w:hAnsi="Times New Roman"/>
          <w:b/>
          <w:sz w:val="24"/>
          <w:szCs w:val="24"/>
        </w:rPr>
        <w:t>48</w:t>
      </w:r>
      <w:r w:rsidRPr="00AD211C">
        <w:rPr>
          <w:rFonts w:ascii="Times New Roman" w:hAnsi="Times New Roman"/>
          <w:b/>
          <w:sz w:val="24"/>
          <w:szCs w:val="24"/>
        </w:rPr>
        <w:t>/201</w:t>
      </w:r>
      <w:r w:rsidR="00AD211C" w:rsidRPr="00AD211C">
        <w:rPr>
          <w:rFonts w:ascii="Times New Roman" w:hAnsi="Times New Roman"/>
          <w:b/>
          <w:sz w:val="24"/>
          <w:szCs w:val="24"/>
        </w:rPr>
        <w:t>8</w:t>
      </w:r>
    </w:p>
    <w:p w:rsidR="00BF185A" w:rsidRPr="00AD211C" w:rsidRDefault="00BF185A" w:rsidP="00BF185A">
      <w:pPr>
        <w:pStyle w:val="SemEspaamento1"/>
        <w:jc w:val="center"/>
        <w:rPr>
          <w:rFonts w:ascii="Times New Roman" w:hAnsi="Times New Roman"/>
          <w:b/>
          <w:sz w:val="24"/>
          <w:szCs w:val="24"/>
        </w:rPr>
      </w:pPr>
      <w:r w:rsidRPr="00AD211C">
        <w:rPr>
          <w:rFonts w:ascii="Times New Roman" w:hAnsi="Times New Roman"/>
          <w:b/>
          <w:sz w:val="24"/>
          <w:szCs w:val="24"/>
        </w:rPr>
        <w:t xml:space="preserve">(Autoria: </w:t>
      </w:r>
      <w:r w:rsidR="00AD211C" w:rsidRPr="00AD211C">
        <w:rPr>
          <w:rFonts w:ascii="Times New Roman" w:hAnsi="Times New Roman"/>
          <w:b/>
          <w:sz w:val="24"/>
          <w:szCs w:val="24"/>
        </w:rPr>
        <w:t>Mensagem nº 17/2018</w:t>
      </w:r>
      <w:r w:rsidRPr="00AD211C">
        <w:rPr>
          <w:rFonts w:ascii="Times New Roman" w:hAnsi="Times New Roman"/>
          <w:b/>
          <w:sz w:val="24"/>
          <w:szCs w:val="24"/>
        </w:rPr>
        <w:t>)</w:t>
      </w:r>
    </w:p>
    <w:p w:rsidR="00BF185A" w:rsidRPr="00AD211C" w:rsidRDefault="00BF185A" w:rsidP="00BF185A">
      <w:pPr>
        <w:pStyle w:val="SemEspaamento1"/>
        <w:ind w:firstLine="1418"/>
        <w:jc w:val="center"/>
        <w:rPr>
          <w:rFonts w:ascii="Times New Roman" w:hAnsi="Times New Roman"/>
          <w:b/>
          <w:sz w:val="24"/>
          <w:szCs w:val="24"/>
        </w:rPr>
      </w:pPr>
    </w:p>
    <w:p w:rsidR="00BF185A" w:rsidRPr="00AD211C" w:rsidRDefault="00BF185A" w:rsidP="00BF185A">
      <w:pPr>
        <w:pStyle w:val="SemEspaamento1"/>
        <w:ind w:left="3686"/>
        <w:jc w:val="both"/>
        <w:rPr>
          <w:rFonts w:ascii="Times New Roman" w:hAnsi="Times New Roman"/>
          <w:i/>
          <w:sz w:val="24"/>
          <w:szCs w:val="24"/>
        </w:rPr>
      </w:pPr>
      <w:r w:rsidRPr="00AD211C">
        <w:rPr>
          <w:rFonts w:ascii="Times New Roman" w:hAnsi="Times New Roman"/>
          <w:b/>
          <w:sz w:val="24"/>
          <w:szCs w:val="24"/>
        </w:rPr>
        <w:t xml:space="preserve">ASSUNTO: </w:t>
      </w:r>
      <w:r w:rsidRPr="00AD211C">
        <w:rPr>
          <w:rFonts w:ascii="Times New Roman" w:hAnsi="Times New Roman"/>
          <w:b/>
          <w:i/>
          <w:sz w:val="24"/>
          <w:szCs w:val="24"/>
        </w:rPr>
        <w:t>“</w:t>
      </w:r>
      <w:r w:rsidR="00AD211C" w:rsidRPr="00AD211C">
        <w:rPr>
          <w:rFonts w:ascii="Times New Roman" w:eastAsia="Arial" w:hAnsi="Times New Roman"/>
          <w:b/>
          <w:bCs/>
          <w:i/>
          <w:sz w:val="24"/>
          <w:szCs w:val="24"/>
        </w:rPr>
        <w:t>I</w:t>
      </w:r>
      <w:r w:rsidR="00AD211C" w:rsidRPr="00AD211C">
        <w:rPr>
          <w:rFonts w:ascii="Times New Roman" w:eastAsia="Arial" w:hAnsi="Times New Roman"/>
          <w:b/>
          <w:bCs/>
          <w:i/>
          <w:sz w:val="24"/>
          <w:szCs w:val="24"/>
        </w:rPr>
        <w:t xml:space="preserve">nstitui o Programa de Incentivo ao Trabalho e Requalificação Profissional do Município de Itatiba, denominado </w:t>
      </w:r>
      <w:r w:rsidR="00AD211C" w:rsidRPr="00AD211C">
        <w:rPr>
          <w:rFonts w:ascii="Times New Roman" w:eastAsia="Arial" w:hAnsi="Times New Roman"/>
          <w:b/>
          <w:bCs/>
          <w:i/>
          <w:iCs/>
          <w:sz w:val="24"/>
          <w:szCs w:val="24"/>
        </w:rPr>
        <w:t>Requalifica</w:t>
      </w:r>
      <w:r w:rsidR="00AD211C" w:rsidRPr="00AD211C">
        <w:rPr>
          <w:rFonts w:ascii="Times New Roman" w:eastAsia="Arial" w:hAnsi="Times New Roman"/>
          <w:b/>
          <w:bCs/>
          <w:i/>
          <w:sz w:val="24"/>
          <w:szCs w:val="24"/>
        </w:rPr>
        <w:t>, e dá outras providências</w:t>
      </w:r>
      <w:r w:rsidR="00AD211C" w:rsidRPr="00AD211C">
        <w:rPr>
          <w:rFonts w:ascii="Times New Roman" w:hAnsi="Times New Roman"/>
          <w:b/>
          <w:bCs/>
          <w:i/>
          <w:sz w:val="24"/>
          <w:szCs w:val="24"/>
        </w:rPr>
        <w:t>, na forma que especifica</w:t>
      </w:r>
      <w:r w:rsidRPr="00AD211C">
        <w:rPr>
          <w:rFonts w:ascii="Times New Roman" w:hAnsi="Times New Roman"/>
          <w:b/>
          <w:i/>
          <w:sz w:val="24"/>
          <w:szCs w:val="24"/>
        </w:rPr>
        <w:t>”.</w:t>
      </w:r>
      <w:r w:rsidRPr="00AD211C">
        <w:rPr>
          <w:rFonts w:ascii="Times New Roman" w:hAnsi="Times New Roman"/>
          <w:i/>
          <w:sz w:val="24"/>
          <w:szCs w:val="24"/>
        </w:rPr>
        <w:t xml:space="preserve"> </w:t>
      </w:r>
    </w:p>
    <w:p w:rsidR="00BF185A" w:rsidRPr="00AD211C" w:rsidRDefault="00BF185A" w:rsidP="00BF185A">
      <w:pPr>
        <w:pStyle w:val="SemEspaamento1"/>
        <w:ind w:firstLine="1418"/>
        <w:jc w:val="both"/>
        <w:rPr>
          <w:rFonts w:ascii="Times New Roman" w:hAnsi="Times New Roman"/>
          <w:i/>
          <w:sz w:val="24"/>
          <w:szCs w:val="24"/>
        </w:rPr>
      </w:pPr>
    </w:p>
    <w:p w:rsidR="00BF185A" w:rsidRPr="00AD211C" w:rsidRDefault="00BF185A" w:rsidP="00BF185A">
      <w:pPr>
        <w:pStyle w:val="Corpodetexto"/>
        <w:tabs>
          <w:tab w:val="left" w:pos="1985"/>
          <w:tab w:val="right" w:pos="9072"/>
        </w:tabs>
        <w:ind w:firstLine="1418"/>
        <w:rPr>
          <w:sz w:val="24"/>
          <w:szCs w:val="24"/>
        </w:rPr>
      </w:pPr>
      <w:r w:rsidRPr="00AD211C">
        <w:rPr>
          <w:sz w:val="24"/>
          <w:szCs w:val="24"/>
        </w:rPr>
        <w:t xml:space="preserve">O Presidente da CÂMARA MUNICIPAL DE ITATIBA, Estado de São Paulo, </w:t>
      </w:r>
      <w:r w:rsidRPr="00AD211C">
        <w:rPr>
          <w:b/>
          <w:sz w:val="24"/>
          <w:szCs w:val="24"/>
        </w:rPr>
        <w:t>FLÁVIO MONTE</w:t>
      </w:r>
      <w:r w:rsidRPr="00AD211C">
        <w:rPr>
          <w:sz w:val="24"/>
          <w:szCs w:val="24"/>
        </w:rPr>
        <w:t>, no uso das atribuições do seu cargo,</w:t>
      </w:r>
    </w:p>
    <w:p w:rsidR="00BF185A" w:rsidRPr="00AD211C" w:rsidRDefault="00BF185A" w:rsidP="00BF185A">
      <w:pPr>
        <w:pStyle w:val="Corpodetexto"/>
        <w:tabs>
          <w:tab w:val="left" w:pos="1985"/>
          <w:tab w:val="right" w:pos="9072"/>
        </w:tabs>
        <w:ind w:firstLine="1418"/>
        <w:rPr>
          <w:sz w:val="24"/>
          <w:szCs w:val="24"/>
        </w:rPr>
      </w:pPr>
    </w:p>
    <w:p w:rsidR="00BF185A" w:rsidRPr="00AD211C" w:rsidRDefault="00BF185A" w:rsidP="00BF185A">
      <w:pPr>
        <w:pStyle w:val="Corpodetexto"/>
        <w:tabs>
          <w:tab w:val="right" w:pos="9072"/>
        </w:tabs>
        <w:ind w:firstLine="1418"/>
        <w:rPr>
          <w:sz w:val="24"/>
          <w:szCs w:val="24"/>
        </w:rPr>
      </w:pPr>
      <w:r w:rsidRPr="00AD211C">
        <w:rPr>
          <w:b/>
          <w:sz w:val="24"/>
          <w:szCs w:val="24"/>
        </w:rPr>
        <w:t>FAZ SABER</w:t>
      </w:r>
      <w:r w:rsidRPr="00AD211C">
        <w:rPr>
          <w:sz w:val="24"/>
          <w:szCs w:val="24"/>
        </w:rPr>
        <w:t xml:space="preserve"> que na </w:t>
      </w:r>
      <w:r w:rsidR="00AD211C" w:rsidRPr="00AD211C">
        <w:rPr>
          <w:sz w:val="24"/>
          <w:szCs w:val="24"/>
        </w:rPr>
        <w:t>70</w:t>
      </w:r>
      <w:r w:rsidRPr="00AD211C">
        <w:rPr>
          <w:sz w:val="24"/>
          <w:szCs w:val="24"/>
        </w:rPr>
        <w:t xml:space="preserve">ª Sessão </w:t>
      </w:r>
      <w:r w:rsidR="00AD211C" w:rsidRPr="00AD211C">
        <w:rPr>
          <w:sz w:val="24"/>
          <w:szCs w:val="24"/>
        </w:rPr>
        <w:t>O</w:t>
      </w:r>
      <w:r w:rsidRPr="00AD211C">
        <w:rPr>
          <w:sz w:val="24"/>
          <w:szCs w:val="24"/>
        </w:rPr>
        <w:t xml:space="preserve">rdinária, realizada </w:t>
      </w:r>
      <w:r w:rsidR="0006602D" w:rsidRPr="00AD211C">
        <w:rPr>
          <w:sz w:val="24"/>
          <w:szCs w:val="24"/>
        </w:rPr>
        <w:t>ontem</w:t>
      </w:r>
      <w:r w:rsidRPr="00AD211C">
        <w:rPr>
          <w:sz w:val="24"/>
          <w:szCs w:val="24"/>
        </w:rPr>
        <w:t xml:space="preserve">, o Plenário aprovou, </w:t>
      </w:r>
      <w:r w:rsidR="00F6451D" w:rsidRPr="00AD211C">
        <w:rPr>
          <w:sz w:val="24"/>
          <w:szCs w:val="24"/>
        </w:rPr>
        <w:t xml:space="preserve">com </w:t>
      </w:r>
      <w:r w:rsidR="00AD211C" w:rsidRPr="00AD211C">
        <w:rPr>
          <w:sz w:val="24"/>
          <w:szCs w:val="24"/>
        </w:rPr>
        <w:t>catorze</w:t>
      </w:r>
      <w:r w:rsidR="00F6451D" w:rsidRPr="00AD211C">
        <w:rPr>
          <w:sz w:val="24"/>
          <w:szCs w:val="24"/>
        </w:rPr>
        <w:t xml:space="preserve"> votos favoráveis</w:t>
      </w:r>
      <w:r w:rsidRPr="00AD211C">
        <w:rPr>
          <w:sz w:val="24"/>
          <w:szCs w:val="24"/>
        </w:rPr>
        <w:t xml:space="preserve">, o seguinte </w:t>
      </w:r>
      <w:r w:rsidRPr="00AD211C">
        <w:rPr>
          <w:b/>
          <w:sz w:val="24"/>
          <w:szCs w:val="24"/>
        </w:rPr>
        <w:t>PROJETO DE LEI</w:t>
      </w:r>
      <w:r w:rsidRPr="00AD211C">
        <w:rPr>
          <w:sz w:val="24"/>
          <w:szCs w:val="24"/>
        </w:rPr>
        <w:t xml:space="preserve">: </w:t>
      </w:r>
    </w:p>
    <w:p w:rsidR="00BF185A" w:rsidRPr="00AD211C" w:rsidRDefault="00BF185A" w:rsidP="00BF185A">
      <w:pPr>
        <w:ind w:right="-108" w:firstLine="1418"/>
        <w:jc w:val="both"/>
        <w:rPr>
          <w:sz w:val="24"/>
          <w:szCs w:val="24"/>
          <w:lang w:eastAsia="en-US"/>
        </w:rPr>
      </w:pPr>
    </w:p>
    <w:p w:rsidR="00AD211C" w:rsidRPr="00AD211C" w:rsidRDefault="00AD211C" w:rsidP="00AD211C">
      <w:pPr>
        <w:pStyle w:val="Recuodecorpodetexto"/>
        <w:ind w:left="0" w:firstLine="1418"/>
        <w:rPr>
          <w:rFonts w:ascii="Times New Roman" w:hAnsi="Times New Roman"/>
          <w:szCs w:val="24"/>
        </w:rPr>
      </w:pPr>
      <w:r w:rsidRPr="00AD211C">
        <w:rPr>
          <w:rFonts w:ascii="Times New Roman" w:hAnsi="Times New Roman"/>
          <w:b/>
          <w:bCs/>
          <w:szCs w:val="24"/>
        </w:rPr>
        <w:t xml:space="preserve">Art. 1º. </w:t>
      </w:r>
      <w:r w:rsidRPr="00AD211C">
        <w:rPr>
          <w:rFonts w:ascii="Times New Roman" w:hAnsi="Times New Roman"/>
          <w:szCs w:val="24"/>
        </w:rPr>
        <w:t xml:space="preserve">Fica criado no Município de Itatiba o Programa de Incentivo ao Trabalho e Requalificação Profissional, </w:t>
      </w:r>
      <w:r w:rsidRPr="00AD211C">
        <w:rPr>
          <w:rFonts w:ascii="Times New Roman" w:eastAsia="Arial" w:hAnsi="Times New Roman"/>
          <w:szCs w:val="24"/>
        </w:rPr>
        <w:t>denominado</w:t>
      </w:r>
      <w:r w:rsidRPr="00AD211C">
        <w:rPr>
          <w:rFonts w:ascii="Times New Roman" w:eastAsia="Arial" w:hAnsi="Times New Roman"/>
          <w:b/>
          <w:bCs/>
          <w:szCs w:val="24"/>
        </w:rPr>
        <w:t xml:space="preserve"> </w:t>
      </w:r>
      <w:r w:rsidRPr="00AD211C">
        <w:rPr>
          <w:rFonts w:ascii="Times New Roman" w:eastAsia="Arial" w:hAnsi="Times New Roman"/>
          <w:i/>
          <w:iCs/>
          <w:szCs w:val="24"/>
        </w:rPr>
        <w:t>Requalifica</w:t>
      </w:r>
      <w:r w:rsidRPr="00AD211C">
        <w:rPr>
          <w:rFonts w:ascii="Times New Roman" w:eastAsia="Arial" w:hAnsi="Times New Roman"/>
          <w:b/>
          <w:bCs/>
          <w:szCs w:val="24"/>
        </w:rPr>
        <w:t xml:space="preserve">, </w:t>
      </w:r>
      <w:r w:rsidRPr="00AD211C">
        <w:rPr>
          <w:rFonts w:ascii="Times New Roman" w:hAnsi="Times New Roman"/>
          <w:szCs w:val="24"/>
        </w:rPr>
        <w:t>objetivando proporcionar a requalificação profissional de pessoas de ambos os sexos, acima de 18 anos, desempregados, residentes no município, em situação de vulnerabilidade socioeconômica e devidamente cadastradas no CAD – Único do Ministério do Desenvolvimento Social e inscritas nos Programas Socioassistenciais executados nos CRAS – Centro de Referência de Assistência Social, de forma a torná-las aptas a desenvolver atividades produtivas, incentivando o combate ao desemprego.</w:t>
      </w:r>
    </w:p>
    <w:p w:rsidR="00AD211C" w:rsidRPr="00AD211C" w:rsidRDefault="00AD211C" w:rsidP="00AD211C">
      <w:pPr>
        <w:pStyle w:val="Recuodecorpodetexto"/>
        <w:ind w:left="0" w:firstLine="1418"/>
        <w:rPr>
          <w:rFonts w:ascii="Times New Roman" w:hAnsi="Times New Roman"/>
          <w:szCs w:val="24"/>
        </w:rPr>
      </w:pPr>
    </w:p>
    <w:p w:rsidR="00AD211C" w:rsidRPr="00AD211C" w:rsidRDefault="00AD211C" w:rsidP="00AD211C">
      <w:pPr>
        <w:pStyle w:val="Recuodecorpodetexto"/>
        <w:ind w:left="0" w:firstLine="1418"/>
        <w:rPr>
          <w:rFonts w:ascii="Times New Roman" w:hAnsi="Times New Roman"/>
          <w:szCs w:val="24"/>
        </w:rPr>
      </w:pPr>
      <w:r w:rsidRPr="00AD211C">
        <w:rPr>
          <w:rFonts w:ascii="Times New Roman" w:hAnsi="Times New Roman"/>
          <w:b/>
          <w:bCs/>
          <w:szCs w:val="24"/>
        </w:rPr>
        <w:t xml:space="preserve">Parágrafo Único. </w:t>
      </w:r>
      <w:r w:rsidRPr="00AD211C">
        <w:rPr>
          <w:rFonts w:ascii="Times New Roman" w:hAnsi="Times New Roman"/>
          <w:szCs w:val="24"/>
        </w:rPr>
        <w:t xml:space="preserve">O Programa de que trata o </w:t>
      </w:r>
      <w:r w:rsidRPr="00AD211C">
        <w:rPr>
          <w:rFonts w:ascii="Times New Roman" w:hAnsi="Times New Roman"/>
          <w:i/>
          <w:iCs/>
          <w:szCs w:val="24"/>
        </w:rPr>
        <w:t>caput</w:t>
      </w:r>
      <w:r w:rsidRPr="00AD211C">
        <w:rPr>
          <w:rFonts w:ascii="Times New Roman" w:hAnsi="Times New Roman"/>
          <w:szCs w:val="24"/>
        </w:rPr>
        <w:t xml:space="preserve"> deste artigo será coordenado pela Secretaria de Ação Social, Trabalho e Renda, em conjunto com a Comissão Municipal de Emprego.</w:t>
      </w:r>
    </w:p>
    <w:p w:rsidR="00AD211C" w:rsidRPr="00AD211C" w:rsidRDefault="00AD211C" w:rsidP="00AD211C">
      <w:pPr>
        <w:pStyle w:val="Recuodecorpodetexto"/>
        <w:ind w:left="0" w:firstLine="1418"/>
        <w:rPr>
          <w:rFonts w:ascii="Times New Roman" w:hAnsi="Times New Roman"/>
          <w:szCs w:val="24"/>
        </w:rPr>
      </w:pPr>
    </w:p>
    <w:p w:rsidR="00AD211C" w:rsidRPr="00AD211C" w:rsidRDefault="00AD211C" w:rsidP="00AD211C">
      <w:pPr>
        <w:pStyle w:val="Recuodecorpodetexto"/>
        <w:ind w:left="0" w:firstLine="1418"/>
        <w:rPr>
          <w:rFonts w:ascii="Times New Roman" w:hAnsi="Times New Roman"/>
          <w:szCs w:val="24"/>
        </w:rPr>
      </w:pPr>
      <w:r w:rsidRPr="00AD211C">
        <w:rPr>
          <w:rFonts w:ascii="Times New Roman" w:hAnsi="Times New Roman"/>
          <w:b/>
          <w:bCs/>
          <w:szCs w:val="24"/>
        </w:rPr>
        <w:t xml:space="preserve">Art. 2º. </w:t>
      </w:r>
      <w:r w:rsidRPr="00AD211C">
        <w:rPr>
          <w:rFonts w:ascii="Times New Roman" w:hAnsi="Times New Roman"/>
          <w:szCs w:val="24"/>
        </w:rPr>
        <w:t>O Programa de Incentivo ao Trabalho e Requalificação Profissional será constituído de módulo teórico e módulo prático.</w:t>
      </w:r>
    </w:p>
    <w:p w:rsidR="00AD211C" w:rsidRPr="00AD211C" w:rsidRDefault="00AD211C" w:rsidP="00AD211C">
      <w:pPr>
        <w:pStyle w:val="Recuodecorpodetexto"/>
        <w:ind w:left="0" w:firstLine="1418"/>
        <w:rPr>
          <w:rFonts w:ascii="Times New Roman" w:hAnsi="Times New Roman"/>
          <w:szCs w:val="24"/>
        </w:rPr>
      </w:pPr>
    </w:p>
    <w:p w:rsidR="00AD211C" w:rsidRPr="00AD211C" w:rsidRDefault="00AD211C" w:rsidP="00AD211C">
      <w:pPr>
        <w:pStyle w:val="Recuodecorpodetexto"/>
        <w:ind w:left="0" w:firstLine="1418"/>
        <w:rPr>
          <w:rFonts w:ascii="Times New Roman" w:hAnsi="Times New Roman"/>
          <w:szCs w:val="24"/>
        </w:rPr>
      </w:pPr>
      <w:r w:rsidRPr="00AD211C">
        <w:rPr>
          <w:rFonts w:ascii="Times New Roman" w:hAnsi="Times New Roman"/>
          <w:b/>
          <w:bCs/>
          <w:szCs w:val="24"/>
        </w:rPr>
        <w:t xml:space="preserve">§ 1º. </w:t>
      </w:r>
      <w:r w:rsidRPr="00AD211C">
        <w:rPr>
          <w:rFonts w:ascii="Times New Roman" w:hAnsi="Times New Roman"/>
          <w:szCs w:val="24"/>
        </w:rPr>
        <w:t>O módulo teórico será coordenado pela Secretaria Municipal de Ação Social, Trabalho e Renda e terá carga horária de no mínimo 5 (cinco) horas semanais, podendo ser distribuído em até 5 (cinco) dias por semana para desenvolvimento dos seguintes conteúdos:</w:t>
      </w:r>
    </w:p>
    <w:p w:rsidR="00AD211C" w:rsidRPr="00AD211C" w:rsidRDefault="00AD211C" w:rsidP="00AD211C">
      <w:pPr>
        <w:pStyle w:val="Recuodecorpodetexto"/>
        <w:ind w:left="0" w:firstLine="1418"/>
        <w:rPr>
          <w:rFonts w:ascii="Times New Roman" w:hAnsi="Times New Roman"/>
          <w:szCs w:val="24"/>
        </w:rPr>
      </w:pPr>
    </w:p>
    <w:p w:rsidR="00AD211C" w:rsidRPr="00AD211C" w:rsidRDefault="00AD211C" w:rsidP="00AD211C">
      <w:pPr>
        <w:pStyle w:val="Recuodecorpodetexto"/>
        <w:ind w:left="0" w:firstLine="1418"/>
        <w:rPr>
          <w:rFonts w:ascii="Times New Roman" w:hAnsi="Times New Roman"/>
          <w:szCs w:val="24"/>
        </w:rPr>
      </w:pPr>
      <w:r w:rsidRPr="00AD211C">
        <w:rPr>
          <w:rFonts w:ascii="Times New Roman" w:hAnsi="Times New Roman"/>
          <w:b/>
          <w:bCs/>
          <w:szCs w:val="24"/>
        </w:rPr>
        <w:t>I -</w:t>
      </w:r>
      <w:r w:rsidRPr="00AD211C">
        <w:rPr>
          <w:rFonts w:ascii="Times New Roman" w:hAnsi="Times New Roman"/>
          <w:szCs w:val="24"/>
        </w:rPr>
        <w:t xml:space="preserve"> </w:t>
      </w:r>
      <w:proofErr w:type="gramStart"/>
      <w:r w:rsidRPr="00AD211C">
        <w:rPr>
          <w:rFonts w:ascii="Times New Roman" w:hAnsi="Times New Roman"/>
          <w:szCs w:val="24"/>
        </w:rPr>
        <w:t>noções</w:t>
      </w:r>
      <w:proofErr w:type="gramEnd"/>
      <w:r w:rsidRPr="00AD211C">
        <w:rPr>
          <w:rFonts w:ascii="Times New Roman" w:hAnsi="Times New Roman"/>
          <w:szCs w:val="24"/>
        </w:rPr>
        <w:t xml:space="preserve"> básicas de informática;</w:t>
      </w:r>
    </w:p>
    <w:p w:rsidR="00AD211C" w:rsidRPr="00AD211C" w:rsidRDefault="00AD211C" w:rsidP="00AD211C">
      <w:pPr>
        <w:pStyle w:val="Recuodecorpodetexto"/>
        <w:ind w:left="0" w:firstLine="1418"/>
        <w:rPr>
          <w:rFonts w:ascii="Times New Roman" w:hAnsi="Times New Roman"/>
          <w:szCs w:val="24"/>
        </w:rPr>
      </w:pPr>
    </w:p>
    <w:p w:rsidR="00AD211C" w:rsidRPr="00AD211C" w:rsidRDefault="00AD211C" w:rsidP="00AD211C">
      <w:pPr>
        <w:pStyle w:val="Recuodecorpodetexto"/>
        <w:tabs>
          <w:tab w:val="left" w:pos="3660"/>
          <w:tab w:val="left" w:pos="3735"/>
        </w:tabs>
        <w:ind w:left="0" w:firstLine="1418"/>
        <w:rPr>
          <w:rFonts w:ascii="Times New Roman" w:hAnsi="Times New Roman"/>
          <w:szCs w:val="24"/>
        </w:rPr>
      </w:pPr>
      <w:r w:rsidRPr="00AD211C">
        <w:rPr>
          <w:rFonts w:ascii="Times New Roman" w:hAnsi="Times New Roman"/>
          <w:b/>
          <w:bCs/>
          <w:szCs w:val="24"/>
        </w:rPr>
        <w:t>II -</w:t>
      </w:r>
      <w:r w:rsidRPr="00AD211C">
        <w:rPr>
          <w:rFonts w:ascii="Times New Roman" w:hAnsi="Times New Roman"/>
          <w:szCs w:val="24"/>
        </w:rPr>
        <w:t xml:space="preserve"> </w:t>
      </w:r>
      <w:proofErr w:type="gramStart"/>
      <w:r w:rsidRPr="00AD211C">
        <w:rPr>
          <w:rFonts w:ascii="Times New Roman" w:hAnsi="Times New Roman"/>
          <w:szCs w:val="24"/>
        </w:rPr>
        <w:t>noções</w:t>
      </w:r>
      <w:proofErr w:type="gramEnd"/>
      <w:r w:rsidRPr="00AD211C">
        <w:rPr>
          <w:rFonts w:ascii="Times New Roman" w:hAnsi="Times New Roman"/>
          <w:szCs w:val="24"/>
        </w:rPr>
        <w:t xml:space="preserve"> básicas de letramento e cálculo, com possibilidade de encaminhamento para o curso formal de Educação de Jovens e Adultos – EJA;</w:t>
      </w:r>
    </w:p>
    <w:p w:rsidR="00AD211C" w:rsidRPr="00AD211C" w:rsidRDefault="00AD211C" w:rsidP="00AD211C">
      <w:pPr>
        <w:pStyle w:val="Recuodecorpodetexto"/>
        <w:tabs>
          <w:tab w:val="left" w:pos="3660"/>
          <w:tab w:val="left" w:pos="3735"/>
        </w:tabs>
        <w:ind w:left="0" w:firstLine="1418"/>
        <w:rPr>
          <w:rFonts w:ascii="Times New Roman" w:hAnsi="Times New Roman"/>
          <w:szCs w:val="24"/>
        </w:rPr>
      </w:pPr>
    </w:p>
    <w:p w:rsidR="00AD211C" w:rsidRPr="00AD211C" w:rsidRDefault="00AD211C" w:rsidP="00AD211C">
      <w:pPr>
        <w:pStyle w:val="Recuodecorpodetexto"/>
        <w:tabs>
          <w:tab w:val="left" w:pos="3660"/>
          <w:tab w:val="left" w:pos="3735"/>
        </w:tabs>
        <w:ind w:left="0" w:firstLine="1418"/>
        <w:rPr>
          <w:rFonts w:ascii="Times New Roman" w:hAnsi="Times New Roman"/>
          <w:szCs w:val="24"/>
        </w:rPr>
      </w:pPr>
      <w:r w:rsidRPr="00AD211C">
        <w:rPr>
          <w:rFonts w:ascii="Times New Roman" w:hAnsi="Times New Roman"/>
          <w:b/>
          <w:bCs/>
          <w:szCs w:val="24"/>
        </w:rPr>
        <w:t>III -</w:t>
      </w:r>
      <w:r w:rsidRPr="00AD211C">
        <w:rPr>
          <w:rFonts w:ascii="Times New Roman" w:hAnsi="Times New Roman"/>
          <w:szCs w:val="24"/>
        </w:rPr>
        <w:t xml:space="preserve"> participação no Programa Time do Emprego, para desenvolvimento de currículo e de habilidades e orientação para procura de emprego e empreendedorismo;</w:t>
      </w:r>
    </w:p>
    <w:p w:rsidR="00AD211C" w:rsidRPr="00AD211C" w:rsidRDefault="00AD211C" w:rsidP="00AD211C">
      <w:pPr>
        <w:pStyle w:val="Recuodecorpodetexto"/>
        <w:ind w:left="0" w:firstLine="1418"/>
        <w:rPr>
          <w:rFonts w:ascii="Times New Roman" w:hAnsi="Times New Roman"/>
          <w:szCs w:val="24"/>
        </w:rPr>
      </w:pPr>
    </w:p>
    <w:p w:rsidR="00AD211C" w:rsidRPr="00AD211C" w:rsidRDefault="00AD211C" w:rsidP="00AD211C">
      <w:pPr>
        <w:pStyle w:val="Recuodecorpodetexto"/>
        <w:ind w:left="0" w:firstLine="1418"/>
        <w:rPr>
          <w:rFonts w:ascii="Times New Roman" w:eastAsia="Arial" w:hAnsi="Times New Roman"/>
          <w:szCs w:val="24"/>
        </w:rPr>
      </w:pPr>
      <w:r w:rsidRPr="00AD211C">
        <w:rPr>
          <w:rFonts w:ascii="Times New Roman" w:hAnsi="Times New Roman"/>
          <w:b/>
          <w:bCs/>
          <w:szCs w:val="24"/>
        </w:rPr>
        <w:t xml:space="preserve">IV - </w:t>
      </w:r>
      <w:proofErr w:type="gramStart"/>
      <w:r w:rsidRPr="00AD211C">
        <w:rPr>
          <w:rFonts w:ascii="Times New Roman" w:hAnsi="Times New Roman"/>
          <w:szCs w:val="24"/>
        </w:rPr>
        <w:t>participação</w:t>
      </w:r>
      <w:proofErr w:type="gramEnd"/>
      <w:r w:rsidRPr="00AD211C">
        <w:rPr>
          <w:rFonts w:ascii="Times New Roman" w:hAnsi="Times New Roman"/>
          <w:szCs w:val="24"/>
        </w:rPr>
        <w:t xml:space="preserve"> em palestras sobre associativismo, empreendedorismo e cooperativismo;</w:t>
      </w:r>
    </w:p>
    <w:p w:rsidR="00AD211C" w:rsidRPr="00AD211C" w:rsidRDefault="00AD211C" w:rsidP="00AD211C">
      <w:pPr>
        <w:pStyle w:val="Recuodecorpodetexto"/>
        <w:ind w:left="0" w:firstLine="1418"/>
        <w:rPr>
          <w:rFonts w:ascii="Times New Roman" w:hAnsi="Times New Roman"/>
          <w:b/>
          <w:bCs/>
          <w:szCs w:val="24"/>
        </w:rPr>
      </w:pPr>
      <w:r w:rsidRPr="00AD211C">
        <w:rPr>
          <w:rFonts w:ascii="Times New Roman" w:eastAsia="Arial" w:hAnsi="Times New Roman"/>
          <w:szCs w:val="24"/>
        </w:rPr>
        <w:t xml:space="preserve"> </w:t>
      </w:r>
    </w:p>
    <w:p w:rsidR="00AD211C" w:rsidRPr="00AD211C" w:rsidRDefault="00AD211C" w:rsidP="00AD211C">
      <w:pPr>
        <w:pStyle w:val="Recuodecorpodetexto"/>
        <w:ind w:left="0" w:firstLine="1418"/>
        <w:rPr>
          <w:rFonts w:ascii="Times New Roman" w:eastAsia="Arial" w:hAnsi="Times New Roman"/>
          <w:szCs w:val="24"/>
        </w:rPr>
      </w:pPr>
      <w:r w:rsidRPr="00AD211C">
        <w:rPr>
          <w:rFonts w:ascii="Times New Roman" w:hAnsi="Times New Roman"/>
          <w:b/>
          <w:bCs/>
          <w:szCs w:val="24"/>
        </w:rPr>
        <w:t>V -</w:t>
      </w:r>
      <w:r w:rsidRPr="00AD211C">
        <w:rPr>
          <w:rFonts w:ascii="Times New Roman" w:hAnsi="Times New Roman"/>
          <w:szCs w:val="24"/>
        </w:rPr>
        <w:t xml:space="preserve"> </w:t>
      </w:r>
      <w:proofErr w:type="gramStart"/>
      <w:r w:rsidRPr="00AD211C">
        <w:rPr>
          <w:rFonts w:ascii="Times New Roman" w:hAnsi="Times New Roman"/>
          <w:szCs w:val="24"/>
        </w:rPr>
        <w:t>capacitação</w:t>
      </w:r>
      <w:proofErr w:type="gramEnd"/>
      <w:r w:rsidRPr="00AD211C">
        <w:rPr>
          <w:rFonts w:ascii="Times New Roman" w:hAnsi="Times New Roman"/>
          <w:szCs w:val="24"/>
        </w:rPr>
        <w:t xml:space="preserve"> técnica específica na área de interesse de cada participante, dentro das opções:</w:t>
      </w:r>
    </w:p>
    <w:p w:rsidR="00AD211C" w:rsidRPr="00AD211C" w:rsidRDefault="00AD211C" w:rsidP="00AD211C">
      <w:pPr>
        <w:pStyle w:val="Recuodecorpodetexto"/>
        <w:ind w:left="0" w:firstLine="1418"/>
        <w:rPr>
          <w:rFonts w:ascii="Times New Roman" w:hAnsi="Times New Roman"/>
          <w:b/>
          <w:bCs/>
          <w:szCs w:val="24"/>
        </w:rPr>
      </w:pPr>
      <w:r w:rsidRPr="00AD211C">
        <w:rPr>
          <w:rFonts w:ascii="Times New Roman" w:eastAsia="Arial" w:hAnsi="Times New Roman"/>
          <w:szCs w:val="24"/>
        </w:rPr>
        <w:t xml:space="preserve"> </w:t>
      </w:r>
    </w:p>
    <w:p w:rsidR="00AD211C" w:rsidRPr="00AD211C" w:rsidRDefault="00AD211C" w:rsidP="00AD211C">
      <w:pPr>
        <w:pStyle w:val="Recuodecorpodetexto"/>
        <w:ind w:left="0" w:firstLine="1418"/>
        <w:rPr>
          <w:rFonts w:ascii="Times New Roman" w:hAnsi="Times New Roman"/>
          <w:szCs w:val="24"/>
        </w:rPr>
      </w:pPr>
      <w:r w:rsidRPr="00AD211C">
        <w:rPr>
          <w:rFonts w:ascii="Times New Roman" w:hAnsi="Times New Roman"/>
          <w:b/>
          <w:bCs/>
          <w:szCs w:val="24"/>
        </w:rPr>
        <w:lastRenderedPageBreak/>
        <w:t xml:space="preserve">a) </w:t>
      </w:r>
      <w:r w:rsidRPr="00AD211C">
        <w:rPr>
          <w:rFonts w:ascii="Times New Roman" w:hAnsi="Times New Roman"/>
          <w:szCs w:val="24"/>
        </w:rPr>
        <w:t xml:space="preserve">Jardinagem; </w:t>
      </w:r>
    </w:p>
    <w:p w:rsidR="00AD211C" w:rsidRPr="00AD211C" w:rsidRDefault="00AD211C" w:rsidP="00AD211C">
      <w:pPr>
        <w:pStyle w:val="Recuodecorpodetexto"/>
        <w:ind w:left="0" w:firstLine="1418"/>
        <w:rPr>
          <w:rFonts w:ascii="Times New Roman" w:hAnsi="Times New Roman"/>
          <w:szCs w:val="24"/>
        </w:rPr>
      </w:pPr>
    </w:p>
    <w:p w:rsidR="00AD211C" w:rsidRPr="00AD211C" w:rsidRDefault="00AD211C" w:rsidP="00AD211C">
      <w:pPr>
        <w:pStyle w:val="Recuodecorpodetexto"/>
        <w:ind w:left="0" w:firstLine="1418"/>
        <w:rPr>
          <w:rFonts w:ascii="Times New Roman" w:hAnsi="Times New Roman"/>
          <w:szCs w:val="24"/>
        </w:rPr>
      </w:pPr>
      <w:r w:rsidRPr="00AD211C">
        <w:rPr>
          <w:rFonts w:ascii="Times New Roman" w:hAnsi="Times New Roman"/>
          <w:b/>
          <w:bCs/>
          <w:szCs w:val="24"/>
        </w:rPr>
        <w:t xml:space="preserve">b) </w:t>
      </w:r>
      <w:r w:rsidRPr="00AD211C">
        <w:rPr>
          <w:rFonts w:ascii="Times New Roman" w:hAnsi="Times New Roman"/>
          <w:szCs w:val="24"/>
        </w:rPr>
        <w:t>Construção Civil, pintura, elétrica e hidráulica;</w:t>
      </w:r>
    </w:p>
    <w:p w:rsidR="00AD211C" w:rsidRPr="00AD211C" w:rsidRDefault="00AD211C" w:rsidP="00AD211C">
      <w:pPr>
        <w:pStyle w:val="Recuodecorpodetexto"/>
        <w:ind w:left="0" w:firstLine="1418"/>
        <w:rPr>
          <w:rFonts w:ascii="Times New Roman" w:hAnsi="Times New Roman"/>
          <w:szCs w:val="24"/>
        </w:rPr>
      </w:pPr>
    </w:p>
    <w:p w:rsidR="00AD211C" w:rsidRPr="00AD211C" w:rsidRDefault="00AD211C" w:rsidP="00AD211C">
      <w:pPr>
        <w:pStyle w:val="Recuodecorpodetexto"/>
        <w:ind w:left="0" w:firstLine="1418"/>
        <w:rPr>
          <w:rFonts w:ascii="Times New Roman" w:hAnsi="Times New Roman"/>
          <w:szCs w:val="24"/>
        </w:rPr>
      </w:pPr>
      <w:r w:rsidRPr="00AD211C">
        <w:rPr>
          <w:rFonts w:ascii="Times New Roman" w:hAnsi="Times New Roman"/>
          <w:b/>
          <w:bCs/>
          <w:szCs w:val="24"/>
        </w:rPr>
        <w:t xml:space="preserve">c) </w:t>
      </w:r>
      <w:r w:rsidRPr="00AD211C">
        <w:rPr>
          <w:rFonts w:ascii="Times New Roman" w:hAnsi="Times New Roman"/>
          <w:szCs w:val="24"/>
        </w:rPr>
        <w:t>Limpeza, conservação e zeladoria de residências e empresas;</w:t>
      </w:r>
    </w:p>
    <w:p w:rsidR="00AD211C" w:rsidRPr="00AD211C" w:rsidRDefault="00AD211C" w:rsidP="00AD211C">
      <w:pPr>
        <w:pStyle w:val="Recuodecorpodetexto"/>
        <w:ind w:left="0" w:firstLine="1418"/>
        <w:rPr>
          <w:rFonts w:ascii="Times New Roman" w:hAnsi="Times New Roman"/>
          <w:szCs w:val="24"/>
        </w:rPr>
      </w:pPr>
    </w:p>
    <w:p w:rsidR="00AD211C" w:rsidRPr="00AD211C" w:rsidRDefault="00AD211C" w:rsidP="00AD211C">
      <w:pPr>
        <w:pStyle w:val="Recuodecorpodetexto"/>
        <w:ind w:left="0" w:firstLine="1418"/>
        <w:rPr>
          <w:rFonts w:ascii="Times New Roman" w:hAnsi="Times New Roman"/>
          <w:szCs w:val="24"/>
        </w:rPr>
      </w:pPr>
      <w:r w:rsidRPr="00AD211C">
        <w:rPr>
          <w:rFonts w:ascii="Times New Roman" w:hAnsi="Times New Roman"/>
          <w:b/>
          <w:bCs/>
          <w:szCs w:val="24"/>
        </w:rPr>
        <w:t xml:space="preserve">d) </w:t>
      </w:r>
      <w:r w:rsidRPr="00AD211C">
        <w:rPr>
          <w:rFonts w:ascii="Times New Roman" w:hAnsi="Times New Roman"/>
          <w:szCs w:val="24"/>
        </w:rPr>
        <w:t>Controladoria de acesso;</w:t>
      </w:r>
    </w:p>
    <w:p w:rsidR="00AD211C" w:rsidRPr="00AD211C" w:rsidRDefault="00AD211C" w:rsidP="00AD211C">
      <w:pPr>
        <w:pStyle w:val="Recuodecorpodetexto"/>
        <w:ind w:left="0" w:firstLine="1418"/>
        <w:rPr>
          <w:rFonts w:ascii="Times New Roman" w:hAnsi="Times New Roman"/>
          <w:szCs w:val="24"/>
        </w:rPr>
      </w:pPr>
    </w:p>
    <w:p w:rsidR="00AD211C" w:rsidRPr="00AD211C" w:rsidRDefault="00AD211C" w:rsidP="00AD211C">
      <w:pPr>
        <w:pStyle w:val="Recuodecorpodetexto"/>
        <w:ind w:left="0" w:firstLine="1418"/>
        <w:rPr>
          <w:rFonts w:ascii="Times New Roman" w:hAnsi="Times New Roman"/>
          <w:szCs w:val="24"/>
        </w:rPr>
      </w:pPr>
      <w:r w:rsidRPr="00AD211C">
        <w:rPr>
          <w:rFonts w:ascii="Times New Roman" w:hAnsi="Times New Roman"/>
          <w:b/>
          <w:bCs/>
          <w:szCs w:val="24"/>
        </w:rPr>
        <w:t>e)</w:t>
      </w:r>
      <w:r w:rsidRPr="00AD211C">
        <w:rPr>
          <w:rFonts w:ascii="Times New Roman" w:hAnsi="Times New Roman"/>
          <w:szCs w:val="24"/>
        </w:rPr>
        <w:t xml:space="preserve"> Noções básicas sobre trânsito, mobilidade urbana, segurança e vigilância.</w:t>
      </w:r>
    </w:p>
    <w:p w:rsidR="00AD211C" w:rsidRPr="00AD211C" w:rsidRDefault="00AD211C" w:rsidP="00AD211C">
      <w:pPr>
        <w:pStyle w:val="Recuodecorpodetexto"/>
        <w:ind w:left="0" w:firstLine="1418"/>
        <w:rPr>
          <w:rFonts w:ascii="Times New Roman" w:hAnsi="Times New Roman"/>
          <w:szCs w:val="24"/>
        </w:rPr>
      </w:pPr>
    </w:p>
    <w:p w:rsidR="00AD211C" w:rsidRPr="00AD211C" w:rsidRDefault="00AD211C" w:rsidP="00AD211C">
      <w:pPr>
        <w:pStyle w:val="Recuodecorpodetexto"/>
        <w:ind w:left="0" w:firstLine="1418"/>
        <w:rPr>
          <w:rFonts w:ascii="Times New Roman" w:hAnsi="Times New Roman"/>
          <w:szCs w:val="24"/>
        </w:rPr>
      </w:pPr>
      <w:r w:rsidRPr="00AD211C">
        <w:rPr>
          <w:rFonts w:ascii="Times New Roman" w:hAnsi="Times New Roman"/>
          <w:b/>
          <w:bCs/>
          <w:szCs w:val="24"/>
        </w:rPr>
        <w:t>§ 2º.</w:t>
      </w:r>
      <w:r w:rsidRPr="00AD211C">
        <w:rPr>
          <w:rFonts w:ascii="Times New Roman" w:hAnsi="Times New Roman"/>
          <w:szCs w:val="24"/>
        </w:rPr>
        <w:t xml:space="preserve"> O módulo prático, com carga horária de 30 (trinta) horas semanais, será executado junto aos departamentos da Prefeitura, de segunda a sexta-feira, com supervisão e acompanhamento de servidor público, como forma de estágio para aplicação dos conhecimentos adquiridos durante o módulo teórico.</w:t>
      </w:r>
    </w:p>
    <w:p w:rsidR="00AD211C" w:rsidRPr="00AD211C" w:rsidRDefault="00AD211C" w:rsidP="00AD211C">
      <w:pPr>
        <w:ind w:firstLine="1418"/>
        <w:jc w:val="both"/>
        <w:rPr>
          <w:sz w:val="24"/>
          <w:szCs w:val="24"/>
        </w:rPr>
      </w:pPr>
    </w:p>
    <w:p w:rsidR="00AD211C" w:rsidRPr="00AD211C" w:rsidRDefault="00AD211C" w:rsidP="00AD211C">
      <w:pPr>
        <w:pStyle w:val="Recuodecorpodetexto"/>
        <w:ind w:left="0" w:firstLine="1418"/>
        <w:rPr>
          <w:rFonts w:ascii="Times New Roman" w:hAnsi="Times New Roman"/>
          <w:szCs w:val="24"/>
        </w:rPr>
      </w:pPr>
      <w:r w:rsidRPr="00AD211C">
        <w:rPr>
          <w:rFonts w:ascii="Times New Roman" w:hAnsi="Times New Roman"/>
          <w:b/>
          <w:bCs/>
          <w:szCs w:val="24"/>
        </w:rPr>
        <w:t xml:space="preserve">§ 3º. </w:t>
      </w:r>
      <w:r w:rsidRPr="00AD211C">
        <w:rPr>
          <w:rFonts w:ascii="Times New Roman" w:hAnsi="Times New Roman"/>
          <w:szCs w:val="24"/>
        </w:rPr>
        <w:t xml:space="preserve">Concluída a capacitação teórica e o período de estágio, o participante será desligado do programa e encaminhado ao Posto de Atendimento ao Trabalhador – PAT ou diretamente às empresas parceiras do Programa para possível inserção no mercado de trabalho de acordo com o perfil do participante e a disponibilidade de vagas ofertadas. </w:t>
      </w:r>
    </w:p>
    <w:p w:rsidR="00AD211C" w:rsidRPr="00AD211C" w:rsidRDefault="00AD211C" w:rsidP="00AD211C">
      <w:pPr>
        <w:pStyle w:val="Recuodecorpodetexto"/>
        <w:ind w:left="0" w:firstLine="1418"/>
        <w:rPr>
          <w:rFonts w:ascii="Times New Roman" w:hAnsi="Times New Roman"/>
          <w:szCs w:val="24"/>
        </w:rPr>
      </w:pPr>
    </w:p>
    <w:p w:rsidR="00AD211C" w:rsidRPr="00AD211C" w:rsidRDefault="00AD211C" w:rsidP="00AD211C">
      <w:pPr>
        <w:pStyle w:val="Recuodecorpodetexto"/>
        <w:ind w:left="0" w:firstLine="1418"/>
        <w:rPr>
          <w:rFonts w:ascii="Times New Roman" w:hAnsi="Times New Roman"/>
          <w:szCs w:val="24"/>
        </w:rPr>
      </w:pPr>
      <w:r w:rsidRPr="00AD211C">
        <w:rPr>
          <w:rFonts w:ascii="Times New Roman" w:hAnsi="Times New Roman"/>
          <w:b/>
          <w:bCs/>
          <w:szCs w:val="24"/>
        </w:rPr>
        <w:t xml:space="preserve">Art. 3º. </w:t>
      </w:r>
      <w:r w:rsidRPr="00AD211C">
        <w:rPr>
          <w:rFonts w:ascii="Times New Roman" w:eastAsia="Arial" w:hAnsi="Times New Roman"/>
          <w:szCs w:val="24"/>
        </w:rPr>
        <w:t>Para a realização dos cursos de capacitação e requalificação profissional, pode o Município firmar convênios e parcerias com entidades públicas e privadas, bem como instituições reconhecidas pela sua notória experiência na formação e qualificação de mão de obra.</w:t>
      </w:r>
    </w:p>
    <w:p w:rsidR="00AD211C" w:rsidRPr="00AD211C" w:rsidRDefault="00AD211C" w:rsidP="00AD211C">
      <w:pPr>
        <w:pStyle w:val="Recuodecorpodetexto"/>
        <w:ind w:left="0" w:firstLine="1418"/>
        <w:rPr>
          <w:rFonts w:ascii="Times New Roman" w:hAnsi="Times New Roman"/>
          <w:szCs w:val="24"/>
        </w:rPr>
      </w:pPr>
    </w:p>
    <w:p w:rsidR="00AD211C" w:rsidRPr="00AD211C" w:rsidRDefault="00AD211C" w:rsidP="00AD211C">
      <w:pPr>
        <w:pStyle w:val="Recuodecorpodetexto"/>
        <w:ind w:left="0" w:firstLine="1418"/>
        <w:rPr>
          <w:rFonts w:ascii="Times New Roman" w:hAnsi="Times New Roman"/>
          <w:szCs w:val="24"/>
        </w:rPr>
      </w:pPr>
      <w:r w:rsidRPr="00AD211C">
        <w:rPr>
          <w:rFonts w:ascii="Times New Roman" w:hAnsi="Times New Roman"/>
          <w:b/>
          <w:bCs/>
          <w:szCs w:val="24"/>
        </w:rPr>
        <w:t>Art. 4º.</w:t>
      </w:r>
      <w:r w:rsidRPr="00AD211C">
        <w:rPr>
          <w:rFonts w:ascii="Times New Roman" w:hAnsi="Times New Roman"/>
          <w:szCs w:val="24"/>
        </w:rPr>
        <w:t xml:space="preserve"> O tempo de permanência do participante no Programa é de no máximo 01 (um) ano, equivalente ao período da capacitação teórica e prática para sua qualificação profissional.</w:t>
      </w:r>
    </w:p>
    <w:p w:rsidR="00AD211C" w:rsidRPr="00AD211C" w:rsidRDefault="00AD211C" w:rsidP="00AD211C">
      <w:pPr>
        <w:pStyle w:val="Recuodecorpodetexto"/>
        <w:ind w:left="0" w:firstLine="1418"/>
        <w:rPr>
          <w:rFonts w:ascii="Times New Roman" w:hAnsi="Times New Roman"/>
          <w:szCs w:val="24"/>
        </w:rPr>
      </w:pPr>
    </w:p>
    <w:p w:rsidR="00AD211C" w:rsidRPr="00AD211C" w:rsidRDefault="00AD211C" w:rsidP="00AD211C">
      <w:pPr>
        <w:pStyle w:val="Recuodecorpodetexto"/>
        <w:ind w:left="0" w:firstLine="1418"/>
        <w:rPr>
          <w:rFonts w:ascii="Times New Roman" w:hAnsi="Times New Roman"/>
          <w:szCs w:val="24"/>
        </w:rPr>
      </w:pPr>
      <w:r w:rsidRPr="00AD211C">
        <w:rPr>
          <w:rFonts w:ascii="Times New Roman" w:hAnsi="Times New Roman"/>
          <w:b/>
          <w:bCs/>
          <w:szCs w:val="24"/>
        </w:rPr>
        <w:t>Art. 5º.</w:t>
      </w:r>
      <w:r w:rsidRPr="00AD211C">
        <w:rPr>
          <w:rFonts w:ascii="Times New Roman" w:hAnsi="Times New Roman"/>
          <w:szCs w:val="24"/>
        </w:rPr>
        <w:t xml:space="preserve"> Será disponibilizada para cada ciclo de requalificação número de vagas, levando-se em consideração a demanda e a disponibilidade orçamentária.</w:t>
      </w:r>
    </w:p>
    <w:p w:rsidR="00AD211C" w:rsidRPr="00AD211C" w:rsidRDefault="00AD211C" w:rsidP="00AD211C">
      <w:pPr>
        <w:pStyle w:val="Recuodecorpodetexto"/>
        <w:ind w:left="0" w:firstLine="1418"/>
        <w:rPr>
          <w:rFonts w:ascii="Times New Roman" w:hAnsi="Times New Roman"/>
          <w:szCs w:val="24"/>
        </w:rPr>
      </w:pPr>
    </w:p>
    <w:p w:rsidR="00AD211C" w:rsidRPr="00AD211C" w:rsidRDefault="00AD211C" w:rsidP="00AD211C">
      <w:pPr>
        <w:pStyle w:val="Recuodecorpodetexto"/>
        <w:ind w:left="0" w:firstLine="1418"/>
        <w:rPr>
          <w:rFonts w:ascii="Times New Roman" w:hAnsi="Times New Roman"/>
          <w:szCs w:val="24"/>
        </w:rPr>
      </w:pPr>
      <w:r w:rsidRPr="00AD211C">
        <w:rPr>
          <w:rFonts w:ascii="Times New Roman" w:hAnsi="Times New Roman"/>
          <w:b/>
          <w:bCs/>
          <w:szCs w:val="24"/>
        </w:rPr>
        <w:t>Art. 6º.</w:t>
      </w:r>
      <w:r w:rsidRPr="00AD211C">
        <w:rPr>
          <w:rFonts w:ascii="Times New Roman" w:hAnsi="Times New Roman"/>
          <w:szCs w:val="24"/>
        </w:rPr>
        <w:t xml:space="preserve"> O participante poderá justificar até 2 (duas) ausências mensais às atividades práticas e deverá comprovar frequência mínima de 75% (setenta e cinco por cento) nas aulas teóricas, sob pena de exclusão do Programa.</w:t>
      </w:r>
    </w:p>
    <w:p w:rsidR="00AD211C" w:rsidRPr="00AD211C" w:rsidRDefault="00AD211C" w:rsidP="00AD211C">
      <w:pPr>
        <w:ind w:right="-288" w:firstLine="1418"/>
        <w:jc w:val="both"/>
        <w:rPr>
          <w:sz w:val="24"/>
          <w:szCs w:val="24"/>
        </w:rPr>
      </w:pPr>
    </w:p>
    <w:p w:rsidR="00AD211C" w:rsidRPr="00AD211C" w:rsidRDefault="00AD211C" w:rsidP="00AD211C">
      <w:pPr>
        <w:pStyle w:val="Recuodecorpodetexto"/>
        <w:suppressAutoHyphens/>
        <w:ind w:left="0" w:firstLine="1418"/>
        <w:rPr>
          <w:rFonts w:ascii="Times New Roman" w:hAnsi="Times New Roman"/>
          <w:szCs w:val="24"/>
        </w:rPr>
      </w:pPr>
      <w:r w:rsidRPr="00AD211C">
        <w:rPr>
          <w:rFonts w:ascii="Times New Roman" w:hAnsi="Times New Roman"/>
          <w:b/>
          <w:bCs/>
          <w:szCs w:val="24"/>
        </w:rPr>
        <w:t>Art. 7º.</w:t>
      </w:r>
      <w:r w:rsidRPr="00AD211C">
        <w:rPr>
          <w:rFonts w:ascii="Times New Roman" w:hAnsi="Times New Roman"/>
          <w:szCs w:val="24"/>
        </w:rPr>
        <w:t xml:space="preserve"> Os participantes que cumprirem integralmente as exigências do Programa farão jus à:</w:t>
      </w:r>
    </w:p>
    <w:p w:rsidR="00AD211C" w:rsidRPr="00AD211C" w:rsidRDefault="00AD211C" w:rsidP="00AD211C">
      <w:pPr>
        <w:pStyle w:val="Recuodecorpodetexto"/>
        <w:suppressAutoHyphens/>
        <w:ind w:left="0" w:firstLine="1418"/>
        <w:rPr>
          <w:rFonts w:ascii="Times New Roman" w:hAnsi="Times New Roman"/>
          <w:szCs w:val="24"/>
        </w:rPr>
      </w:pPr>
    </w:p>
    <w:p w:rsidR="00AD211C" w:rsidRPr="00AD211C" w:rsidRDefault="00AD211C" w:rsidP="00AD211C">
      <w:pPr>
        <w:pStyle w:val="Recuodecorpodetexto"/>
        <w:suppressAutoHyphens/>
        <w:ind w:left="0" w:firstLine="1418"/>
        <w:rPr>
          <w:rFonts w:ascii="Times New Roman" w:hAnsi="Times New Roman"/>
          <w:szCs w:val="24"/>
        </w:rPr>
      </w:pPr>
      <w:r w:rsidRPr="00AD211C">
        <w:rPr>
          <w:rFonts w:ascii="Times New Roman" w:hAnsi="Times New Roman"/>
          <w:b/>
          <w:bCs/>
          <w:szCs w:val="24"/>
        </w:rPr>
        <w:t>I -</w:t>
      </w:r>
      <w:r w:rsidRPr="00AD211C">
        <w:rPr>
          <w:rFonts w:ascii="Times New Roman" w:hAnsi="Times New Roman"/>
          <w:szCs w:val="24"/>
        </w:rPr>
        <w:t xml:space="preserve"> Bolsa incentivo no valor equivalente a 1 (um) salário-mínimo;</w:t>
      </w:r>
    </w:p>
    <w:p w:rsidR="00AD211C" w:rsidRPr="00AD211C" w:rsidRDefault="00AD211C" w:rsidP="00AD211C">
      <w:pPr>
        <w:pStyle w:val="Recuodecorpodetexto"/>
        <w:suppressAutoHyphens/>
        <w:ind w:left="0" w:firstLine="1418"/>
        <w:rPr>
          <w:rFonts w:ascii="Times New Roman" w:hAnsi="Times New Roman"/>
          <w:szCs w:val="24"/>
        </w:rPr>
      </w:pPr>
    </w:p>
    <w:p w:rsidR="00AD211C" w:rsidRPr="00AD211C" w:rsidRDefault="00AD211C" w:rsidP="00AD211C">
      <w:pPr>
        <w:pStyle w:val="Recuodecorpodetexto"/>
        <w:suppressAutoHyphens/>
        <w:ind w:left="0" w:firstLine="1418"/>
        <w:rPr>
          <w:rFonts w:ascii="Times New Roman" w:hAnsi="Times New Roman"/>
          <w:szCs w:val="24"/>
        </w:rPr>
      </w:pPr>
      <w:r w:rsidRPr="00AD211C">
        <w:rPr>
          <w:rFonts w:ascii="Times New Roman" w:hAnsi="Times New Roman"/>
          <w:b/>
          <w:bCs/>
          <w:szCs w:val="24"/>
        </w:rPr>
        <w:t xml:space="preserve">II - </w:t>
      </w:r>
      <w:r w:rsidRPr="00AD211C">
        <w:rPr>
          <w:rFonts w:ascii="Times New Roman" w:hAnsi="Times New Roman"/>
          <w:szCs w:val="24"/>
        </w:rPr>
        <w:t xml:space="preserve">Vale-transporte, se necessário, na quantidade máxima de 2 (dois) por dia, que deverão ser utilizados exclusivamente para viabilizar a participação nas atividades do Programa; </w:t>
      </w:r>
    </w:p>
    <w:p w:rsidR="00AD211C" w:rsidRPr="00AD211C" w:rsidRDefault="00AD211C" w:rsidP="00AD211C">
      <w:pPr>
        <w:pStyle w:val="Recuodecorpodetexto"/>
        <w:suppressAutoHyphens/>
        <w:ind w:left="0" w:firstLine="1418"/>
        <w:rPr>
          <w:rFonts w:ascii="Times New Roman" w:hAnsi="Times New Roman"/>
          <w:szCs w:val="24"/>
        </w:rPr>
      </w:pPr>
    </w:p>
    <w:p w:rsidR="00AD211C" w:rsidRPr="00AD211C" w:rsidRDefault="00AD211C" w:rsidP="00AD211C">
      <w:pPr>
        <w:pStyle w:val="Recuodecorpodetexto"/>
        <w:suppressAutoHyphens/>
        <w:ind w:left="0" w:firstLine="1418"/>
        <w:rPr>
          <w:rFonts w:ascii="Times New Roman" w:hAnsi="Times New Roman"/>
          <w:szCs w:val="24"/>
        </w:rPr>
      </w:pPr>
      <w:r w:rsidRPr="00AD211C">
        <w:rPr>
          <w:rFonts w:ascii="Times New Roman" w:hAnsi="Times New Roman"/>
          <w:b/>
          <w:bCs/>
          <w:szCs w:val="24"/>
        </w:rPr>
        <w:t>III -</w:t>
      </w:r>
      <w:r w:rsidRPr="00AD211C">
        <w:rPr>
          <w:rFonts w:ascii="Times New Roman" w:hAnsi="Times New Roman"/>
          <w:szCs w:val="24"/>
        </w:rPr>
        <w:t xml:space="preserve"> Seguro de vida, na forma da Lei Federal nº 6.494/1977.</w:t>
      </w:r>
    </w:p>
    <w:p w:rsidR="00AD211C" w:rsidRPr="00AD211C" w:rsidRDefault="00AD211C" w:rsidP="00AD211C">
      <w:pPr>
        <w:pStyle w:val="Recuodecorpodetexto"/>
        <w:suppressAutoHyphens/>
        <w:ind w:left="0" w:firstLine="1418"/>
        <w:rPr>
          <w:rFonts w:ascii="Times New Roman" w:hAnsi="Times New Roman"/>
          <w:szCs w:val="24"/>
        </w:rPr>
      </w:pPr>
    </w:p>
    <w:p w:rsidR="00AD211C" w:rsidRPr="00AD211C" w:rsidRDefault="00AD211C" w:rsidP="00AD211C">
      <w:pPr>
        <w:pStyle w:val="Recuodecorpodetexto"/>
        <w:suppressAutoHyphens/>
        <w:ind w:left="0" w:firstLine="1418"/>
        <w:rPr>
          <w:rFonts w:ascii="Times New Roman" w:hAnsi="Times New Roman"/>
          <w:szCs w:val="24"/>
        </w:rPr>
      </w:pPr>
      <w:r w:rsidRPr="00AD211C">
        <w:rPr>
          <w:rFonts w:ascii="Times New Roman" w:hAnsi="Times New Roman"/>
          <w:b/>
          <w:bCs/>
          <w:szCs w:val="24"/>
        </w:rPr>
        <w:t>Art. 8º.</w:t>
      </w:r>
      <w:r w:rsidRPr="00AD211C">
        <w:rPr>
          <w:rFonts w:ascii="Times New Roman" w:hAnsi="Times New Roman"/>
          <w:szCs w:val="24"/>
        </w:rPr>
        <w:t xml:space="preserve"> São condições para participação no Programa:</w:t>
      </w:r>
    </w:p>
    <w:p w:rsidR="00AD211C" w:rsidRPr="00AD211C" w:rsidRDefault="00AD211C" w:rsidP="00AD211C">
      <w:pPr>
        <w:pStyle w:val="Recuodecorpodetexto"/>
        <w:suppressAutoHyphens/>
        <w:ind w:left="0" w:firstLine="1418"/>
        <w:rPr>
          <w:rFonts w:ascii="Times New Roman" w:hAnsi="Times New Roman"/>
          <w:szCs w:val="24"/>
        </w:rPr>
      </w:pPr>
    </w:p>
    <w:p w:rsidR="00AD211C" w:rsidRPr="00AD211C" w:rsidRDefault="00AD211C" w:rsidP="00AD211C">
      <w:pPr>
        <w:pStyle w:val="Recuodecorpodetexto"/>
        <w:suppressAutoHyphens/>
        <w:ind w:left="0" w:firstLine="1418"/>
        <w:rPr>
          <w:rFonts w:ascii="Times New Roman" w:hAnsi="Times New Roman"/>
          <w:szCs w:val="24"/>
        </w:rPr>
      </w:pPr>
      <w:r w:rsidRPr="00AD211C">
        <w:rPr>
          <w:rFonts w:ascii="Times New Roman" w:hAnsi="Times New Roman"/>
          <w:b/>
          <w:bCs/>
          <w:szCs w:val="24"/>
        </w:rPr>
        <w:t>I -</w:t>
      </w:r>
      <w:r w:rsidRPr="00AD211C">
        <w:rPr>
          <w:rFonts w:ascii="Times New Roman" w:hAnsi="Times New Roman"/>
          <w:szCs w:val="24"/>
        </w:rPr>
        <w:t xml:space="preserve"> Comprovar a situação de desemprego há no mínimo 6 (seis) meses, de forma ininterrupta;</w:t>
      </w:r>
    </w:p>
    <w:p w:rsidR="00AD211C" w:rsidRPr="00AD211C" w:rsidRDefault="00AD211C" w:rsidP="00AD211C">
      <w:pPr>
        <w:pStyle w:val="Recuodecorpodetexto"/>
        <w:suppressAutoHyphens/>
        <w:ind w:left="0" w:firstLine="1418"/>
        <w:rPr>
          <w:rFonts w:ascii="Times New Roman" w:hAnsi="Times New Roman"/>
          <w:szCs w:val="24"/>
        </w:rPr>
      </w:pPr>
    </w:p>
    <w:p w:rsidR="00AD211C" w:rsidRPr="00AD211C" w:rsidRDefault="00AD211C" w:rsidP="00AD211C">
      <w:pPr>
        <w:pStyle w:val="Recuodecorpodetexto"/>
        <w:suppressAutoHyphens/>
        <w:ind w:left="0" w:firstLine="1418"/>
        <w:rPr>
          <w:rFonts w:ascii="Times New Roman" w:hAnsi="Times New Roman"/>
          <w:szCs w:val="24"/>
        </w:rPr>
      </w:pPr>
      <w:r w:rsidRPr="00AD211C">
        <w:rPr>
          <w:rFonts w:ascii="Times New Roman" w:hAnsi="Times New Roman"/>
          <w:b/>
          <w:bCs/>
          <w:szCs w:val="24"/>
        </w:rPr>
        <w:lastRenderedPageBreak/>
        <w:t>II -</w:t>
      </w:r>
      <w:r w:rsidRPr="00AD211C">
        <w:rPr>
          <w:rFonts w:ascii="Times New Roman" w:hAnsi="Times New Roman"/>
          <w:szCs w:val="24"/>
        </w:rPr>
        <w:t xml:space="preserve"> Comprovar residência no Município de Itatiba há no mínimo 4 (quatro) anos;</w:t>
      </w:r>
    </w:p>
    <w:p w:rsidR="00AD211C" w:rsidRPr="00AD211C" w:rsidRDefault="00AD211C" w:rsidP="00AD211C">
      <w:pPr>
        <w:pStyle w:val="Recuodecorpodetexto"/>
        <w:suppressAutoHyphens/>
        <w:ind w:left="0" w:firstLine="1418"/>
        <w:rPr>
          <w:rFonts w:ascii="Times New Roman" w:hAnsi="Times New Roman"/>
          <w:szCs w:val="24"/>
        </w:rPr>
      </w:pPr>
    </w:p>
    <w:p w:rsidR="00AD211C" w:rsidRPr="00AD211C" w:rsidRDefault="00AD211C" w:rsidP="00AD211C">
      <w:pPr>
        <w:pStyle w:val="Recuodecorpodetexto"/>
        <w:suppressAutoHyphens/>
        <w:ind w:left="0" w:firstLine="1418"/>
        <w:rPr>
          <w:rFonts w:ascii="Times New Roman" w:hAnsi="Times New Roman"/>
          <w:szCs w:val="24"/>
        </w:rPr>
      </w:pPr>
      <w:r w:rsidRPr="00AD211C">
        <w:rPr>
          <w:rFonts w:ascii="Times New Roman" w:hAnsi="Times New Roman"/>
          <w:b/>
          <w:bCs/>
          <w:szCs w:val="24"/>
        </w:rPr>
        <w:t xml:space="preserve">III - </w:t>
      </w:r>
      <w:r w:rsidRPr="00AD211C">
        <w:rPr>
          <w:rFonts w:ascii="Times New Roman" w:hAnsi="Times New Roman"/>
          <w:szCs w:val="24"/>
        </w:rPr>
        <w:t xml:space="preserve">Comprovar renda familiar </w:t>
      </w:r>
      <w:r w:rsidRPr="00AD211C">
        <w:rPr>
          <w:rFonts w:ascii="Times New Roman" w:hAnsi="Times New Roman"/>
          <w:i/>
          <w:iCs/>
          <w:szCs w:val="24"/>
        </w:rPr>
        <w:t>per capita</w:t>
      </w:r>
      <w:r w:rsidRPr="00AD211C">
        <w:rPr>
          <w:rFonts w:ascii="Times New Roman" w:hAnsi="Times New Roman"/>
          <w:szCs w:val="24"/>
        </w:rPr>
        <w:t xml:space="preserve"> de no máximo 1 (um) salário-mínimo vigente;</w:t>
      </w:r>
    </w:p>
    <w:p w:rsidR="00AD211C" w:rsidRPr="00AD211C" w:rsidRDefault="00AD211C" w:rsidP="00AD211C">
      <w:pPr>
        <w:pStyle w:val="Recuodecorpodetexto"/>
        <w:suppressAutoHyphens/>
        <w:ind w:left="0" w:firstLine="1418"/>
        <w:rPr>
          <w:rFonts w:ascii="Times New Roman" w:hAnsi="Times New Roman"/>
          <w:szCs w:val="24"/>
        </w:rPr>
      </w:pPr>
    </w:p>
    <w:p w:rsidR="00AD211C" w:rsidRPr="00AD211C" w:rsidRDefault="00AD211C" w:rsidP="00AD211C">
      <w:pPr>
        <w:pStyle w:val="Recuodecorpodetexto"/>
        <w:suppressAutoHyphens/>
        <w:ind w:left="0" w:firstLine="1418"/>
        <w:rPr>
          <w:rFonts w:ascii="Times New Roman" w:hAnsi="Times New Roman"/>
          <w:szCs w:val="24"/>
        </w:rPr>
      </w:pPr>
      <w:r w:rsidRPr="00AD211C">
        <w:rPr>
          <w:rFonts w:ascii="Times New Roman" w:hAnsi="Times New Roman"/>
          <w:b/>
          <w:bCs/>
          <w:szCs w:val="24"/>
        </w:rPr>
        <w:t xml:space="preserve">IV - </w:t>
      </w:r>
      <w:r w:rsidRPr="00AD211C">
        <w:rPr>
          <w:rFonts w:ascii="Times New Roman" w:hAnsi="Times New Roman"/>
          <w:szCs w:val="24"/>
        </w:rPr>
        <w:t xml:space="preserve">Não receber seguro-desemprego; </w:t>
      </w:r>
    </w:p>
    <w:p w:rsidR="00AD211C" w:rsidRPr="00AD211C" w:rsidRDefault="00AD211C" w:rsidP="00AD211C">
      <w:pPr>
        <w:pStyle w:val="Recuodecorpodetexto"/>
        <w:suppressAutoHyphens/>
        <w:ind w:left="0" w:firstLine="1418"/>
        <w:rPr>
          <w:rFonts w:ascii="Times New Roman" w:hAnsi="Times New Roman"/>
          <w:szCs w:val="24"/>
        </w:rPr>
      </w:pPr>
    </w:p>
    <w:p w:rsidR="00AD211C" w:rsidRPr="00AD211C" w:rsidRDefault="00AD211C" w:rsidP="00AD211C">
      <w:pPr>
        <w:pStyle w:val="Recuodecorpodetexto"/>
        <w:suppressAutoHyphens/>
        <w:ind w:left="0" w:firstLine="1418"/>
        <w:rPr>
          <w:rFonts w:ascii="Times New Roman" w:hAnsi="Times New Roman"/>
          <w:szCs w:val="24"/>
        </w:rPr>
      </w:pPr>
      <w:r w:rsidRPr="00AD211C">
        <w:rPr>
          <w:rFonts w:ascii="Times New Roman" w:hAnsi="Times New Roman"/>
          <w:b/>
          <w:bCs/>
          <w:szCs w:val="24"/>
        </w:rPr>
        <w:t xml:space="preserve">V - </w:t>
      </w:r>
      <w:r w:rsidRPr="00AD211C">
        <w:rPr>
          <w:rFonts w:ascii="Times New Roman" w:hAnsi="Times New Roman"/>
          <w:szCs w:val="24"/>
        </w:rPr>
        <w:t xml:space="preserve">Limite máximo de 1 (um) participante por residência </w:t>
      </w:r>
    </w:p>
    <w:p w:rsidR="00AD211C" w:rsidRPr="00AD211C" w:rsidRDefault="00AD211C" w:rsidP="00AD211C">
      <w:pPr>
        <w:pStyle w:val="Recuodecorpodetexto"/>
        <w:suppressAutoHyphens/>
        <w:ind w:left="0" w:firstLine="1418"/>
        <w:rPr>
          <w:rFonts w:ascii="Times New Roman" w:hAnsi="Times New Roman"/>
          <w:szCs w:val="24"/>
        </w:rPr>
      </w:pPr>
    </w:p>
    <w:p w:rsidR="00AD211C" w:rsidRPr="00AD211C" w:rsidRDefault="00AD211C" w:rsidP="00AD211C">
      <w:pPr>
        <w:pStyle w:val="Recuodecorpodetexto"/>
        <w:suppressAutoHyphens/>
        <w:ind w:left="0" w:firstLine="1418"/>
        <w:rPr>
          <w:rFonts w:ascii="Times New Roman" w:hAnsi="Times New Roman"/>
          <w:b/>
          <w:bCs/>
          <w:szCs w:val="24"/>
        </w:rPr>
      </w:pPr>
      <w:r w:rsidRPr="00AD211C">
        <w:rPr>
          <w:rFonts w:ascii="Times New Roman" w:hAnsi="Times New Roman"/>
          <w:b/>
          <w:bCs/>
          <w:szCs w:val="24"/>
        </w:rPr>
        <w:t>Parágrafo Único.</w:t>
      </w:r>
      <w:r w:rsidRPr="00AD211C">
        <w:rPr>
          <w:rFonts w:ascii="Times New Roman" w:hAnsi="Times New Roman"/>
          <w:szCs w:val="24"/>
        </w:rPr>
        <w:t xml:space="preserve"> A comprovação de residência no Município há pelo menos 4 (quatro) anos deverá ser feita por um dos seguintes documentos: comprovante de pagamento de IPTU, conta de energia elétrica, água ou telefone, título de eleitor ou contrato de locação de imóvel, em nome do interessado, bem como junto aos cadastros dos serviços públicos municipais.</w:t>
      </w:r>
    </w:p>
    <w:p w:rsidR="00AD211C" w:rsidRPr="00AD211C" w:rsidRDefault="00AD211C" w:rsidP="00AD211C">
      <w:pPr>
        <w:pStyle w:val="Recuodecorpodetexto"/>
        <w:suppressAutoHyphens/>
        <w:ind w:left="0" w:firstLine="1418"/>
        <w:rPr>
          <w:rFonts w:ascii="Times New Roman" w:hAnsi="Times New Roman"/>
          <w:b/>
          <w:bCs/>
          <w:szCs w:val="24"/>
        </w:rPr>
      </w:pPr>
    </w:p>
    <w:p w:rsidR="00AD211C" w:rsidRPr="00AD211C" w:rsidRDefault="00AD211C" w:rsidP="00AD211C">
      <w:pPr>
        <w:pStyle w:val="Recuodecorpodetexto"/>
        <w:suppressAutoHyphens/>
        <w:ind w:left="0" w:firstLine="1418"/>
        <w:rPr>
          <w:rFonts w:ascii="Times New Roman" w:hAnsi="Times New Roman"/>
          <w:szCs w:val="24"/>
        </w:rPr>
      </w:pPr>
      <w:r w:rsidRPr="00AD211C">
        <w:rPr>
          <w:rFonts w:ascii="Times New Roman" w:hAnsi="Times New Roman"/>
          <w:b/>
          <w:bCs/>
          <w:szCs w:val="24"/>
        </w:rPr>
        <w:t>Art. 9º.</w:t>
      </w:r>
      <w:r w:rsidRPr="00AD211C">
        <w:rPr>
          <w:rFonts w:ascii="Times New Roman" w:hAnsi="Times New Roman"/>
          <w:szCs w:val="24"/>
        </w:rPr>
        <w:t xml:space="preserve"> A concessão das bolsas de que trata esta Lei, não implicará na existência de qualquer vínculo empregatício ou profissional, tampouco não ensejará a redução dos postos e equipes de trabalho da Prefeitura Municipal de Itatiba.</w:t>
      </w:r>
    </w:p>
    <w:p w:rsidR="00AD211C" w:rsidRPr="00AD211C" w:rsidRDefault="00AD211C" w:rsidP="00AD211C">
      <w:pPr>
        <w:pStyle w:val="Recuodecorpodetexto"/>
        <w:suppressAutoHyphens/>
        <w:ind w:left="0" w:firstLine="1418"/>
        <w:rPr>
          <w:rFonts w:ascii="Times New Roman" w:hAnsi="Times New Roman"/>
          <w:szCs w:val="24"/>
        </w:rPr>
      </w:pPr>
    </w:p>
    <w:p w:rsidR="00AD211C" w:rsidRPr="00AD211C" w:rsidRDefault="00AD211C" w:rsidP="00AD211C">
      <w:pPr>
        <w:pStyle w:val="Recuodecorpodetexto"/>
        <w:suppressAutoHyphens/>
        <w:ind w:left="0" w:firstLine="1418"/>
        <w:rPr>
          <w:rFonts w:ascii="Times New Roman" w:hAnsi="Times New Roman"/>
          <w:szCs w:val="24"/>
        </w:rPr>
      </w:pPr>
      <w:r w:rsidRPr="00AD211C">
        <w:rPr>
          <w:rFonts w:ascii="Times New Roman" w:hAnsi="Times New Roman"/>
          <w:b/>
          <w:bCs/>
          <w:szCs w:val="24"/>
        </w:rPr>
        <w:t>Art. 10.</w:t>
      </w:r>
      <w:r w:rsidRPr="00AD211C">
        <w:rPr>
          <w:rFonts w:ascii="Times New Roman" w:hAnsi="Times New Roman"/>
          <w:szCs w:val="24"/>
        </w:rPr>
        <w:t xml:space="preserve"> Os participantes serão avaliados mensalmente pela Secretaria da Ação Social, Trabalho e Renda, através de Relatório de Desempenho Teórico-Prático.</w:t>
      </w:r>
    </w:p>
    <w:p w:rsidR="00AD211C" w:rsidRPr="00AD211C" w:rsidRDefault="00AD211C" w:rsidP="00AD211C">
      <w:pPr>
        <w:pStyle w:val="Recuodecorpodetexto"/>
        <w:suppressAutoHyphens/>
        <w:ind w:left="0" w:firstLine="1418"/>
        <w:rPr>
          <w:rFonts w:ascii="Times New Roman" w:hAnsi="Times New Roman"/>
          <w:szCs w:val="24"/>
        </w:rPr>
      </w:pPr>
    </w:p>
    <w:p w:rsidR="00AD211C" w:rsidRPr="00AD211C" w:rsidRDefault="00AD211C" w:rsidP="00AD211C">
      <w:pPr>
        <w:pStyle w:val="Recuodecorpodetexto"/>
        <w:suppressAutoHyphens/>
        <w:ind w:left="0" w:firstLine="1418"/>
        <w:rPr>
          <w:rFonts w:ascii="Times New Roman" w:hAnsi="Times New Roman"/>
          <w:szCs w:val="24"/>
        </w:rPr>
      </w:pPr>
      <w:r w:rsidRPr="00AD211C">
        <w:rPr>
          <w:rFonts w:ascii="Times New Roman" w:hAnsi="Times New Roman"/>
          <w:b/>
          <w:bCs/>
          <w:szCs w:val="24"/>
        </w:rPr>
        <w:t xml:space="preserve">Art. 11. </w:t>
      </w:r>
      <w:r w:rsidRPr="00AD211C">
        <w:rPr>
          <w:rFonts w:ascii="Times New Roman" w:hAnsi="Times New Roman"/>
          <w:szCs w:val="24"/>
        </w:rPr>
        <w:t>Fica o Poder Executivo Municipal autorizado a expedir demais atos e instruções, se necessários, para a efetiva aplicação desta lei.</w:t>
      </w:r>
    </w:p>
    <w:p w:rsidR="00AD211C" w:rsidRPr="00AD211C" w:rsidRDefault="00AD211C" w:rsidP="00AD211C">
      <w:pPr>
        <w:pStyle w:val="Recuodecorpodetexto"/>
        <w:suppressAutoHyphens/>
        <w:ind w:left="0" w:firstLine="1418"/>
        <w:rPr>
          <w:rFonts w:ascii="Times New Roman" w:hAnsi="Times New Roman"/>
          <w:szCs w:val="24"/>
        </w:rPr>
      </w:pPr>
    </w:p>
    <w:p w:rsidR="00AD211C" w:rsidRPr="00AD211C" w:rsidRDefault="00AD211C" w:rsidP="00AD211C">
      <w:pPr>
        <w:pStyle w:val="Recuodecorpodetexto"/>
        <w:suppressAutoHyphens/>
        <w:ind w:left="0" w:firstLine="1418"/>
        <w:rPr>
          <w:rFonts w:ascii="Times New Roman" w:hAnsi="Times New Roman"/>
          <w:szCs w:val="24"/>
        </w:rPr>
      </w:pPr>
      <w:r w:rsidRPr="00AD211C">
        <w:rPr>
          <w:rFonts w:ascii="Times New Roman" w:hAnsi="Times New Roman"/>
          <w:b/>
          <w:bCs/>
          <w:szCs w:val="24"/>
        </w:rPr>
        <w:t>Art. 12.</w:t>
      </w:r>
      <w:r w:rsidRPr="00AD211C">
        <w:rPr>
          <w:rFonts w:ascii="Times New Roman" w:hAnsi="Times New Roman"/>
          <w:szCs w:val="24"/>
        </w:rPr>
        <w:t xml:space="preserve"> As despesas decorrentes da presente lei correrão por conta de dotações orçamentárias próprias, consignadas no orçamento, suplementadas se necessárias.</w:t>
      </w:r>
    </w:p>
    <w:p w:rsidR="00AD211C" w:rsidRPr="00AD211C" w:rsidRDefault="00AD211C" w:rsidP="00AD211C">
      <w:pPr>
        <w:pStyle w:val="Recuodecorpodetexto"/>
        <w:suppressAutoHyphens/>
        <w:ind w:left="0" w:firstLine="1418"/>
        <w:rPr>
          <w:rFonts w:ascii="Times New Roman" w:hAnsi="Times New Roman"/>
          <w:szCs w:val="24"/>
        </w:rPr>
      </w:pPr>
    </w:p>
    <w:p w:rsidR="00BF185A" w:rsidRPr="00AD211C" w:rsidRDefault="00AD211C" w:rsidP="00AD211C">
      <w:pPr>
        <w:ind w:firstLine="1418"/>
        <w:jc w:val="both"/>
        <w:rPr>
          <w:sz w:val="24"/>
          <w:szCs w:val="24"/>
        </w:rPr>
      </w:pPr>
      <w:r w:rsidRPr="00AD211C">
        <w:rPr>
          <w:b/>
          <w:bCs/>
          <w:sz w:val="24"/>
          <w:szCs w:val="24"/>
        </w:rPr>
        <w:t>Art. 13.</w:t>
      </w:r>
      <w:r w:rsidRPr="00AD211C">
        <w:rPr>
          <w:sz w:val="24"/>
          <w:szCs w:val="24"/>
        </w:rPr>
        <w:t xml:space="preserve"> Esta Lei entra em vigor na data de sua publicação, revogadas as disposições em contrário</w:t>
      </w:r>
    </w:p>
    <w:p w:rsidR="00BF185A" w:rsidRPr="00AD211C" w:rsidRDefault="00BF185A" w:rsidP="00BF185A">
      <w:pPr>
        <w:pStyle w:val="Corpodetexto"/>
        <w:ind w:firstLine="1418"/>
        <w:rPr>
          <w:sz w:val="24"/>
          <w:szCs w:val="24"/>
        </w:rPr>
      </w:pPr>
    </w:p>
    <w:p w:rsidR="00BF185A" w:rsidRPr="00AD211C" w:rsidRDefault="00BF185A" w:rsidP="00BF185A">
      <w:pPr>
        <w:tabs>
          <w:tab w:val="right" w:pos="9072"/>
        </w:tabs>
        <w:spacing w:after="200"/>
        <w:ind w:firstLine="1418"/>
        <w:jc w:val="both"/>
        <w:rPr>
          <w:sz w:val="24"/>
          <w:szCs w:val="24"/>
        </w:rPr>
      </w:pPr>
      <w:r w:rsidRPr="00AD211C">
        <w:rPr>
          <w:b/>
          <w:sz w:val="24"/>
          <w:szCs w:val="24"/>
          <w:u w:val="single"/>
        </w:rPr>
        <w:t>DESPACHO</w:t>
      </w:r>
      <w:r w:rsidRPr="00AD211C">
        <w:rPr>
          <w:b/>
          <w:sz w:val="24"/>
          <w:szCs w:val="24"/>
        </w:rPr>
        <w:t xml:space="preserve">: </w:t>
      </w:r>
      <w:r w:rsidRPr="00AD211C">
        <w:rPr>
          <w:sz w:val="24"/>
          <w:szCs w:val="24"/>
        </w:rPr>
        <w:t xml:space="preserve">“Aprovado em segunda discussão, </w:t>
      </w:r>
      <w:r w:rsidR="00F6451D" w:rsidRPr="00AD211C">
        <w:rPr>
          <w:sz w:val="24"/>
          <w:szCs w:val="24"/>
        </w:rPr>
        <w:t xml:space="preserve">com </w:t>
      </w:r>
      <w:r w:rsidR="00AD211C">
        <w:rPr>
          <w:sz w:val="24"/>
          <w:szCs w:val="24"/>
        </w:rPr>
        <w:t>catorze</w:t>
      </w:r>
      <w:r w:rsidR="00F6451D" w:rsidRPr="00AD211C">
        <w:rPr>
          <w:sz w:val="24"/>
          <w:szCs w:val="24"/>
        </w:rPr>
        <w:t xml:space="preserve"> votos favoráveis</w:t>
      </w:r>
      <w:r w:rsidRPr="00AD211C">
        <w:rPr>
          <w:sz w:val="24"/>
          <w:szCs w:val="24"/>
        </w:rPr>
        <w:t xml:space="preserve">, </w:t>
      </w:r>
      <w:r w:rsidR="00AD211C">
        <w:rPr>
          <w:sz w:val="24"/>
          <w:szCs w:val="24"/>
        </w:rPr>
        <w:t>sem</w:t>
      </w:r>
      <w:r w:rsidRPr="00AD211C">
        <w:rPr>
          <w:sz w:val="24"/>
          <w:szCs w:val="24"/>
        </w:rPr>
        <w:t xml:space="preserve"> emenda</w:t>
      </w:r>
      <w:r w:rsidR="00AD211C">
        <w:rPr>
          <w:sz w:val="24"/>
          <w:szCs w:val="24"/>
        </w:rPr>
        <w:t>s</w:t>
      </w:r>
      <w:r w:rsidRPr="00AD211C">
        <w:rPr>
          <w:sz w:val="24"/>
          <w:szCs w:val="24"/>
        </w:rPr>
        <w:t xml:space="preserve">. Ao Sr. Prefeito Municipal para os devidos fins”.  Itatiba, </w:t>
      </w:r>
      <w:r w:rsidR="00F6451D" w:rsidRPr="00AD211C">
        <w:rPr>
          <w:sz w:val="24"/>
          <w:szCs w:val="24"/>
        </w:rPr>
        <w:t>1</w:t>
      </w:r>
      <w:r w:rsidR="00AD211C">
        <w:rPr>
          <w:sz w:val="24"/>
          <w:szCs w:val="24"/>
        </w:rPr>
        <w:t>8</w:t>
      </w:r>
      <w:r w:rsidR="0006602D" w:rsidRPr="00AD211C">
        <w:rPr>
          <w:sz w:val="24"/>
          <w:szCs w:val="24"/>
        </w:rPr>
        <w:t>/0</w:t>
      </w:r>
      <w:r w:rsidR="00AD211C">
        <w:rPr>
          <w:sz w:val="24"/>
          <w:szCs w:val="24"/>
        </w:rPr>
        <w:t>7</w:t>
      </w:r>
      <w:r w:rsidRPr="00AD211C">
        <w:rPr>
          <w:sz w:val="24"/>
          <w:szCs w:val="24"/>
        </w:rPr>
        <w:t>/201</w:t>
      </w:r>
      <w:r w:rsidR="00AD211C">
        <w:rPr>
          <w:sz w:val="24"/>
          <w:szCs w:val="24"/>
        </w:rPr>
        <w:t>8</w:t>
      </w:r>
      <w:r w:rsidRPr="00AD211C">
        <w:rPr>
          <w:sz w:val="24"/>
          <w:szCs w:val="24"/>
        </w:rPr>
        <w:t xml:space="preserve">. a) </w:t>
      </w:r>
      <w:r w:rsidRPr="00AD211C">
        <w:rPr>
          <w:b/>
          <w:sz w:val="24"/>
          <w:szCs w:val="24"/>
        </w:rPr>
        <w:t>Flavio Monte</w:t>
      </w:r>
      <w:r w:rsidRPr="00AD211C">
        <w:rPr>
          <w:sz w:val="24"/>
          <w:szCs w:val="24"/>
        </w:rPr>
        <w:t xml:space="preserve">, Presidente. </w:t>
      </w:r>
    </w:p>
    <w:p w:rsidR="00BF185A" w:rsidRPr="00AD211C" w:rsidRDefault="00BF185A" w:rsidP="00BF185A">
      <w:pPr>
        <w:pStyle w:val="Corpodetexto"/>
        <w:tabs>
          <w:tab w:val="right" w:pos="9072"/>
        </w:tabs>
        <w:spacing w:after="200"/>
        <w:ind w:firstLine="1418"/>
        <w:rPr>
          <w:rFonts w:eastAsia="Arial Unicode MS"/>
          <w:b/>
          <w:sz w:val="24"/>
          <w:szCs w:val="24"/>
        </w:rPr>
      </w:pPr>
      <w:r w:rsidRPr="00AD211C">
        <w:rPr>
          <w:sz w:val="24"/>
          <w:szCs w:val="24"/>
        </w:rPr>
        <w:t xml:space="preserve">NADA MAIS. Eu, _______________________________ Gabriel Carra Porto Silveira, Diretor Legislativo, redigi o presente </w:t>
      </w:r>
      <w:r w:rsidRPr="00AD211C">
        <w:rPr>
          <w:b/>
          <w:sz w:val="24"/>
          <w:szCs w:val="24"/>
        </w:rPr>
        <w:t>Autógrafo</w:t>
      </w:r>
      <w:r w:rsidRPr="00AD211C">
        <w:rPr>
          <w:sz w:val="24"/>
          <w:szCs w:val="24"/>
        </w:rPr>
        <w:t xml:space="preserve">, do qual fiz constar a assinatura do Sr. Presidente da Mesa, de conformidade com o previsto no artigo 34, inciso III, alínea “e” do Regimento Interno desta Casa de Leis, e providenciei o seu encaminhamento ao Sr. Prefeito Municipal. </w:t>
      </w:r>
      <w:r w:rsidRPr="00AD211C">
        <w:rPr>
          <w:b/>
          <w:sz w:val="24"/>
          <w:szCs w:val="24"/>
        </w:rPr>
        <w:t>Palácio 1º de Novembro</w:t>
      </w:r>
      <w:r w:rsidR="0006602D" w:rsidRPr="00AD211C">
        <w:rPr>
          <w:sz w:val="24"/>
          <w:szCs w:val="24"/>
        </w:rPr>
        <w:t xml:space="preserve">, </w:t>
      </w:r>
      <w:r w:rsidR="00F6451D" w:rsidRPr="00AD211C">
        <w:rPr>
          <w:sz w:val="24"/>
          <w:szCs w:val="24"/>
        </w:rPr>
        <w:t>1</w:t>
      </w:r>
      <w:r w:rsidR="00AD211C">
        <w:rPr>
          <w:sz w:val="24"/>
          <w:szCs w:val="24"/>
        </w:rPr>
        <w:t>9</w:t>
      </w:r>
      <w:r w:rsidRPr="00AD211C">
        <w:rPr>
          <w:sz w:val="24"/>
          <w:szCs w:val="24"/>
        </w:rPr>
        <w:t xml:space="preserve"> de </w:t>
      </w:r>
      <w:r w:rsidR="00AD211C">
        <w:rPr>
          <w:sz w:val="24"/>
          <w:szCs w:val="24"/>
        </w:rPr>
        <w:t>julho</w:t>
      </w:r>
      <w:r w:rsidRPr="00AD211C">
        <w:rPr>
          <w:sz w:val="24"/>
          <w:szCs w:val="24"/>
        </w:rPr>
        <w:t xml:space="preserve"> </w:t>
      </w:r>
      <w:proofErr w:type="spellStart"/>
      <w:r w:rsidRPr="00AD211C">
        <w:rPr>
          <w:sz w:val="24"/>
          <w:szCs w:val="24"/>
        </w:rPr>
        <w:t>de</w:t>
      </w:r>
      <w:proofErr w:type="spellEnd"/>
      <w:r w:rsidRPr="00AD211C">
        <w:rPr>
          <w:sz w:val="24"/>
          <w:szCs w:val="24"/>
        </w:rPr>
        <w:t xml:space="preserve"> 201</w:t>
      </w:r>
      <w:r w:rsidR="00AD211C">
        <w:rPr>
          <w:sz w:val="24"/>
          <w:szCs w:val="24"/>
        </w:rPr>
        <w:t>8</w:t>
      </w:r>
      <w:bookmarkStart w:id="0" w:name="_GoBack"/>
      <w:bookmarkEnd w:id="0"/>
      <w:r w:rsidRPr="00AD211C">
        <w:rPr>
          <w:sz w:val="24"/>
          <w:szCs w:val="24"/>
        </w:rPr>
        <w:t xml:space="preserve">. </w:t>
      </w:r>
    </w:p>
    <w:p w:rsidR="00BF185A" w:rsidRPr="00AD211C" w:rsidRDefault="00BF185A" w:rsidP="00BF185A">
      <w:pPr>
        <w:pStyle w:val="SemEspaamento1"/>
        <w:ind w:firstLine="1418"/>
        <w:jc w:val="center"/>
        <w:rPr>
          <w:rFonts w:ascii="Times New Roman" w:eastAsia="Arial Unicode MS" w:hAnsi="Times New Roman"/>
          <w:b/>
          <w:sz w:val="24"/>
          <w:szCs w:val="24"/>
        </w:rPr>
      </w:pPr>
    </w:p>
    <w:p w:rsidR="00BF185A" w:rsidRPr="00AD211C" w:rsidRDefault="00BF185A" w:rsidP="00BF185A">
      <w:pPr>
        <w:pStyle w:val="SemEspaamento1"/>
        <w:ind w:firstLine="1418"/>
        <w:jc w:val="center"/>
        <w:rPr>
          <w:rFonts w:ascii="Times New Roman" w:eastAsia="Arial Unicode MS" w:hAnsi="Times New Roman"/>
          <w:b/>
          <w:sz w:val="24"/>
          <w:szCs w:val="24"/>
        </w:rPr>
      </w:pPr>
    </w:p>
    <w:p w:rsidR="00BF185A" w:rsidRPr="00AD211C" w:rsidRDefault="00BF185A" w:rsidP="00BF185A">
      <w:pPr>
        <w:pStyle w:val="SemEspaamento1"/>
        <w:jc w:val="center"/>
        <w:rPr>
          <w:rFonts w:ascii="Times New Roman" w:eastAsia="Arial Unicode MS" w:hAnsi="Times New Roman"/>
          <w:b/>
          <w:sz w:val="24"/>
          <w:szCs w:val="24"/>
        </w:rPr>
      </w:pPr>
      <w:r w:rsidRPr="00AD211C">
        <w:rPr>
          <w:rFonts w:ascii="Times New Roman" w:eastAsia="Arial Unicode MS" w:hAnsi="Times New Roman"/>
          <w:b/>
          <w:sz w:val="24"/>
          <w:szCs w:val="24"/>
        </w:rPr>
        <w:t>FLÁVIO MONTE</w:t>
      </w:r>
    </w:p>
    <w:p w:rsidR="00BF185A" w:rsidRPr="00AD211C" w:rsidRDefault="00BF185A" w:rsidP="00BF185A">
      <w:pPr>
        <w:jc w:val="center"/>
        <w:rPr>
          <w:sz w:val="24"/>
          <w:szCs w:val="24"/>
        </w:rPr>
      </w:pPr>
      <w:r w:rsidRPr="00AD211C">
        <w:rPr>
          <w:rFonts w:eastAsia="Arial Unicode MS"/>
          <w:b/>
          <w:sz w:val="24"/>
          <w:szCs w:val="24"/>
        </w:rPr>
        <w:t>Presidente da Câmara Municipal</w:t>
      </w:r>
    </w:p>
    <w:p w:rsidR="00BF185A" w:rsidRPr="00AD211C" w:rsidRDefault="00BF185A" w:rsidP="00BF185A">
      <w:pPr>
        <w:rPr>
          <w:sz w:val="24"/>
          <w:szCs w:val="24"/>
        </w:rPr>
      </w:pPr>
    </w:p>
    <w:p w:rsidR="00CC0493" w:rsidRPr="00AD211C" w:rsidRDefault="00CC0493" w:rsidP="00BF185A">
      <w:pPr>
        <w:rPr>
          <w:sz w:val="24"/>
          <w:szCs w:val="24"/>
        </w:rPr>
      </w:pPr>
    </w:p>
    <w:sectPr w:rsidR="00CC0493" w:rsidRPr="00AD211C" w:rsidSect="00F6451D">
      <w:headerReference w:type="even" r:id="rId6"/>
      <w:headerReference w:type="default" r:id="rId7"/>
      <w:footerReference w:type="even" r:id="rId8"/>
      <w:footerReference w:type="default" r:id="rId9"/>
      <w:headerReference w:type="first" r:id="rId10"/>
      <w:footerReference w:type="first" r:id="rId11"/>
      <w:pgSz w:w="11907" w:h="16840" w:code="9"/>
      <w:pgMar w:top="1843" w:right="567" w:bottom="851" w:left="1985" w:header="680" w:footer="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2BA" w:rsidRDefault="004612BA">
      <w:r>
        <w:separator/>
      </w:r>
    </w:p>
  </w:endnote>
  <w:endnote w:type="continuationSeparator" w:id="0">
    <w:p w:rsidR="004612BA" w:rsidRDefault="0046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4612B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4612BA">
    <w:pPr>
      <w:pStyle w:val="Rodap"/>
    </w:pPr>
  </w:p>
  <w:p w:rsidR="007F41A8" w:rsidRDefault="004612BA">
    <w:pPr>
      <w:pStyle w:val="Rodap"/>
    </w:pPr>
  </w:p>
  <w:p w:rsidR="007F41A8" w:rsidRDefault="004612B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4612B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2BA" w:rsidRDefault="004612BA">
      <w:r>
        <w:separator/>
      </w:r>
    </w:p>
  </w:footnote>
  <w:footnote w:type="continuationSeparator" w:id="0">
    <w:p w:rsidR="004612BA" w:rsidRDefault="00461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4612B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4612BA">
    <w:pPr>
      <w:pStyle w:val="Cabealho"/>
    </w:pPr>
  </w:p>
  <w:p w:rsidR="007F41A8" w:rsidRDefault="004612B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4612B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D1"/>
    <w:rsid w:val="0006602D"/>
    <w:rsid w:val="00193FD1"/>
    <w:rsid w:val="00354E6C"/>
    <w:rsid w:val="004612BA"/>
    <w:rsid w:val="004614BE"/>
    <w:rsid w:val="00461C78"/>
    <w:rsid w:val="004F3DB2"/>
    <w:rsid w:val="00503E04"/>
    <w:rsid w:val="005150B0"/>
    <w:rsid w:val="005176FD"/>
    <w:rsid w:val="00523C9B"/>
    <w:rsid w:val="00592659"/>
    <w:rsid w:val="008F3A3A"/>
    <w:rsid w:val="00907026"/>
    <w:rsid w:val="009A1419"/>
    <w:rsid w:val="00AD211C"/>
    <w:rsid w:val="00BF185A"/>
    <w:rsid w:val="00C83904"/>
    <w:rsid w:val="00CC0493"/>
    <w:rsid w:val="00D57DF2"/>
    <w:rsid w:val="00D7074B"/>
    <w:rsid w:val="00D72D9A"/>
    <w:rsid w:val="00DA3DAD"/>
    <w:rsid w:val="00E96ED5"/>
    <w:rsid w:val="00F645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863B"/>
  <w15:chartTrackingRefBased/>
  <w15:docId w15:val="{8148DBBF-9AD8-401B-98D8-C3D9CA10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CC0493"/>
    <w:pPr>
      <w:jc w:val="both"/>
    </w:pPr>
  </w:style>
  <w:style w:type="character" w:customStyle="1" w:styleId="CorpodetextoChar">
    <w:name w:val="Corpo de texto Char"/>
    <w:basedOn w:val="Fontepargpadro"/>
    <w:link w:val="Corpodetexto"/>
    <w:semiHidden/>
    <w:rsid w:val="00CC0493"/>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CC0493"/>
    <w:pPr>
      <w:ind w:left="2835"/>
      <w:jc w:val="both"/>
    </w:pPr>
    <w:rPr>
      <w:rFonts w:ascii="Arial" w:hAnsi="Arial"/>
      <w:sz w:val="24"/>
    </w:rPr>
  </w:style>
  <w:style w:type="character" w:customStyle="1" w:styleId="RecuodecorpodetextoChar">
    <w:name w:val="Recuo de corpo de texto Char"/>
    <w:basedOn w:val="Fontepargpadro"/>
    <w:link w:val="Recuodecorpodetexto"/>
    <w:semiHidden/>
    <w:rsid w:val="00CC0493"/>
    <w:rPr>
      <w:rFonts w:ascii="Arial" w:eastAsia="Times New Roman" w:hAnsi="Arial" w:cs="Times New Roman"/>
      <w:sz w:val="24"/>
      <w:szCs w:val="20"/>
      <w:lang w:eastAsia="pt-BR"/>
    </w:rPr>
  </w:style>
  <w:style w:type="paragraph" w:customStyle="1" w:styleId="SemEspaamento1">
    <w:name w:val="Sem Espaçamento1"/>
    <w:rsid w:val="00CC0493"/>
    <w:pPr>
      <w:spacing w:after="0" w:line="240" w:lineRule="auto"/>
    </w:pPr>
    <w:rPr>
      <w:rFonts w:ascii="Calibri" w:eastAsia="Times New Roman" w:hAnsi="Calibri" w:cs="Times New Roman"/>
    </w:rPr>
  </w:style>
  <w:style w:type="paragraph" w:customStyle="1" w:styleId="Recuodecorpodetexto21">
    <w:name w:val="Recuo de corpo de texto 21"/>
    <w:basedOn w:val="Normal"/>
    <w:rsid w:val="00CC0493"/>
    <w:pPr>
      <w:suppressAutoHyphens/>
      <w:spacing w:after="120" w:line="480" w:lineRule="auto"/>
      <w:ind w:left="283"/>
    </w:pPr>
    <w:rPr>
      <w:rFonts w:eastAsia="Calibri"/>
      <w:sz w:val="24"/>
      <w:szCs w:val="24"/>
      <w:lang w:eastAsia="zh-CN"/>
    </w:rPr>
  </w:style>
  <w:style w:type="paragraph" w:styleId="Textodebalo">
    <w:name w:val="Balloon Text"/>
    <w:basedOn w:val="Normal"/>
    <w:link w:val="TextodebaloChar"/>
    <w:uiPriority w:val="99"/>
    <w:semiHidden/>
    <w:unhideWhenUsed/>
    <w:rsid w:val="00354E6C"/>
    <w:rPr>
      <w:rFonts w:ascii="Segoe UI" w:hAnsi="Segoe UI" w:cs="Segoe UI"/>
      <w:sz w:val="18"/>
      <w:szCs w:val="18"/>
    </w:rPr>
  </w:style>
  <w:style w:type="character" w:customStyle="1" w:styleId="TextodebaloChar">
    <w:name w:val="Texto de balão Char"/>
    <w:basedOn w:val="Fontepargpadro"/>
    <w:link w:val="Textodebalo"/>
    <w:uiPriority w:val="99"/>
    <w:semiHidden/>
    <w:rsid w:val="00354E6C"/>
    <w:rPr>
      <w:rFonts w:ascii="Segoe UI" w:eastAsia="Times New Roman" w:hAnsi="Segoe UI" w:cs="Segoe UI"/>
      <w:sz w:val="18"/>
      <w:szCs w:val="18"/>
      <w:lang w:eastAsia="pt-BR"/>
    </w:rPr>
  </w:style>
  <w:style w:type="paragraph" w:styleId="Cabealho">
    <w:name w:val="header"/>
    <w:basedOn w:val="Normal"/>
    <w:link w:val="CabealhoChar"/>
    <w:semiHidden/>
    <w:rsid w:val="00D57DF2"/>
    <w:pPr>
      <w:tabs>
        <w:tab w:val="center" w:pos="4419"/>
        <w:tab w:val="right" w:pos="8838"/>
      </w:tabs>
    </w:pPr>
  </w:style>
  <w:style w:type="character" w:customStyle="1" w:styleId="CabealhoChar">
    <w:name w:val="Cabeçalho Char"/>
    <w:basedOn w:val="Fontepargpadro"/>
    <w:link w:val="Cabealho"/>
    <w:semiHidden/>
    <w:rsid w:val="00D57DF2"/>
    <w:rPr>
      <w:rFonts w:ascii="Times New Roman" w:eastAsia="Times New Roman" w:hAnsi="Times New Roman" w:cs="Times New Roman"/>
      <w:sz w:val="20"/>
      <w:szCs w:val="20"/>
      <w:lang w:eastAsia="pt-BR"/>
    </w:rPr>
  </w:style>
  <w:style w:type="paragraph" w:styleId="Rodap">
    <w:name w:val="footer"/>
    <w:basedOn w:val="Normal"/>
    <w:link w:val="RodapChar"/>
    <w:semiHidden/>
    <w:rsid w:val="00D57DF2"/>
    <w:pPr>
      <w:tabs>
        <w:tab w:val="center" w:pos="4419"/>
        <w:tab w:val="right" w:pos="8838"/>
      </w:tabs>
    </w:pPr>
  </w:style>
  <w:style w:type="character" w:customStyle="1" w:styleId="RodapChar">
    <w:name w:val="Rodapé Char"/>
    <w:basedOn w:val="Fontepargpadro"/>
    <w:link w:val="Rodap"/>
    <w:semiHidden/>
    <w:rsid w:val="00D57DF2"/>
    <w:rPr>
      <w:rFonts w:ascii="Times New Roman" w:eastAsia="Times New Roman" w:hAnsi="Times New Roman" w:cs="Times New Roman"/>
      <w:sz w:val="20"/>
      <w:szCs w:val="20"/>
      <w:lang w:eastAsia="pt-BR"/>
    </w:rPr>
  </w:style>
  <w:style w:type="paragraph" w:styleId="SemEspaamento">
    <w:name w:val="No Spacing"/>
    <w:qFormat/>
    <w:rsid w:val="00D57DF2"/>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1026</Words>
  <Characters>5545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 Porto Silveira</dc:creator>
  <cp:keywords/>
  <dc:description/>
  <cp:lastModifiedBy>Gabriel C. Porto Silveira</cp:lastModifiedBy>
  <cp:revision>16</cp:revision>
  <cp:lastPrinted>2017-05-18T19:03:00Z</cp:lastPrinted>
  <dcterms:created xsi:type="dcterms:W3CDTF">2016-07-29T15:44:00Z</dcterms:created>
  <dcterms:modified xsi:type="dcterms:W3CDTF">2018-07-19T19:36:00Z</dcterms:modified>
</cp:coreProperties>
</file>