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0B" w:rsidRPr="00C24D4F" w:rsidRDefault="00B90835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 DE LEI        </w:t>
      </w:r>
      <w:r w:rsidR="002342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71</w:t>
      </w: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</w:t>
      </w:r>
      <w:r w:rsidR="001D1341"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E62AE"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2018</w:t>
      </w:r>
    </w:p>
    <w:p w:rsidR="00B4760B" w:rsidRPr="00C24D4F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760B" w:rsidRPr="004B37A6" w:rsidRDefault="00B4760B" w:rsidP="00C26D1F">
      <w:pPr>
        <w:shd w:val="clear" w:color="auto" w:fill="FFFFFF"/>
        <w:spacing w:after="0" w:line="22" w:lineRule="atLeast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B37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</w:t>
      </w:r>
      <w:bookmarkStart w:id="0" w:name="_Hlk531768906"/>
      <w:bookmarkStart w:id="1" w:name="_GoBack"/>
      <w:r w:rsidR="000F2BFC">
        <w:rPr>
          <w:rFonts w:ascii="Times New Roman" w:hAnsi="Times New Roman" w:cs="Times New Roman"/>
          <w:b/>
          <w:sz w:val="24"/>
          <w:szCs w:val="24"/>
        </w:rPr>
        <w:t>Institui a Semana de Enfrentamento ao Abuso e Violência Sexual Contra a Criança e Adolescente no Município de Itatiba, e dá outras providências</w:t>
      </w:r>
      <w:bookmarkEnd w:id="0"/>
      <w:bookmarkEnd w:id="1"/>
      <w:r w:rsidR="004E799E" w:rsidRPr="004B37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”.</w:t>
      </w:r>
    </w:p>
    <w:p w:rsidR="00A20FD6" w:rsidRPr="00C24D4F" w:rsidRDefault="00A20FD6" w:rsidP="00A20FD6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0FD6" w:rsidRPr="00C24D4F" w:rsidRDefault="00A20FD6" w:rsidP="00A20FD6">
      <w:pPr>
        <w:shd w:val="clear" w:color="auto" w:fill="FFFFFF"/>
        <w:spacing w:after="0" w:line="2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20FD6" w:rsidRPr="00C24D4F" w:rsidRDefault="00A20FD6" w:rsidP="00A20FD6">
      <w:pPr>
        <w:spacing w:afterLines="160" w:after="38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6A3997" w:rsidRDefault="00C708B2" w:rsidP="008F370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ahoma" w:hAnsi="Tahoma" w:cs="Tahoma"/>
          <w:sz w:val="24"/>
          <w:szCs w:val="24"/>
        </w:rPr>
        <w:tab/>
      </w:r>
      <w:r w:rsidRPr="00C24D4F">
        <w:rPr>
          <w:rFonts w:ascii="Tahoma" w:hAnsi="Tahoma" w:cs="Tahoma"/>
          <w:sz w:val="24"/>
          <w:szCs w:val="24"/>
        </w:rPr>
        <w:tab/>
      </w:r>
      <w:r w:rsidR="006D451E">
        <w:rPr>
          <w:rFonts w:ascii="Tahoma" w:hAnsi="Tahoma" w:cs="Tahoma"/>
          <w:sz w:val="24"/>
          <w:szCs w:val="24"/>
        </w:rPr>
        <w:tab/>
      </w:r>
      <w:r w:rsidRPr="008F3708">
        <w:rPr>
          <w:rFonts w:ascii="Times New Roman" w:hAnsi="Times New Roman" w:cs="Times New Roman"/>
          <w:sz w:val="24"/>
          <w:szCs w:val="24"/>
        </w:rPr>
        <w:t xml:space="preserve">Art. 1º - </w:t>
      </w:r>
      <w:r w:rsidR="00EB44C6">
        <w:rPr>
          <w:rFonts w:ascii="Times New Roman" w:hAnsi="Times New Roman" w:cs="Times New Roman"/>
          <w:sz w:val="24"/>
          <w:szCs w:val="24"/>
        </w:rPr>
        <w:t>Fica instituída no município de Itatiba a “</w:t>
      </w:r>
      <w:r w:rsidR="00EB44C6" w:rsidRPr="00EB44C6">
        <w:rPr>
          <w:rFonts w:ascii="Times New Roman" w:hAnsi="Times New Roman" w:cs="Times New Roman"/>
          <w:sz w:val="24"/>
          <w:szCs w:val="24"/>
        </w:rPr>
        <w:t>Semana de Enfrentamento ao Abuso e Violência Sexual Contra a Criança e Adolescente”</w:t>
      </w:r>
      <w:r w:rsidR="00EB44C6">
        <w:rPr>
          <w:rFonts w:ascii="Times New Roman" w:hAnsi="Times New Roman" w:cs="Times New Roman"/>
          <w:sz w:val="24"/>
          <w:szCs w:val="24"/>
        </w:rPr>
        <w:t>, a ser realizada na segunda quinzena do mês de maio, com inúmeras atividades.</w:t>
      </w:r>
    </w:p>
    <w:p w:rsidR="00DA7C73" w:rsidRPr="008F3708" w:rsidRDefault="004367E6" w:rsidP="00977436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 </w:t>
      </w:r>
      <w:r w:rsidR="006D451E">
        <w:rPr>
          <w:rFonts w:ascii="Times New Roman" w:hAnsi="Times New Roman" w:cs="Times New Roman"/>
          <w:sz w:val="24"/>
          <w:szCs w:val="24"/>
        </w:rPr>
        <w:tab/>
      </w:r>
      <w:r w:rsidR="00371979"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Art. </w:t>
      </w:r>
      <w:r w:rsidR="00661FE8"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71979"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 w:rsidR="00661FE8"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977436">
        <w:rPr>
          <w:rFonts w:ascii="Times New Roman" w:eastAsia="Times New Roman" w:hAnsi="Times New Roman" w:cs="Times New Roman"/>
          <w:sz w:val="24"/>
          <w:szCs w:val="24"/>
          <w:lang w:eastAsia="pt-BR"/>
        </w:rPr>
        <w:t>As atividades a que se refere o artigo primeiro terão por objetivo conscientizar a população através de procedimentos informativos, educativos e organizativos, para que a sociedade venha conhecer melhor o assunto e debater sobre iniciativas de enfrentamento ao abuso e violê</w:t>
      </w:r>
      <w:r w:rsidR="00F17860">
        <w:rPr>
          <w:rFonts w:ascii="Times New Roman" w:eastAsia="Times New Roman" w:hAnsi="Times New Roman" w:cs="Times New Roman"/>
          <w:sz w:val="24"/>
          <w:szCs w:val="24"/>
          <w:lang w:eastAsia="pt-BR"/>
        </w:rPr>
        <w:t>ncia sexual contra a criança e</w:t>
      </w:r>
      <w:r w:rsidR="009774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adolescente.</w:t>
      </w:r>
    </w:p>
    <w:p w:rsidR="004367E6" w:rsidRPr="008F3708" w:rsidRDefault="004367E6" w:rsidP="006D451E">
      <w:pPr>
        <w:ind w:firstLine="134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hAnsi="Times New Roman" w:cs="Times New Roman"/>
          <w:sz w:val="24"/>
          <w:szCs w:val="24"/>
        </w:rPr>
        <w:t xml:space="preserve">§ 1º. </w:t>
      </w:r>
      <w:r w:rsidR="00F17860">
        <w:rPr>
          <w:rFonts w:ascii="Times New Roman" w:hAnsi="Times New Roman" w:cs="Times New Roman"/>
          <w:sz w:val="24"/>
          <w:szCs w:val="24"/>
        </w:rPr>
        <w:t>–</w:t>
      </w:r>
      <w:r w:rsidRPr="008F3708">
        <w:rPr>
          <w:rFonts w:ascii="Times New Roman" w:hAnsi="Times New Roman" w:cs="Times New Roman"/>
          <w:sz w:val="24"/>
          <w:szCs w:val="24"/>
        </w:rPr>
        <w:t xml:space="preserve"> </w:t>
      </w:r>
      <w:r w:rsidR="00F17860">
        <w:rPr>
          <w:rFonts w:ascii="Times New Roman" w:hAnsi="Times New Roman" w:cs="Times New Roman"/>
          <w:sz w:val="24"/>
          <w:szCs w:val="24"/>
        </w:rPr>
        <w:t>Para consecução do artigo segundo, serão realizadas palestras, afixação de “cartazes e folders” explicativos, trabalhos escolares, com a participação de diversos segmentos da sociedade e a adesão de órgãos não-governamentais, através de convênios e parcerias com entidades privadas.</w:t>
      </w:r>
    </w:p>
    <w:p w:rsidR="004367E6" w:rsidRPr="008F3708" w:rsidRDefault="006A3997" w:rsidP="006D451E">
      <w:pPr>
        <w:ind w:firstLine="1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2º. - A </w:t>
      </w:r>
      <w:r w:rsidR="00B86ACC">
        <w:rPr>
          <w:rFonts w:ascii="Times New Roman" w:hAnsi="Times New Roman" w:cs="Times New Roman"/>
          <w:sz w:val="24"/>
          <w:szCs w:val="24"/>
        </w:rPr>
        <w:t>data ora instituída passará a constar do Calendário Oficial de Eventos do Município.</w:t>
      </w:r>
    </w:p>
    <w:p w:rsidR="00F47804" w:rsidRDefault="00661FE8" w:rsidP="006D451E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 - </w:t>
      </w:r>
      <w:r w:rsidR="00530CD8">
        <w:rPr>
          <w:rFonts w:ascii="Times New Roman" w:eastAsia="Times New Roman" w:hAnsi="Times New Roman" w:cs="Times New Roman"/>
          <w:sz w:val="24"/>
          <w:szCs w:val="24"/>
          <w:lang w:eastAsia="pt-BR"/>
        </w:rPr>
        <w:t>O Poder Executivo Municipal deverá regulamentar a presente Lei no prazo máximo de 60 (sessenta) dias a contar da data da sua publicação.</w:t>
      </w:r>
    </w:p>
    <w:p w:rsidR="004367E6" w:rsidRPr="008F3708" w:rsidRDefault="00F47804" w:rsidP="006D451E">
      <w:pPr>
        <w:ind w:left="703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8F37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4º - </w:t>
      </w:r>
      <w:r w:rsidR="009E5419">
        <w:rPr>
          <w:rFonts w:ascii="Times New Roman" w:hAnsi="Times New Roman" w:cs="Times New Roman"/>
          <w:sz w:val="24"/>
          <w:szCs w:val="24"/>
        </w:rPr>
        <w:t>Esta Lei entrará em vigor na data da sua publicação.</w:t>
      </w:r>
    </w:p>
    <w:p w:rsidR="00FE317E" w:rsidRPr="00C24D4F" w:rsidRDefault="00FE317E" w:rsidP="004367E6">
      <w:pPr>
        <w:spacing w:after="12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CF2" w:rsidRPr="00C24D4F" w:rsidRDefault="00ED3CF2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760B" w:rsidRPr="00C24D4F" w:rsidRDefault="003D4450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</w:t>
      </w:r>
      <w:r w:rsidR="00334B54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Sessões, </w:t>
      </w:r>
      <w:r w:rsidR="006D451E"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="00B4760B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6D451E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B4760B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334B54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B4760B" w:rsidRPr="00C24D4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86E04" w:rsidRPr="00C24D4F" w:rsidRDefault="00C86E04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2CA7" w:rsidRDefault="00962CA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2E07" w:rsidRDefault="00742E07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760B" w:rsidRPr="00C24D4F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24D4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JUSTIFICATIVA</w:t>
      </w:r>
    </w:p>
    <w:p w:rsidR="00B4760B" w:rsidRPr="00C24D4F" w:rsidRDefault="00B4760B" w:rsidP="00C26D1F">
      <w:pPr>
        <w:shd w:val="clear" w:color="auto" w:fill="FFFFFF"/>
        <w:spacing w:after="0" w:line="22" w:lineRule="atLeast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6C45" w:rsidRDefault="008B6C45" w:rsidP="00C26D1F">
      <w:pPr>
        <w:spacing w:after="0" w:line="22" w:lineRule="atLeast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4B6B" w:rsidRDefault="0040366E" w:rsidP="007036C6">
      <w:pPr>
        <w:pStyle w:val="m-paragraph"/>
        <w:shd w:val="clear" w:color="auto" w:fill="FFFFFF"/>
        <w:spacing w:before="0" w:beforeAutospacing="0" w:after="0" w:afterAutospacing="0" w:line="22" w:lineRule="atLeast"/>
        <w:ind w:firstLine="1416"/>
        <w:jc w:val="both"/>
        <w:textAlignment w:val="baseline"/>
      </w:pPr>
      <w:r>
        <w:t>A violência revela-se, atualmente, como um fenômeno que se dissemina no meio social, em suas variadas formas, atingindo um número expressivo de pessoas, sem distinção de sexo, raça/etnia, condição socioeconômica, religião ou</w:t>
      </w:r>
      <w:r w:rsidR="002C2100">
        <w:t xml:space="preserve"> idade. Contudo, são as crianças e os adolescentes as vítimas mais frequentes das expressões da violência, isso justificado, entre outros aspectos, pela fragilidade desses sujeitos. Muitos são os relatos de meninos e meninas que são, cotidianamente, submetidos às mais diversas e dolorosas manifestações de violência – física, psíquica e emocional – em todo o cenário do mundo.</w:t>
      </w:r>
    </w:p>
    <w:p w:rsidR="00B23CC3" w:rsidRDefault="00B23CC3" w:rsidP="007036C6">
      <w:pPr>
        <w:pStyle w:val="m-paragraph"/>
        <w:shd w:val="clear" w:color="auto" w:fill="FFFFFF"/>
        <w:spacing w:before="0" w:beforeAutospacing="0" w:after="0" w:afterAutospacing="0" w:line="22" w:lineRule="atLeast"/>
        <w:ind w:firstLine="1416"/>
        <w:jc w:val="both"/>
        <w:textAlignment w:val="baseline"/>
      </w:pPr>
    </w:p>
    <w:p w:rsidR="00B23CC3" w:rsidRDefault="00B23CC3" w:rsidP="007036C6">
      <w:pPr>
        <w:pStyle w:val="m-paragraph"/>
        <w:shd w:val="clear" w:color="auto" w:fill="FFFFFF"/>
        <w:spacing w:before="0" w:beforeAutospacing="0" w:after="0" w:afterAutospacing="0" w:line="22" w:lineRule="atLeast"/>
        <w:ind w:firstLine="1416"/>
        <w:jc w:val="both"/>
        <w:textAlignment w:val="baseline"/>
      </w:pPr>
      <w:r>
        <w:t xml:space="preserve">No Brasil, ainda que amparados por um Estatuto próprio, afirmando em seu artigo 5º que “Nenhuma criança ou adolescente será objeto de qualquer forma de negligência, discriminação, exploração, violência, crueldade e opressão, punido na forma da Lei qualquer atentado, por ação ou omissão, aos seus direitos fundamentais” (BRASIL, 1990, p.02), e, dessa forma, caracterizando como sujeitos de direitos, cidadãos, pessoas em desenvolvimento e por isso prioridade absoluta, fato constatado é que estes sujeitos são cotidianamente submetidos às mais variadas expressões da violência, refletindo aspectos históricos, culturais, estruturais e conjunturais. Diante dessa realidade, as crianças e os adolescentes podem ser vitimados pelas condições socioeconômicas apresentadas em nossa conjuntura atual, ou, ainda, vitimados nas relações interpessoais – onde prevalece </w:t>
      </w:r>
      <w:r w:rsidR="005B75E6">
        <w:t>o</w:t>
      </w:r>
      <w:r>
        <w:t xml:space="preserve"> abuso de poder do adulto sobre estes sujeitos, podendo ocorrer independentemente da situação socioeconômica </w:t>
      </w:r>
      <w:r w:rsidR="005B75E6">
        <w:t>vivida. Destarte, a violência, independentemente do âmbito onde ocorra, traz graves danos à vida de quem sofre, refletindo nas relações sociais cotidianas e, principalmente, no aspecto subjetivo dos indivíduos, possibilitando, muitas vezes, a perpetuação dos atos violentos. Enquanto expressão da questão social, as diversas manifestações da violência têm exigido ações que vislumbrem não apenas a intervenção nos casos denunciados, mas, principalmente, ações que afirmem a prevenção da problemática – em suas dimensões primária, secundária e terciária. Para tanto, e dentro da proposta de atenção a crianças e adolescentes, afirma-se a necessidade de criar estratégias de enfrentamento do fenômeno a partir da consideração de suas particularidades na REALIDADE MUNICIPAL.</w:t>
      </w:r>
    </w:p>
    <w:p w:rsidR="007036C6" w:rsidRPr="00855C73" w:rsidRDefault="007036C6" w:rsidP="00855C73">
      <w:pPr>
        <w:pStyle w:val="NormalWeb"/>
        <w:shd w:val="clear" w:color="auto" w:fill="FFFFFF"/>
        <w:spacing w:before="0" w:beforeAutospacing="0" w:after="0" w:afterAutospacing="0" w:line="22" w:lineRule="atLeast"/>
        <w:ind w:firstLine="1416"/>
        <w:jc w:val="both"/>
      </w:pPr>
    </w:p>
    <w:p w:rsidR="001966E1" w:rsidRPr="00855C73" w:rsidRDefault="001966E1" w:rsidP="00855C73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C73">
        <w:rPr>
          <w:rFonts w:ascii="Times New Roman" w:hAnsi="Times New Roman" w:cs="Times New Roman"/>
          <w:sz w:val="24"/>
          <w:szCs w:val="24"/>
        </w:rPr>
        <w:tab/>
        <w:t>Aguardo, portanto, que a presente propositura seja aprovada por unanimidade pelo Plenário desta Casa de Leis.</w:t>
      </w:r>
    </w:p>
    <w:p w:rsidR="005C5F86" w:rsidRDefault="005C5F86" w:rsidP="003B5D97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636" w:rsidRDefault="008D1636" w:rsidP="00C26D1F">
      <w:pPr>
        <w:spacing w:after="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60B" w:rsidRPr="00C24D4F" w:rsidRDefault="0080302E" w:rsidP="00C26D1F">
      <w:pPr>
        <w:spacing w:after="0" w:line="22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D4F">
        <w:rPr>
          <w:rFonts w:ascii="Times New Roman" w:hAnsi="Times New Roman" w:cs="Times New Roman"/>
          <w:sz w:val="24"/>
          <w:szCs w:val="24"/>
        </w:rPr>
        <w:t>Sala das Sessões,</w:t>
      </w:r>
      <w:r w:rsidR="00DA6780" w:rsidRPr="00C24D4F">
        <w:rPr>
          <w:rFonts w:ascii="Times New Roman" w:hAnsi="Times New Roman" w:cs="Times New Roman"/>
          <w:sz w:val="24"/>
          <w:szCs w:val="24"/>
        </w:rPr>
        <w:t xml:space="preserve"> </w:t>
      </w:r>
      <w:r w:rsidR="004255E0">
        <w:rPr>
          <w:rFonts w:ascii="Times New Roman" w:hAnsi="Times New Roman" w:cs="Times New Roman"/>
          <w:sz w:val="24"/>
          <w:szCs w:val="24"/>
        </w:rPr>
        <w:t>10</w:t>
      </w:r>
      <w:r w:rsidR="00B4760B" w:rsidRPr="00C24D4F">
        <w:rPr>
          <w:rFonts w:ascii="Times New Roman" w:hAnsi="Times New Roman" w:cs="Times New Roman"/>
          <w:sz w:val="24"/>
          <w:szCs w:val="24"/>
        </w:rPr>
        <w:t xml:space="preserve"> de </w:t>
      </w:r>
      <w:r w:rsidR="004255E0">
        <w:rPr>
          <w:rFonts w:ascii="Times New Roman" w:hAnsi="Times New Roman" w:cs="Times New Roman"/>
          <w:sz w:val="24"/>
          <w:szCs w:val="24"/>
        </w:rPr>
        <w:t>agosto</w:t>
      </w:r>
      <w:r w:rsidR="00B4760B" w:rsidRPr="00C24D4F">
        <w:rPr>
          <w:rFonts w:ascii="Times New Roman" w:hAnsi="Times New Roman" w:cs="Times New Roman"/>
          <w:sz w:val="24"/>
          <w:szCs w:val="24"/>
        </w:rPr>
        <w:t xml:space="preserve"> de 201</w:t>
      </w:r>
      <w:r w:rsidR="00334B54" w:rsidRPr="00C24D4F">
        <w:rPr>
          <w:rFonts w:ascii="Times New Roman" w:hAnsi="Times New Roman" w:cs="Times New Roman"/>
          <w:sz w:val="24"/>
          <w:szCs w:val="24"/>
        </w:rPr>
        <w:t>8</w:t>
      </w:r>
      <w:r w:rsidR="00B4760B" w:rsidRPr="00C24D4F">
        <w:rPr>
          <w:rFonts w:ascii="Times New Roman" w:hAnsi="Times New Roman" w:cs="Times New Roman"/>
          <w:sz w:val="24"/>
          <w:szCs w:val="24"/>
        </w:rPr>
        <w:t>.</w:t>
      </w:r>
    </w:p>
    <w:sectPr w:rsidR="00B4760B" w:rsidRPr="00C24D4F" w:rsidSect="00D3227F">
      <w:headerReference w:type="even" r:id="rId8"/>
      <w:headerReference w:type="default" r:id="rId9"/>
      <w:headerReference w:type="first" r:id="rId10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4B" w:rsidRDefault="0019754B" w:rsidP="003C0E80">
      <w:pPr>
        <w:spacing w:after="0" w:line="240" w:lineRule="auto"/>
      </w:pPr>
      <w:r>
        <w:separator/>
      </w:r>
    </w:p>
  </w:endnote>
  <w:endnote w:type="continuationSeparator" w:id="0">
    <w:p w:rsidR="0019754B" w:rsidRDefault="0019754B" w:rsidP="003C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4B" w:rsidRDefault="0019754B" w:rsidP="003C0E80">
      <w:pPr>
        <w:spacing w:after="0" w:line="240" w:lineRule="auto"/>
      </w:pPr>
      <w:r>
        <w:separator/>
      </w:r>
    </w:p>
  </w:footnote>
  <w:footnote w:type="continuationSeparator" w:id="0">
    <w:p w:rsidR="0019754B" w:rsidRDefault="0019754B" w:rsidP="003C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75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754B"/>
  <w:p w:rsidR="00553D3D" w:rsidRDefault="0019754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975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6C5"/>
    <w:multiLevelType w:val="hybridMultilevel"/>
    <w:tmpl w:val="2BF80CCC"/>
    <w:lvl w:ilvl="0" w:tplc="2BFCEE8C">
      <w:start w:val="1"/>
      <w:numFmt w:val="upperRoman"/>
      <w:lvlText w:val="%1."/>
      <w:lvlJc w:val="left"/>
      <w:pPr>
        <w:ind w:left="8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5" w:hanging="360"/>
      </w:pPr>
    </w:lvl>
    <w:lvl w:ilvl="2" w:tplc="0416001B" w:tentative="1">
      <w:start w:val="1"/>
      <w:numFmt w:val="lowerRoman"/>
      <w:lvlText w:val="%3."/>
      <w:lvlJc w:val="right"/>
      <w:pPr>
        <w:ind w:left="1955" w:hanging="180"/>
      </w:pPr>
    </w:lvl>
    <w:lvl w:ilvl="3" w:tplc="0416000F" w:tentative="1">
      <w:start w:val="1"/>
      <w:numFmt w:val="decimal"/>
      <w:lvlText w:val="%4."/>
      <w:lvlJc w:val="left"/>
      <w:pPr>
        <w:ind w:left="2675" w:hanging="360"/>
      </w:pPr>
    </w:lvl>
    <w:lvl w:ilvl="4" w:tplc="04160019" w:tentative="1">
      <w:start w:val="1"/>
      <w:numFmt w:val="lowerLetter"/>
      <w:lvlText w:val="%5."/>
      <w:lvlJc w:val="left"/>
      <w:pPr>
        <w:ind w:left="3395" w:hanging="360"/>
      </w:pPr>
    </w:lvl>
    <w:lvl w:ilvl="5" w:tplc="0416001B" w:tentative="1">
      <w:start w:val="1"/>
      <w:numFmt w:val="lowerRoman"/>
      <w:lvlText w:val="%6."/>
      <w:lvlJc w:val="right"/>
      <w:pPr>
        <w:ind w:left="4115" w:hanging="180"/>
      </w:pPr>
    </w:lvl>
    <w:lvl w:ilvl="6" w:tplc="0416000F" w:tentative="1">
      <w:start w:val="1"/>
      <w:numFmt w:val="decimal"/>
      <w:lvlText w:val="%7."/>
      <w:lvlJc w:val="left"/>
      <w:pPr>
        <w:ind w:left="4835" w:hanging="360"/>
      </w:pPr>
    </w:lvl>
    <w:lvl w:ilvl="7" w:tplc="04160019" w:tentative="1">
      <w:start w:val="1"/>
      <w:numFmt w:val="lowerLetter"/>
      <w:lvlText w:val="%8."/>
      <w:lvlJc w:val="left"/>
      <w:pPr>
        <w:ind w:left="5555" w:hanging="360"/>
      </w:pPr>
    </w:lvl>
    <w:lvl w:ilvl="8" w:tplc="0416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14CF6E30"/>
    <w:multiLevelType w:val="hybridMultilevel"/>
    <w:tmpl w:val="C6CAC690"/>
    <w:lvl w:ilvl="0" w:tplc="70F4B8C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D9B5492"/>
    <w:multiLevelType w:val="hybridMultilevel"/>
    <w:tmpl w:val="60C28E64"/>
    <w:lvl w:ilvl="0" w:tplc="37287896">
      <w:start w:val="1"/>
      <w:numFmt w:val="upperRoman"/>
      <w:lvlText w:val="%1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4CE646">
      <w:start w:val="1"/>
      <w:numFmt w:val="lowerLetter"/>
      <w:lvlText w:val="%2"/>
      <w:lvlJc w:val="left"/>
      <w:pPr>
        <w:ind w:left="1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F40B34">
      <w:start w:val="1"/>
      <w:numFmt w:val="lowerRoman"/>
      <w:lvlText w:val="%3"/>
      <w:lvlJc w:val="left"/>
      <w:pPr>
        <w:ind w:left="2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CF1F2">
      <w:start w:val="1"/>
      <w:numFmt w:val="decimal"/>
      <w:lvlText w:val="%4"/>
      <w:lvlJc w:val="left"/>
      <w:pPr>
        <w:ind w:left="31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254DE">
      <w:start w:val="1"/>
      <w:numFmt w:val="lowerLetter"/>
      <w:lvlText w:val="%5"/>
      <w:lvlJc w:val="left"/>
      <w:pPr>
        <w:ind w:left="38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BE68EA">
      <w:start w:val="1"/>
      <w:numFmt w:val="lowerRoman"/>
      <w:lvlText w:val="%6"/>
      <w:lvlJc w:val="left"/>
      <w:pPr>
        <w:ind w:left="45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EEFE96">
      <w:start w:val="1"/>
      <w:numFmt w:val="decimal"/>
      <w:lvlText w:val="%7"/>
      <w:lvlJc w:val="left"/>
      <w:pPr>
        <w:ind w:left="53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C176C">
      <w:start w:val="1"/>
      <w:numFmt w:val="lowerLetter"/>
      <w:lvlText w:val="%8"/>
      <w:lvlJc w:val="left"/>
      <w:pPr>
        <w:ind w:left="60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14B610">
      <w:start w:val="1"/>
      <w:numFmt w:val="lowerRoman"/>
      <w:lvlText w:val="%9"/>
      <w:lvlJc w:val="left"/>
      <w:pPr>
        <w:ind w:left="67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60290"/>
    <w:multiLevelType w:val="hybridMultilevel"/>
    <w:tmpl w:val="E96C8082"/>
    <w:lvl w:ilvl="0" w:tplc="9FA6219A">
      <w:start w:val="1"/>
      <w:numFmt w:val="upperRoman"/>
      <w:lvlText w:val="%1"/>
      <w:lvlJc w:val="left"/>
      <w:pPr>
        <w:ind w:left="1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A064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EF30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67D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12AD7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0EA6D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6134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B4E3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8083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0B"/>
    <w:rsid w:val="00005A33"/>
    <w:rsid w:val="000112A4"/>
    <w:rsid w:val="00015201"/>
    <w:rsid w:val="000165FC"/>
    <w:rsid w:val="00041173"/>
    <w:rsid w:val="00042E77"/>
    <w:rsid w:val="000615C4"/>
    <w:rsid w:val="000842D8"/>
    <w:rsid w:val="000875CE"/>
    <w:rsid w:val="0009296C"/>
    <w:rsid w:val="000979EA"/>
    <w:rsid w:val="000A79FB"/>
    <w:rsid w:val="000B689A"/>
    <w:rsid w:val="000C0798"/>
    <w:rsid w:val="000C79F7"/>
    <w:rsid w:val="000D12B6"/>
    <w:rsid w:val="000D5584"/>
    <w:rsid w:val="000E61AC"/>
    <w:rsid w:val="000F2BFC"/>
    <w:rsid w:val="00100BA6"/>
    <w:rsid w:val="00122ACA"/>
    <w:rsid w:val="00131F5F"/>
    <w:rsid w:val="0014330F"/>
    <w:rsid w:val="00143B3F"/>
    <w:rsid w:val="00146BF6"/>
    <w:rsid w:val="0015649B"/>
    <w:rsid w:val="00161080"/>
    <w:rsid w:val="001811F8"/>
    <w:rsid w:val="00182ED8"/>
    <w:rsid w:val="0018545D"/>
    <w:rsid w:val="00192500"/>
    <w:rsid w:val="00192B81"/>
    <w:rsid w:val="00195AD7"/>
    <w:rsid w:val="001966E1"/>
    <w:rsid w:val="0019754B"/>
    <w:rsid w:val="001977F2"/>
    <w:rsid w:val="001A0DE3"/>
    <w:rsid w:val="001A7E0F"/>
    <w:rsid w:val="001B194C"/>
    <w:rsid w:val="001C645D"/>
    <w:rsid w:val="001D0844"/>
    <w:rsid w:val="001D1341"/>
    <w:rsid w:val="001D3AA1"/>
    <w:rsid w:val="001E285A"/>
    <w:rsid w:val="001E2FF8"/>
    <w:rsid w:val="001F12C0"/>
    <w:rsid w:val="001F304F"/>
    <w:rsid w:val="001F4F83"/>
    <w:rsid w:val="00212402"/>
    <w:rsid w:val="00223757"/>
    <w:rsid w:val="00225CD5"/>
    <w:rsid w:val="00234278"/>
    <w:rsid w:val="0024253F"/>
    <w:rsid w:val="00243F58"/>
    <w:rsid w:val="00252EC8"/>
    <w:rsid w:val="00253FD1"/>
    <w:rsid w:val="002543B3"/>
    <w:rsid w:val="00255A70"/>
    <w:rsid w:val="00255FEE"/>
    <w:rsid w:val="00256E8C"/>
    <w:rsid w:val="0026089D"/>
    <w:rsid w:val="00272A9A"/>
    <w:rsid w:val="00277442"/>
    <w:rsid w:val="002961AE"/>
    <w:rsid w:val="002B03E6"/>
    <w:rsid w:val="002B594D"/>
    <w:rsid w:val="002C2100"/>
    <w:rsid w:val="002F0002"/>
    <w:rsid w:val="00304743"/>
    <w:rsid w:val="003064F7"/>
    <w:rsid w:val="00310F1E"/>
    <w:rsid w:val="00320343"/>
    <w:rsid w:val="00321DBC"/>
    <w:rsid w:val="00334B54"/>
    <w:rsid w:val="003451DF"/>
    <w:rsid w:val="0035387A"/>
    <w:rsid w:val="00366304"/>
    <w:rsid w:val="00371449"/>
    <w:rsid w:val="00371979"/>
    <w:rsid w:val="00373CA0"/>
    <w:rsid w:val="003775E8"/>
    <w:rsid w:val="003813C6"/>
    <w:rsid w:val="00390819"/>
    <w:rsid w:val="003A4DB2"/>
    <w:rsid w:val="003B5D97"/>
    <w:rsid w:val="003C0E80"/>
    <w:rsid w:val="003C1351"/>
    <w:rsid w:val="003C138A"/>
    <w:rsid w:val="003C1EA4"/>
    <w:rsid w:val="003C44CB"/>
    <w:rsid w:val="003D4450"/>
    <w:rsid w:val="003F6B0D"/>
    <w:rsid w:val="0040331E"/>
    <w:rsid w:val="0040366E"/>
    <w:rsid w:val="0041791B"/>
    <w:rsid w:val="004255E0"/>
    <w:rsid w:val="00425DA6"/>
    <w:rsid w:val="004367E6"/>
    <w:rsid w:val="00446422"/>
    <w:rsid w:val="00456260"/>
    <w:rsid w:val="00463B53"/>
    <w:rsid w:val="0047364A"/>
    <w:rsid w:val="00497181"/>
    <w:rsid w:val="004B00F3"/>
    <w:rsid w:val="004B37A6"/>
    <w:rsid w:val="004D3F9F"/>
    <w:rsid w:val="004D5877"/>
    <w:rsid w:val="004E1587"/>
    <w:rsid w:val="004E2D14"/>
    <w:rsid w:val="004E3F70"/>
    <w:rsid w:val="004E4846"/>
    <w:rsid w:val="004E5A93"/>
    <w:rsid w:val="004E799E"/>
    <w:rsid w:val="00500E66"/>
    <w:rsid w:val="00513837"/>
    <w:rsid w:val="00530CD8"/>
    <w:rsid w:val="005357C2"/>
    <w:rsid w:val="0054378D"/>
    <w:rsid w:val="00552662"/>
    <w:rsid w:val="00553D3D"/>
    <w:rsid w:val="00560A40"/>
    <w:rsid w:val="00582172"/>
    <w:rsid w:val="005A675F"/>
    <w:rsid w:val="005B011E"/>
    <w:rsid w:val="005B0ED6"/>
    <w:rsid w:val="005B3C28"/>
    <w:rsid w:val="005B6B62"/>
    <w:rsid w:val="005B75E6"/>
    <w:rsid w:val="005C48DF"/>
    <w:rsid w:val="005C5F86"/>
    <w:rsid w:val="005E1EAE"/>
    <w:rsid w:val="005E6003"/>
    <w:rsid w:val="005F46DB"/>
    <w:rsid w:val="005F6FC7"/>
    <w:rsid w:val="00600858"/>
    <w:rsid w:val="00602A29"/>
    <w:rsid w:val="00620EB8"/>
    <w:rsid w:val="00621643"/>
    <w:rsid w:val="0062410B"/>
    <w:rsid w:val="00627A27"/>
    <w:rsid w:val="00627CE2"/>
    <w:rsid w:val="00642040"/>
    <w:rsid w:val="00646076"/>
    <w:rsid w:val="00660BBB"/>
    <w:rsid w:val="00661827"/>
    <w:rsid w:val="00661FE8"/>
    <w:rsid w:val="00673BA3"/>
    <w:rsid w:val="00681F89"/>
    <w:rsid w:val="006874A5"/>
    <w:rsid w:val="006A3997"/>
    <w:rsid w:val="006C08EA"/>
    <w:rsid w:val="006C316D"/>
    <w:rsid w:val="006D1B1D"/>
    <w:rsid w:val="006D2268"/>
    <w:rsid w:val="006D451E"/>
    <w:rsid w:val="006E1935"/>
    <w:rsid w:val="006E1EB5"/>
    <w:rsid w:val="006E5827"/>
    <w:rsid w:val="006F403A"/>
    <w:rsid w:val="007036C6"/>
    <w:rsid w:val="00731132"/>
    <w:rsid w:val="007314BE"/>
    <w:rsid w:val="00741632"/>
    <w:rsid w:val="00742E07"/>
    <w:rsid w:val="0074393D"/>
    <w:rsid w:val="00747356"/>
    <w:rsid w:val="00756861"/>
    <w:rsid w:val="0075731A"/>
    <w:rsid w:val="0076315A"/>
    <w:rsid w:val="00763259"/>
    <w:rsid w:val="00784281"/>
    <w:rsid w:val="0079474A"/>
    <w:rsid w:val="0079569A"/>
    <w:rsid w:val="00796237"/>
    <w:rsid w:val="00796DD8"/>
    <w:rsid w:val="007C5780"/>
    <w:rsid w:val="007D1544"/>
    <w:rsid w:val="007E0145"/>
    <w:rsid w:val="00801066"/>
    <w:rsid w:val="0080302E"/>
    <w:rsid w:val="00804E87"/>
    <w:rsid w:val="00810FF3"/>
    <w:rsid w:val="00820F98"/>
    <w:rsid w:val="008214AE"/>
    <w:rsid w:val="0082413A"/>
    <w:rsid w:val="00832705"/>
    <w:rsid w:val="0084485E"/>
    <w:rsid w:val="00852126"/>
    <w:rsid w:val="00855C73"/>
    <w:rsid w:val="00860317"/>
    <w:rsid w:val="008804D1"/>
    <w:rsid w:val="00882F83"/>
    <w:rsid w:val="00885C66"/>
    <w:rsid w:val="008B3C08"/>
    <w:rsid w:val="008B6C45"/>
    <w:rsid w:val="008D1636"/>
    <w:rsid w:val="008E17A8"/>
    <w:rsid w:val="008F3708"/>
    <w:rsid w:val="00900BCC"/>
    <w:rsid w:val="009102E5"/>
    <w:rsid w:val="00911643"/>
    <w:rsid w:val="0091273A"/>
    <w:rsid w:val="00921F19"/>
    <w:rsid w:val="00934920"/>
    <w:rsid w:val="0094247B"/>
    <w:rsid w:val="00943D65"/>
    <w:rsid w:val="009444C0"/>
    <w:rsid w:val="00956F20"/>
    <w:rsid w:val="00962CA7"/>
    <w:rsid w:val="00964B6B"/>
    <w:rsid w:val="009744BB"/>
    <w:rsid w:val="00977436"/>
    <w:rsid w:val="00980F30"/>
    <w:rsid w:val="00994E5F"/>
    <w:rsid w:val="009A0291"/>
    <w:rsid w:val="009A3FE1"/>
    <w:rsid w:val="009B6F53"/>
    <w:rsid w:val="009C0F6F"/>
    <w:rsid w:val="009C62C8"/>
    <w:rsid w:val="009D00C3"/>
    <w:rsid w:val="009E5419"/>
    <w:rsid w:val="00A0577B"/>
    <w:rsid w:val="00A153C4"/>
    <w:rsid w:val="00A20FD6"/>
    <w:rsid w:val="00A36F64"/>
    <w:rsid w:val="00A3746B"/>
    <w:rsid w:val="00A710E3"/>
    <w:rsid w:val="00A753D3"/>
    <w:rsid w:val="00A85527"/>
    <w:rsid w:val="00A9481F"/>
    <w:rsid w:val="00AA431C"/>
    <w:rsid w:val="00AD1FCD"/>
    <w:rsid w:val="00AD6DA3"/>
    <w:rsid w:val="00AE17A1"/>
    <w:rsid w:val="00AF2817"/>
    <w:rsid w:val="00B00FEB"/>
    <w:rsid w:val="00B22552"/>
    <w:rsid w:val="00B22818"/>
    <w:rsid w:val="00B23CC3"/>
    <w:rsid w:val="00B27B1E"/>
    <w:rsid w:val="00B30B61"/>
    <w:rsid w:val="00B35F89"/>
    <w:rsid w:val="00B364D6"/>
    <w:rsid w:val="00B4760B"/>
    <w:rsid w:val="00B53651"/>
    <w:rsid w:val="00B60B74"/>
    <w:rsid w:val="00B71603"/>
    <w:rsid w:val="00B82579"/>
    <w:rsid w:val="00B86ACC"/>
    <w:rsid w:val="00B90835"/>
    <w:rsid w:val="00B94823"/>
    <w:rsid w:val="00B97F49"/>
    <w:rsid w:val="00BA61F3"/>
    <w:rsid w:val="00BA7AA8"/>
    <w:rsid w:val="00C23778"/>
    <w:rsid w:val="00C24D4F"/>
    <w:rsid w:val="00C26D1F"/>
    <w:rsid w:val="00C342C8"/>
    <w:rsid w:val="00C36E7F"/>
    <w:rsid w:val="00C428CD"/>
    <w:rsid w:val="00C46AD6"/>
    <w:rsid w:val="00C515DC"/>
    <w:rsid w:val="00C55E1B"/>
    <w:rsid w:val="00C65E60"/>
    <w:rsid w:val="00C708B2"/>
    <w:rsid w:val="00C86E04"/>
    <w:rsid w:val="00C87143"/>
    <w:rsid w:val="00CC65C8"/>
    <w:rsid w:val="00CD6BFB"/>
    <w:rsid w:val="00CD6E56"/>
    <w:rsid w:val="00CE7FD9"/>
    <w:rsid w:val="00CF66D5"/>
    <w:rsid w:val="00CF6FC1"/>
    <w:rsid w:val="00CF7782"/>
    <w:rsid w:val="00D3164D"/>
    <w:rsid w:val="00D3227F"/>
    <w:rsid w:val="00D373ED"/>
    <w:rsid w:val="00D50EBD"/>
    <w:rsid w:val="00D730BF"/>
    <w:rsid w:val="00D81CE8"/>
    <w:rsid w:val="00D82FE4"/>
    <w:rsid w:val="00DA519C"/>
    <w:rsid w:val="00DA6780"/>
    <w:rsid w:val="00DA7C73"/>
    <w:rsid w:val="00DB4294"/>
    <w:rsid w:val="00DE1A53"/>
    <w:rsid w:val="00DE523C"/>
    <w:rsid w:val="00DE62AE"/>
    <w:rsid w:val="00DE735B"/>
    <w:rsid w:val="00DF35C8"/>
    <w:rsid w:val="00E10D05"/>
    <w:rsid w:val="00E10F78"/>
    <w:rsid w:val="00E11447"/>
    <w:rsid w:val="00E13AEC"/>
    <w:rsid w:val="00E236D4"/>
    <w:rsid w:val="00E30575"/>
    <w:rsid w:val="00E331C5"/>
    <w:rsid w:val="00E349EF"/>
    <w:rsid w:val="00E34C59"/>
    <w:rsid w:val="00E43915"/>
    <w:rsid w:val="00E46E81"/>
    <w:rsid w:val="00E63F11"/>
    <w:rsid w:val="00E85607"/>
    <w:rsid w:val="00E85786"/>
    <w:rsid w:val="00EA0B36"/>
    <w:rsid w:val="00EB44C6"/>
    <w:rsid w:val="00EB6749"/>
    <w:rsid w:val="00EC2F5F"/>
    <w:rsid w:val="00EC4922"/>
    <w:rsid w:val="00EC6978"/>
    <w:rsid w:val="00ED3CF2"/>
    <w:rsid w:val="00EE1FDF"/>
    <w:rsid w:val="00EE23BF"/>
    <w:rsid w:val="00EE3866"/>
    <w:rsid w:val="00EF5F14"/>
    <w:rsid w:val="00F0090B"/>
    <w:rsid w:val="00F040EB"/>
    <w:rsid w:val="00F057F7"/>
    <w:rsid w:val="00F16BD2"/>
    <w:rsid w:val="00F17860"/>
    <w:rsid w:val="00F23360"/>
    <w:rsid w:val="00F40915"/>
    <w:rsid w:val="00F47804"/>
    <w:rsid w:val="00F56181"/>
    <w:rsid w:val="00F62810"/>
    <w:rsid w:val="00F827CB"/>
    <w:rsid w:val="00FA5141"/>
    <w:rsid w:val="00FE03E6"/>
    <w:rsid w:val="00FE317E"/>
    <w:rsid w:val="00FE4C1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63B4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225CD5"/>
    <w:rPr>
      <w:color w:val="808080"/>
    </w:rPr>
  </w:style>
  <w:style w:type="paragraph" w:styleId="NormalWeb">
    <w:name w:val="Normal (Web)"/>
    <w:basedOn w:val="Normal"/>
    <w:uiPriority w:val="99"/>
    <w:unhideWhenUsed/>
    <w:rsid w:val="00C5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0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E80"/>
  </w:style>
  <w:style w:type="paragraph" w:styleId="Rodap">
    <w:name w:val="footer"/>
    <w:basedOn w:val="Normal"/>
    <w:link w:val="RodapChar"/>
    <w:uiPriority w:val="99"/>
    <w:unhideWhenUsed/>
    <w:rsid w:val="003C0E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E80"/>
  </w:style>
  <w:style w:type="paragraph" w:styleId="PargrafodaLista">
    <w:name w:val="List Paragraph"/>
    <w:basedOn w:val="Normal"/>
    <w:uiPriority w:val="34"/>
    <w:qFormat/>
    <w:rsid w:val="008F3708"/>
    <w:pPr>
      <w:ind w:left="720"/>
      <w:contextualSpacing/>
    </w:pPr>
  </w:style>
  <w:style w:type="paragraph" w:customStyle="1" w:styleId="m-paragraph">
    <w:name w:val="m-paragraph"/>
    <w:basedOn w:val="Normal"/>
    <w:rsid w:val="0096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4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4F6D-A5E3-4373-9647-9C4CD8C4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Gabriel C. Porto Silveira</cp:lastModifiedBy>
  <cp:revision>17</cp:revision>
  <cp:lastPrinted>2018-08-10T20:22:00Z</cp:lastPrinted>
  <dcterms:created xsi:type="dcterms:W3CDTF">2018-08-10T19:57:00Z</dcterms:created>
  <dcterms:modified xsi:type="dcterms:W3CDTF">2018-12-05T12:26:00Z</dcterms:modified>
</cp:coreProperties>
</file>