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B0" w:rsidRPr="00B7200C" w:rsidRDefault="007F4FB0" w:rsidP="007F4FB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D712B">
        <w:rPr>
          <w:b/>
          <w:sz w:val="24"/>
          <w:szCs w:val="24"/>
        </w:rPr>
        <w:t>1244/2018</w:t>
      </w:r>
      <w:bookmarkStart w:id="0" w:name="_GoBack"/>
      <w:bookmarkEnd w:id="0"/>
    </w:p>
    <w:p w:rsidR="007F4FB0" w:rsidRPr="00DB5753" w:rsidRDefault="007F4FB0" w:rsidP="007F4FB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F4FB0" w:rsidRDefault="007F4FB0" w:rsidP="007F4FB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F4FB0" w:rsidRDefault="007F4FB0" w:rsidP="007F4FB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aumento da ronda da Gua</w:t>
      </w:r>
      <w:r w:rsidR="00643E19">
        <w:rPr>
          <w:rFonts w:cs="Calibri"/>
          <w:b/>
          <w:sz w:val="24"/>
          <w:szCs w:val="24"/>
        </w:rPr>
        <w:t>rda Municipal</w:t>
      </w:r>
      <w:r>
        <w:rPr>
          <w:rFonts w:cs="Calibri"/>
          <w:b/>
          <w:sz w:val="24"/>
          <w:szCs w:val="24"/>
        </w:rPr>
        <w:t xml:space="preserve"> no Bairro </w:t>
      </w:r>
      <w:proofErr w:type="spellStart"/>
      <w:r>
        <w:rPr>
          <w:rFonts w:cs="Calibri"/>
          <w:b/>
          <w:sz w:val="24"/>
          <w:szCs w:val="24"/>
        </w:rPr>
        <w:t>Aida</w:t>
      </w:r>
      <w:proofErr w:type="spellEnd"/>
      <w:r>
        <w:rPr>
          <w:rFonts w:cs="Calibri"/>
          <w:b/>
          <w:sz w:val="24"/>
          <w:szCs w:val="24"/>
        </w:rPr>
        <w:t xml:space="preserve"> Haddad </w:t>
      </w:r>
      <w:proofErr w:type="spellStart"/>
      <w:r>
        <w:rPr>
          <w:rFonts w:cs="Calibri"/>
          <w:b/>
          <w:sz w:val="24"/>
          <w:szCs w:val="24"/>
        </w:rPr>
        <w:t>Jafet</w:t>
      </w:r>
      <w:proofErr w:type="spellEnd"/>
      <w:r>
        <w:rPr>
          <w:rFonts w:cs="Calibri"/>
          <w:b/>
          <w:sz w:val="24"/>
          <w:szCs w:val="24"/>
        </w:rPr>
        <w:t>, conforme esclarece.</w:t>
      </w:r>
    </w:p>
    <w:p w:rsidR="007F4FB0" w:rsidRPr="00D22A42" w:rsidRDefault="007F4FB0" w:rsidP="007F4FB0">
      <w:pPr>
        <w:jc w:val="both"/>
        <w:rPr>
          <w:rFonts w:cs="Calibri"/>
          <w:b/>
          <w:sz w:val="24"/>
          <w:szCs w:val="24"/>
        </w:rPr>
      </w:pPr>
    </w:p>
    <w:p w:rsidR="007F4FB0" w:rsidRPr="00585F2B" w:rsidRDefault="007F4FB0" w:rsidP="007F4FB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F4FB0" w:rsidRDefault="007F4FB0" w:rsidP="007F4FB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F4FB0" w:rsidRDefault="007F4FB0" w:rsidP="007F4FB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F4FB0" w:rsidRDefault="007F4FB0" w:rsidP="007F4FB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os moradores procuraram este vereador pedindo aumento da ronda da Guarda Municipal no local, devido ao aumento de assaltos e o consumo de drogas no Bairro e tem observado pouca presença da Guarda Municipal no local.</w:t>
      </w:r>
    </w:p>
    <w:p w:rsidR="007F4FB0" w:rsidRDefault="007F4FB0" w:rsidP="007F4FB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7F4FB0" w:rsidRDefault="007F4FB0" w:rsidP="007F4FB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para estudos da possibilidade do aumento da ronda da Gu</w:t>
      </w:r>
      <w:r w:rsidR="00643E19">
        <w:rPr>
          <w:rFonts w:cs="Calibri"/>
          <w:sz w:val="24"/>
          <w:szCs w:val="24"/>
        </w:rPr>
        <w:t>arda Municipal</w:t>
      </w:r>
      <w:r>
        <w:rPr>
          <w:rFonts w:cs="Calibri"/>
          <w:sz w:val="24"/>
          <w:szCs w:val="24"/>
        </w:rPr>
        <w:t xml:space="preserve"> no Bairro </w:t>
      </w:r>
      <w:proofErr w:type="spellStart"/>
      <w:r>
        <w:rPr>
          <w:rFonts w:cs="Calibri"/>
          <w:sz w:val="24"/>
          <w:szCs w:val="24"/>
        </w:rPr>
        <w:t>Aida</w:t>
      </w:r>
      <w:proofErr w:type="spellEnd"/>
      <w:r>
        <w:rPr>
          <w:rFonts w:cs="Calibri"/>
          <w:sz w:val="24"/>
          <w:szCs w:val="24"/>
        </w:rPr>
        <w:t xml:space="preserve"> Haddad </w:t>
      </w:r>
      <w:proofErr w:type="spellStart"/>
      <w:r>
        <w:rPr>
          <w:rFonts w:cs="Calibri"/>
          <w:sz w:val="24"/>
          <w:szCs w:val="24"/>
        </w:rPr>
        <w:t>Jafet</w:t>
      </w:r>
      <w:proofErr w:type="spellEnd"/>
      <w:r>
        <w:rPr>
          <w:rFonts w:cs="Calibri"/>
          <w:sz w:val="24"/>
          <w:szCs w:val="24"/>
        </w:rPr>
        <w:t xml:space="preserve">. </w:t>
      </w:r>
    </w:p>
    <w:p w:rsidR="007F4FB0" w:rsidRDefault="007F4FB0" w:rsidP="007F4FB0">
      <w:pPr>
        <w:spacing w:line="360" w:lineRule="auto"/>
        <w:jc w:val="both"/>
        <w:rPr>
          <w:rFonts w:cs="Calibri"/>
          <w:sz w:val="24"/>
          <w:szCs w:val="24"/>
        </w:rPr>
      </w:pPr>
    </w:p>
    <w:p w:rsidR="007F4FB0" w:rsidRDefault="007F4FB0" w:rsidP="007F4FB0">
      <w:pPr>
        <w:spacing w:line="360" w:lineRule="auto"/>
        <w:jc w:val="both"/>
        <w:rPr>
          <w:rFonts w:cs="Calibri"/>
          <w:sz w:val="24"/>
          <w:szCs w:val="24"/>
        </w:rPr>
      </w:pPr>
    </w:p>
    <w:p w:rsidR="007F4FB0" w:rsidRDefault="007F4FB0" w:rsidP="007F4FB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05 de setembro de 2017. </w:t>
      </w:r>
    </w:p>
    <w:p w:rsidR="007F4FB0" w:rsidRDefault="007F4FB0" w:rsidP="007F4FB0">
      <w:pPr>
        <w:spacing w:line="360" w:lineRule="auto"/>
        <w:ind w:hanging="567"/>
        <w:rPr>
          <w:rFonts w:cs="Calibri"/>
          <w:sz w:val="24"/>
          <w:szCs w:val="24"/>
        </w:rPr>
      </w:pPr>
    </w:p>
    <w:p w:rsidR="007F4FB0" w:rsidRDefault="007F4FB0" w:rsidP="007F4FB0">
      <w:pPr>
        <w:spacing w:line="360" w:lineRule="auto"/>
        <w:ind w:hanging="567"/>
        <w:rPr>
          <w:rFonts w:cs="Calibri"/>
          <w:sz w:val="24"/>
          <w:szCs w:val="24"/>
        </w:rPr>
      </w:pPr>
    </w:p>
    <w:p w:rsidR="007F4FB0" w:rsidRDefault="007F4FB0" w:rsidP="007F4FB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F4FB0" w:rsidRPr="00585F2B" w:rsidRDefault="007F4FB0" w:rsidP="007F4FB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F4FB0" w:rsidRDefault="007F4FB0" w:rsidP="007F4FB0"/>
    <w:p w:rsidR="007F4FB0" w:rsidRDefault="007F4FB0" w:rsidP="007F4FB0"/>
    <w:p w:rsidR="007F4FB0" w:rsidRDefault="007F4FB0" w:rsidP="007F4FB0"/>
    <w:p w:rsidR="007F4FB0" w:rsidRDefault="007F4FB0" w:rsidP="007F4FB0"/>
    <w:p w:rsidR="007F4FB0" w:rsidRDefault="007F4FB0" w:rsidP="007F4FB0"/>
    <w:p w:rsidR="007F4FB0" w:rsidRDefault="007F4FB0" w:rsidP="007F4FB0"/>
    <w:p w:rsidR="00A3296D" w:rsidRDefault="00A3296D"/>
    <w:sectPr w:rsidR="00A3296D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40C" w:rsidRDefault="0021340C">
      <w:r>
        <w:separator/>
      </w:r>
    </w:p>
  </w:endnote>
  <w:endnote w:type="continuationSeparator" w:id="0">
    <w:p w:rsidR="0021340C" w:rsidRDefault="0021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40C" w:rsidRDefault="0021340C">
      <w:r>
        <w:separator/>
      </w:r>
    </w:p>
  </w:footnote>
  <w:footnote w:type="continuationSeparator" w:id="0">
    <w:p w:rsidR="0021340C" w:rsidRDefault="0021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34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340C"/>
  <w:p w:rsidR="0005071B" w:rsidRDefault="002134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34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B0"/>
    <w:rsid w:val="0005071B"/>
    <w:rsid w:val="0021340C"/>
    <w:rsid w:val="00643E19"/>
    <w:rsid w:val="007F4FB0"/>
    <w:rsid w:val="00A3296D"/>
    <w:rsid w:val="00B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88AA"/>
  <w15:chartTrackingRefBased/>
  <w15:docId w15:val="{E90B5B81-6894-4ECA-8602-7F31A09A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4F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FB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2018-08-31T16:23:00Z</cp:lastPrinted>
  <dcterms:created xsi:type="dcterms:W3CDTF">2018-08-31T16:19:00Z</dcterms:created>
  <dcterms:modified xsi:type="dcterms:W3CDTF">2018-09-04T18:52:00Z</dcterms:modified>
</cp:coreProperties>
</file>