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4F" w:rsidRPr="0019635C" w:rsidRDefault="0072204F" w:rsidP="0072204F">
      <w:pPr>
        <w:jc w:val="center"/>
        <w:rPr>
          <w:b/>
          <w:sz w:val="32"/>
          <w:szCs w:val="32"/>
        </w:rPr>
      </w:pPr>
      <w:r w:rsidRPr="0019635C">
        <w:rPr>
          <w:b/>
          <w:sz w:val="32"/>
          <w:szCs w:val="32"/>
        </w:rPr>
        <w:t>PALÁCIO 1º DE NOVEMBRO</w:t>
      </w:r>
    </w:p>
    <w:p w:rsidR="0072204F" w:rsidRPr="0019635C" w:rsidRDefault="0072204F" w:rsidP="0072204F">
      <w:pPr>
        <w:rPr>
          <w:b/>
          <w:sz w:val="28"/>
          <w:szCs w:val="28"/>
        </w:rPr>
      </w:pPr>
      <w:r>
        <w:rPr>
          <w:sz w:val="24"/>
          <w:szCs w:val="24"/>
        </w:rPr>
        <w:t xml:space="preserve"> </w:t>
      </w:r>
    </w:p>
    <w:p w:rsidR="0072204F" w:rsidRDefault="0072204F" w:rsidP="0072204F">
      <w:pPr>
        <w:rPr>
          <w:b/>
          <w:sz w:val="28"/>
          <w:szCs w:val="28"/>
        </w:rPr>
      </w:pPr>
      <w:r w:rsidRPr="0019635C">
        <w:rPr>
          <w:b/>
          <w:sz w:val="28"/>
          <w:szCs w:val="28"/>
        </w:rPr>
        <w:t>PROJETO DE DECRETO LEGISLATIVO Nº              /2018</w:t>
      </w:r>
    </w:p>
    <w:p w:rsidR="0072204F" w:rsidRDefault="0072204F" w:rsidP="0072204F">
      <w:pPr>
        <w:rPr>
          <w:b/>
          <w:sz w:val="28"/>
          <w:szCs w:val="28"/>
        </w:rPr>
      </w:pPr>
    </w:p>
    <w:p w:rsidR="0072204F" w:rsidRPr="0019635C" w:rsidRDefault="0072204F" w:rsidP="0072204F">
      <w:pPr>
        <w:rPr>
          <w:b/>
          <w:sz w:val="28"/>
          <w:szCs w:val="28"/>
        </w:rPr>
      </w:pPr>
    </w:p>
    <w:p w:rsidR="0072204F" w:rsidRPr="00AC63DC" w:rsidRDefault="0072204F" w:rsidP="0072204F">
      <w:pPr>
        <w:jc w:val="both"/>
        <w:rPr>
          <w:b/>
          <w:sz w:val="24"/>
          <w:szCs w:val="24"/>
        </w:rPr>
      </w:pPr>
      <w:r>
        <w:rPr>
          <w:b/>
          <w:sz w:val="28"/>
          <w:szCs w:val="28"/>
          <w:u w:val="single"/>
        </w:rPr>
        <w:t>MENSAGEM</w:t>
      </w:r>
      <w:r>
        <w:rPr>
          <w:sz w:val="28"/>
          <w:szCs w:val="28"/>
        </w:rPr>
        <w:t xml:space="preserve"> </w:t>
      </w:r>
      <w:r>
        <w:rPr>
          <w:sz w:val="24"/>
          <w:szCs w:val="24"/>
        </w:rPr>
        <w:t xml:space="preserve">AO </w:t>
      </w:r>
      <w:r>
        <w:rPr>
          <w:b/>
          <w:sz w:val="24"/>
          <w:szCs w:val="24"/>
        </w:rPr>
        <w:t xml:space="preserve">PROJETO DE DECRETO LEGISLATIVO </w:t>
      </w:r>
      <w:proofErr w:type="gramStart"/>
      <w:r>
        <w:rPr>
          <w:b/>
          <w:sz w:val="24"/>
          <w:szCs w:val="24"/>
        </w:rPr>
        <w:t>Nº  /</w:t>
      </w:r>
      <w:proofErr w:type="gramEnd"/>
      <w:r>
        <w:rPr>
          <w:b/>
          <w:sz w:val="24"/>
          <w:szCs w:val="24"/>
        </w:rPr>
        <w:t xml:space="preserve">2018, </w:t>
      </w:r>
      <w:r>
        <w:rPr>
          <w:sz w:val="24"/>
          <w:szCs w:val="24"/>
        </w:rPr>
        <w:t xml:space="preserve">QUE </w:t>
      </w:r>
      <w:r w:rsidRPr="00AC63DC">
        <w:rPr>
          <w:b/>
          <w:sz w:val="24"/>
          <w:szCs w:val="24"/>
        </w:rPr>
        <w:t>“C</w:t>
      </w:r>
      <w:r>
        <w:rPr>
          <w:b/>
          <w:sz w:val="24"/>
          <w:szCs w:val="24"/>
        </w:rPr>
        <w:t>ONFERE, À SRA. SANTA RODRIGUES DOS SANTOS, O TÍTULO DE “CIDADÃ  ITATIBENSE”</w:t>
      </w:r>
      <w:r w:rsidRPr="00AC63DC">
        <w:rPr>
          <w:b/>
          <w:sz w:val="24"/>
          <w:szCs w:val="24"/>
        </w:rPr>
        <w:t>.</w:t>
      </w:r>
    </w:p>
    <w:p w:rsidR="0072204F" w:rsidRDefault="0072204F" w:rsidP="0072204F">
      <w:pPr>
        <w:jc w:val="both"/>
        <w:rPr>
          <w:i/>
          <w:color w:val="002060"/>
          <w:sz w:val="24"/>
          <w:szCs w:val="24"/>
        </w:rPr>
      </w:pPr>
    </w:p>
    <w:p w:rsidR="0072204F" w:rsidRDefault="0072204F" w:rsidP="0072204F">
      <w:pPr>
        <w:jc w:val="both"/>
        <w:rPr>
          <w:sz w:val="24"/>
          <w:szCs w:val="24"/>
        </w:rPr>
      </w:pPr>
    </w:p>
    <w:p w:rsidR="0072204F" w:rsidRDefault="0072204F" w:rsidP="0072204F">
      <w:pPr>
        <w:ind w:firstLine="1701"/>
        <w:jc w:val="both"/>
        <w:rPr>
          <w:sz w:val="24"/>
          <w:szCs w:val="24"/>
        </w:rPr>
      </w:pPr>
    </w:p>
    <w:p w:rsidR="0072204F" w:rsidRDefault="0072204F" w:rsidP="0072204F">
      <w:pPr>
        <w:ind w:firstLine="1701"/>
        <w:jc w:val="both"/>
        <w:rPr>
          <w:sz w:val="24"/>
          <w:szCs w:val="24"/>
        </w:rPr>
      </w:pPr>
      <w:r>
        <w:rPr>
          <w:sz w:val="24"/>
          <w:szCs w:val="24"/>
        </w:rPr>
        <w:t xml:space="preserve">Trata-se da Sra. Santa Rodrigues dos Santos , que nasceu na cidade de </w:t>
      </w:r>
      <w:proofErr w:type="spellStart"/>
      <w:r>
        <w:rPr>
          <w:sz w:val="24"/>
          <w:szCs w:val="24"/>
        </w:rPr>
        <w:t>Setubinha</w:t>
      </w:r>
      <w:proofErr w:type="spellEnd"/>
      <w:r>
        <w:rPr>
          <w:sz w:val="24"/>
          <w:szCs w:val="24"/>
        </w:rPr>
        <w:t xml:space="preserve"> (MG), em 10/10/1940, filha de José Viana e Rita Rodrigues dos Santos, casou-se com Geraldo Sebastião Rodrigues </w:t>
      </w:r>
      <w:proofErr w:type="spellStart"/>
      <w:r>
        <w:rPr>
          <w:sz w:val="24"/>
          <w:szCs w:val="24"/>
        </w:rPr>
        <w:t>Tego</w:t>
      </w:r>
      <w:proofErr w:type="spellEnd"/>
      <w:r>
        <w:rPr>
          <w:sz w:val="24"/>
          <w:szCs w:val="24"/>
        </w:rPr>
        <w:t xml:space="preserve"> e divorciou-se há aproximadamente 30 anos, sendo que dessa união teve 09 filhos: Margarida de Fátima (casada, 02 filhos) residente em São Miguel Arcanjo (SP), Maria do Rosário (casada, 02 filhos), Claudionor (casado, 02 filhos),  Rosália </w:t>
      </w:r>
      <w:proofErr w:type="spellStart"/>
      <w:r>
        <w:rPr>
          <w:sz w:val="24"/>
          <w:szCs w:val="24"/>
        </w:rPr>
        <w:t>Romanin</w:t>
      </w:r>
      <w:proofErr w:type="spellEnd"/>
      <w:r>
        <w:rPr>
          <w:sz w:val="24"/>
          <w:szCs w:val="24"/>
        </w:rPr>
        <w:t xml:space="preserve"> (casada, 02 filhos), Adália (casada, 01 filho), Carlos Roberto (casado, 02 filhos), José Cláudio (casado, 02 filhos), Roberto (solteiro) e Cláudia (casada, 02 filhos).</w:t>
      </w:r>
    </w:p>
    <w:p w:rsidR="0072204F" w:rsidRDefault="0072204F" w:rsidP="0072204F">
      <w:pPr>
        <w:ind w:firstLine="1701"/>
        <w:jc w:val="both"/>
        <w:rPr>
          <w:sz w:val="24"/>
          <w:szCs w:val="24"/>
        </w:rPr>
      </w:pPr>
    </w:p>
    <w:p w:rsidR="0072204F" w:rsidRDefault="0072204F" w:rsidP="0072204F">
      <w:pPr>
        <w:ind w:firstLine="1701"/>
        <w:jc w:val="both"/>
        <w:rPr>
          <w:sz w:val="24"/>
          <w:szCs w:val="24"/>
        </w:rPr>
      </w:pPr>
      <w:r>
        <w:rPr>
          <w:sz w:val="24"/>
          <w:szCs w:val="24"/>
        </w:rPr>
        <w:t xml:space="preserve">Morou na cidade de Tupã(SP) por aproximadamente 15 anos, sendo que em 1979 mudou-se para Itatiba com a família por intermédio de uma família que morava em Minas e indicou para virem trabalhar na lavoura de uva, sendo que permaneceram por 06 anos no bairro do Mombuca, em 1985 mudaram para um bairro na cidade onde Sra. Santa vendia roupas como sacoleira, em 1987 separou-se do Sr. Geraldo e cuidou dos filhos sozinha, sendo 08 solteiros e 01 casada. </w:t>
      </w:r>
    </w:p>
    <w:p w:rsidR="0072204F" w:rsidRDefault="0072204F" w:rsidP="0072204F">
      <w:pPr>
        <w:ind w:firstLine="1701"/>
        <w:jc w:val="both"/>
        <w:rPr>
          <w:sz w:val="24"/>
          <w:szCs w:val="24"/>
        </w:rPr>
      </w:pPr>
    </w:p>
    <w:p w:rsidR="0072204F" w:rsidRDefault="0072204F" w:rsidP="0072204F">
      <w:pPr>
        <w:ind w:firstLine="1701"/>
        <w:jc w:val="both"/>
        <w:rPr>
          <w:sz w:val="24"/>
          <w:szCs w:val="24"/>
        </w:rPr>
      </w:pPr>
      <w:r>
        <w:rPr>
          <w:sz w:val="24"/>
          <w:szCs w:val="24"/>
        </w:rPr>
        <w:t xml:space="preserve">Atualmente mora na Av. Benedito Alves Barbosa Sobrinho, 939 Bairro Brotas sozinha, participa de coral nas Igrejas de Fátima, Nações, Mombuca e </w:t>
      </w:r>
      <w:proofErr w:type="spellStart"/>
      <w:r>
        <w:rPr>
          <w:sz w:val="24"/>
          <w:szCs w:val="24"/>
        </w:rPr>
        <w:t>N.Sra</w:t>
      </w:r>
      <w:proofErr w:type="spellEnd"/>
      <w:r>
        <w:rPr>
          <w:sz w:val="24"/>
          <w:szCs w:val="24"/>
        </w:rPr>
        <w:t xml:space="preserve">. do Belém, gosta de rezar terços e fazer orações para as pessoas necessitadas, ajuda as crianças carentes no Natal e se dedica em colaborar com a comunidade </w:t>
      </w:r>
      <w:proofErr w:type="spellStart"/>
      <w:r>
        <w:rPr>
          <w:sz w:val="24"/>
          <w:szCs w:val="24"/>
        </w:rPr>
        <w:t>itatibense</w:t>
      </w:r>
      <w:proofErr w:type="spellEnd"/>
      <w:r>
        <w:rPr>
          <w:sz w:val="24"/>
          <w:szCs w:val="24"/>
        </w:rPr>
        <w:t>, pois considera Itatiba como sua cidade de coração, que acolheu sua família e lhe proporcionou tantas alegrias.</w:t>
      </w:r>
    </w:p>
    <w:p w:rsidR="0072204F" w:rsidRDefault="0072204F" w:rsidP="0072204F">
      <w:pPr>
        <w:ind w:firstLine="1701"/>
        <w:jc w:val="both"/>
        <w:rPr>
          <w:sz w:val="24"/>
          <w:szCs w:val="24"/>
        </w:rPr>
      </w:pPr>
      <w:r>
        <w:rPr>
          <w:sz w:val="24"/>
          <w:szCs w:val="24"/>
        </w:rPr>
        <w:t xml:space="preserve"> </w:t>
      </w:r>
    </w:p>
    <w:p w:rsidR="0072204F" w:rsidRDefault="0072204F" w:rsidP="0072204F">
      <w:pPr>
        <w:ind w:firstLine="1701"/>
        <w:jc w:val="both"/>
        <w:rPr>
          <w:sz w:val="24"/>
          <w:szCs w:val="24"/>
        </w:rPr>
      </w:pPr>
      <w:r>
        <w:rPr>
          <w:sz w:val="24"/>
          <w:szCs w:val="24"/>
        </w:rPr>
        <w:t xml:space="preserve">Está muito feliz por ser reconhecida como uma cidadã </w:t>
      </w:r>
      <w:proofErr w:type="spellStart"/>
      <w:r>
        <w:rPr>
          <w:sz w:val="24"/>
          <w:szCs w:val="24"/>
        </w:rPr>
        <w:t>itatibense</w:t>
      </w:r>
      <w:proofErr w:type="spellEnd"/>
      <w:r>
        <w:rPr>
          <w:sz w:val="24"/>
          <w:szCs w:val="24"/>
        </w:rPr>
        <w:t>, e agradece do fundo do coração por tão valiosa homenagem.</w:t>
      </w:r>
    </w:p>
    <w:p w:rsidR="0072204F" w:rsidRDefault="0072204F" w:rsidP="0072204F">
      <w:pPr>
        <w:ind w:firstLine="1701"/>
        <w:jc w:val="both"/>
        <w:rPr>
          <w:sz w:val="24"/>
        </w:rPr>
      </w:pPr>
    </w:p>
    <w:p w:rsidR="0072204F" w:rsidRDefault="0072204F" w:rsidP="0072204F">
      <w:pPr>
        <w:rPr>
          <w:sz w:val="24"/>
        </w:rPr>
      </w:pPr>
    </w:p>
    <w:p w:rsidR="0072204F" w:rsidRDefault="0072204F" w:rsidP="0072204F">
      <w:pPr>
        <w:rPr>
          <w:sz w:val="24"/>
        </w:rPr>
      </w:pPr>
    </w:p>
    <w:p w:rsidR="0072204F" w:rsidRDefault="0072204F" w:rsidP="0072204F">
      <w:pPr>
        <w:jc w:val="center"/>
        <w:rPr>
          <w:sz w:val="24"/>
        </w:rPr>
      </w:pPr>
      <w:r>
        <w:rPr>
          <w:b/>
          <w:sz w:val="24"/>
        </w:rPr>
        <w:t>SALA DAS SESSÕES</w:t>
      </w:r>
      <w:r>
        <w:rPr>
          <w:sz w:val="24"/>
        </w:rPr>
        <w:t>, 22 de agosto de 2018.</w:t>
      </w:r>
    </w:p>
    <w:p w:rsidR="0072204F" w:rsidRDefault="0072204F" w:rsidP="0072204F">
      <w:pPr>
        <w:jc w:val="center"/>
        <w:rPr>
          <w:sz w:val="24"/>
        </w:rPr>
      </w:pPr>
    </w:p>
    <w:p w:rsidR="0072204F" w:rsidRDefault="0072204F" w:rsidP="0072204F">
      <w:pPr>
        <w:jc w:val="center"/>
        <w:rPr>
          <w:sz w:val="24"/>
        </w:rPr>
      </w:pPr>
    </w:p>
    <w:p w:rsidR="0072204F" w:rsidRDefault="0072204F" w:rsidP="0072204F">
      <w:pPr>
        <w:ind w:right="567"/>
        <w:jc w:val="both"/>
        <w:rPr>
          <w:sz w:val="24"/>
        </w:rPr>
      </w:pPr>
    </w:p>
    <w:p w:rsidR="0072204F" w:rsidRDefault="0072204F" w:rsidP="0072204F">
      <w:pPr>
        <w:pStyle w:val="Ttulo3"/>
        <w:rPr>
          <w:b/>
        </w:rPr>
      </w:pPr>
      <w:r>
        <w:rPr>
          <w:b/>
        </w:rPr>
        <w:t xml:space="preserve">       BENDITO DONIZETTI ROMANIN</w:t>
      </w:r>
    </w:p>
    <w:p w:rsidR="0072204F" w:rsidRDefault="0072204F" w:rsidP="0072204F">
      <w:pPr>
        <w:pStyle w:val="Ttulo1"/>
      </w:pPr>
      <w:r>
        <w:t>Vereador - Solidariedade</w:t>
      </w:r>
    </w:p>
    <w:p w:rsidR="0072204F" w:rsidRDefault="0072204F" w:rsidP="0072204F"/>
    <w:p w:rsidR="0072204F" w:rsidRDefault="0072204F" w:rsidP="0072204F"/>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p>
    <w:p w:rsidR="0072204F" w:rsidRDefault="0072204F" w:rsidP="0072204F">
      <w:pPr>
        <w:ind w:right="567"/>
        <w:jc w:val="center"/>
        <w:rPr>
          <w:b/>
          <w:sz w:val="28"/>
        </w:rPr>
      </w:pPr>
      <w:r>
        <w:rPr>
          <w:b/>
          <w:sz w:val="28"/>
        </w:rPr>
        <w:t xml:space="preserve">PROJETO DE DECRETO LEGISLATIVO Nº </w:t>
      </w:r>
      <w:r>
        <w:rPr>
          <w:b/>
          <w:sz w:val="32"/>
        </w:rPr>
        <w:t>26</w:t>
      </w:r>
      <w:bookmarkStart w:id="0" w:name="_GoBack"/>
      <w:bookmarkEnd w:id="0"/>
      <w:r w:rsidRPr="00612EF7">
        <w:rPr>
          <w:b/>
          <w:sz w:val="32"/>
        </w:rPr>
        <w:t>/2018</w:t>
      </w: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p>
    <w:p w:rsidR="0072204F" w:rsidRPr="00AC63DC" w:rsidRDefault="0072204F" w:rsidP="0072204F">
      <w:pPr>
        <w:ind w:right="567" w:firstLine="708"/>
        <w:jc w:val="both"/>
        <w:rPr>
          <w:b/>
          <w:sz w:val="24"/>
        </w:rPr>
      </w:pPr>
      <w:r>
        <w:rPr>
          <w:b/>
          <w:sz w:val="24"/>
          <w:u w:val="single"/>
        </w:rPr>
        <w:t>EMENTA</w:t>
      </w:r>
      <w:r>
        <w:rPr>
          <w:b/>
          <w:sz w:val="24"/>
        </w:rPr>
        <w:t>:</w:t>
      </w:r>
      <w:r>
        <w:rPr>
          <w:sz w:val="24"/>
        </w:rPr>
        <w:t xml:space="preserve"> </w:t>
      </w:r>
      <w:r w:rsidRPr="00AC63DC">
        <w:rPr>
          <w:b/>
          <w:sz w:val="24"/>
        </w:rPr>
        <w:t xml:space="preserve">CONFERE, POR COMPROVADO MERECIMENTO, À SRA. </w:t>
      </w:r>
      <w:r>
        <w:rPr>
          <w:b/>
          <w:sz w:val="24"/>
        </w:rPr>
        <w:t>SANTA RODRIGUES DOS SANTOS</w:t>
      </w:r>
      <w:r w:rsidRPr="00AC63DC">
        <w:rPr>
          <w:b/>
          <w:sz w:val="24"/>
        </w:rPr>
        <w:t>, O TÍTULO DE “CIDADÃ ITATIBENSE”.</w:t>
      </w:r>
    </w:p>
    <w:p w:rsidR="0072204F" w:rsidRDefault="0072204F" w:rsidP="0072204F">
      <w:pPr>
        <w:ind w:right="567"/>
        <w:jc w:val="both"/>
        <w:rPr>
          <w:b/>
          <w:i/>
          <w:sz w:val="24"/>
        </w:rPr>
      </w:pPr>
    </w:p>
    <w:p w:rsidR="0072204F" w:rsidRDefault="0072204F" w:rsidP="0072204F">
      <w:pPr>
        <w:ind w:right="567"/>
        <w:jc w:val="both"/>
        <w:rPr>
          <w:b/>
          <w:i/>
          <w:sz w:val="24"/>
        </w:rPr>
      </w:pPr>
    </w:p>
    <w:p w:rsidR="0072204F" w:rsidRDefault="0072204F" w:rsidP="0072204F">
      <w:pPr>
        <w:ind w:right="567"/>
        <w:jc w:val="both"/>
        <w:rPr>
          <w:b/>
          <w:i/>
          <w:sz w:val="24"/>
        </w:rPr>
      </w:pPr>
    </w:p>
    <w:p w:rsidR="0072204F" w:rsidRDefault="0072204F" w:rsidP="0072204F">
      <w:pPr>
        <w:ind w:right="567"/>
        <w:jc w:val="both"/>
        <w:rPr>
          <w:sz w:val="24"/>
        </w:rPr>
      </w:pPr>
    </w:p>
    <w:p w:rsidR="0072204F" w:rsidRDefault="0072204F" w:rsidP="0072204F">
      <w:pPr>
        <w:ind w:right="567"/>
        <w:jc w:val="center"/>
        <w:rPr>
          <w:sz w:val="24"/>
        </w:rPr>
      </w:pPr>
      <w:r>
        <w:rPr>
          <w:b/>
          <w:sz w:val="24"/>
        </w:rPr>
        <w:t>A CÂMARA MUNICIPAL DE ITATIBA APROVA</w:t>
      </w:r>
      <w:r>
        <w:rPr>
          <w:sz w:val="24"/>
        </w:rPr>
        <w:t>:</w:t>
      </w: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p>
    <w:p w:rsidR="0072204F" w:rsidRPr="00AC63DC" w:rsidRDefault="0072204F" w:rsidP="0072204F">
      <w:pPr>
        <w:ind w:right="567"/>
        <w:jc w:val="both"/>
        <w:rPr>
          <w:sz w:val="24"/>
        </w:rPr>
      </w:pPr>
      <w:r>
        <w:rPr>
          <w:sz w:val="24"/>
        </w:rPr>
        <w:tab/>
      </w:r>
      <w:r>
        <w:rPr>
          <w:sz w:val="24"/>
        </w:rPr>
        <w:tab/>
      </w:r>
      <w:r>
        <w:rPr>
          <w:b/>
          <w:sz w:val="24"/>
        </w:rPr>
        <w:t>Art. 1º -</w:t>
      </w:r>
      <w:r>
        <w:rPr>
          <w:sz w:val="24"/>
        </w:rPr>
        <w:t xml:space="preserve"> A Câmara Municipal de Itatiba, em nome da população reconhecida, confere, por comprovado merecimento, </w:t>
      </w:r>
      <w:r w:rsidRPr="00AC63DC">
        <w:rPr>
          <w:sz w:val="24"/>
        </w:rPr>
        <w:t xml:space="preserve">à </w:t>
      </w:r>
      <w:r w:rsidRPr="00AC63DC">
        <w:rPr>
          <w:b/>
          <w:sz w:val="24"/>
        </w:rPr>
        <w:t xml:space="preserve">SRA. </w:t>
      </w:r>
      <w:r>
        <w:rPr>
          <w:b/>
          <w:sz w:val="24"/>
        </w:rPr>
        <w:t>SANTA RODRIGUES DOS SANTOS</w:t>
      </w:r>
      <w:r w:rsidRPr="00AC63DC">
        <w:rPr>
          <w:sz w:val="24"/>
        </w:rPr>
        <w:t xml:space="preserve">, o Título de </w:t>
      </w:r>
      <w:r w:rsidRPr="00AC63DC">
        <w:rPr>
          <w:b/>
          <w:sz w:val="24"/>
        </w:rPr>
        <w:t>“CIDADÃ ITATIBENSE”.</w:t>
      </w:r>
    </w:p>
    <w:p w:rsidR="0072204F" w:rsidRDefault="0072204F" w:rsidP="0072204F">
      <w:pPr>
        <w:ind w:right="567"/>
        <w:jc w:val="both"/>
        <w:rPr>
          <w:sz w:val="24"/>
        </w:rPr>
      </w:pPr>
    </w:p>
    <w:p w:rsidR="0072204F" w:rsidRDefault="0072204F" w:rsidP="0072204F">
      <w:pPr>
        <w:ind w:right="567"/>
        <w:jc w:val="both"/>
        <w:rPr>
          <w:sz w:val="24"/>
        </w:rPr>
      </w:pPr>
      <w:r>
        <w:rPr>
          <w:sz w:val="24"/>
        </w:rPr>
        <w:tab/>
      </w:r>
      <w:r>
        <w:rPr>
          <w:sz w:val="24"/>
        </w:rPr>
        <w:tab/>
      </w:r>
      <w:r>
        <w:rPr>
          <w:b/>
          <w:sz w:val="24"/>
        </w:rPr>
        <w:t>Art. 2º</w:t>
      </w:r>
      <w:r>
        <w:rPr>
          <w:sz w:val="24"/>
        </w:rPr>
        <w:t xml:space="preserve"> - O respectivo diploma ser-lhe-á </w:t>
      </w:r>
      <w:proofErr w:type="gramStart"/>
      <w:r>
        <w:rPr>
          <w:sz w:val="24"/>
        </w:rPr>
        <w:t>entregue</w:t>
      </w:r>
      <w:proofErr w:type="gramEnd"/>
      <w:r>
        <w:rPr>
          <w:sz w:val="24"/>
        </w:rPr>
        <w:t xml:space="preserve"> em sessão solene comemorativa ao Aniversário da Emancipação Político-Administrativa do Município. </w:t>
      </w:r>
    </w:p>
    <w:p w:rsidR="0072204F" w:rsidRDefault="0072204F" w:rsidP="0072204F">
      <w:pPr>
        <w:ind w:right="567"/>
        <w:jc w:val="both"/>
        <w:rPr>
          <w:sz w:val="24"/>
        </w:rPr>
      </w:pPr>
    </w:p>
    <w:p w:rsidR="0072204F" w:rsidRDefault="0072204F" w:rsidP="0072204F">
      <w:pPr>
        <w:ind w:right="567"/>
        <w:jc w:val="both"/>
        <w:rPr>
          <w:sz w:val="24"/>
        </w:rPr>
      </w:pPr>
      <w:r>
        <w:rPr>
          <w:sz w:val="24"/>
        </w:rPr>
        <w:tab/>
      </w:r>
      <w:r>
        <w:rPr>
          <w:sz w:val="24"/>
        </w:rPr>
        <w:tab/>
      </w:r>
      <w:r>
        <w:rPr>
          <w:b/>
          <w:sz w:val="24"/>
        </w:rPr>
        <w:t>Art. 3º</w:t>
      </w:r>
      <w:r>
        <w:rPr>
          <w:sz w:val="24"/>
        </w:rPr>
        <w:t xml:space="preserve"> - As despesas decorrentes deste </w:t>
      </w:r>
      <w:r>
        <w:rPr>
          <w:b/>
          <w:sz w:val="24"/>
        </w:rPr>
        <w:t xml:space="preserve">DECRETO </w:t>
      </w:r>
      <w:r>
        <w:rPr>
          <w:sz w:val="24"/>
        </w:rPr>
        <w:t>correrão à conta de verba orçamentária própria.</w:t>
      </w:r>
    </w:p>
    <w:p w:rsidR="0072204F" w:rsidRDefault="0072204F" w:rsidP="0072204F">
      <w:pPr>
        <w:ind w:right="567"/>
        <w:jc w:val="both"/>
        <w:rPr>
          <w:sz w:val="24"/>
        </w:rPr>
      </w:pPr>
    </w:p>
    <w:p w:rsidR="0072204F" w:rsidRDefault="0072204F" w:rsidP="0072204F">
      <w:pPr>
        <w:ind w:right="567"/>
        <w:jc w:val="both"/>
        <w:rPr>
          <w:sz w:val="24"/>
        </w:rPr>
      </w:pPr>
      <w:r>
        <w:rPr>
          <w:sz w:val="24"/>
        </w:rPr>
        <w:tab/>
      </w:r>
      <w:r>
        <w:rPr>
          <w:sz w:val="24"/>
        </w:rPr>
        <w:tab/>
      </w:r>
      <w:r>
        <w:rPr>
          <w:b/>
          <w:sz w:val="24"/>
        </w:rPr>
        <w:t>Art. 4º</w:t>
      </w:r>
      <w:r>
        <w:rPr>
          <w:sz w:val="24"/>
        </w:rPr>
        <w:t xml:space="preserve"> - Este </w:t>
      </w:r>
      <w:r>
        <w:rPr>
          <w:b/>
          <w:sz w:val="24"/>
        </w:rPr>
        <w:t>DECRETO</w:t>
      </w:r>
      <w:r>
        <w:rPr>
          <w:sz w:val="24"/>
        </w:rPr>
        <w:t xml:space="preserve"> entrará em vigor na data de sua publicação, revogadas as disposições em contrário.</w:t>
      </w: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r>
        <w:rPr>
          <w:sz w:val="24"/>
        </w:rPr>
        <w:tab/>
      </w:r>
      <w:r>
        <w:rPr>
          <w:sz w:val="24"/>
        </w:rPr>
        <w:tab/>
      </w:r>
      <w:r>
        <w:rPr>
          <w:sz w:val="24"/>
        </w:rPr>
        <w:tab/>
      </w:r>
      <w:r>
        <w:rPr>
          <w:b/>
          <w:sz w:val="24"/>
        </w:rPr>
        <w:t>SALA DAS SESSÕES</w:t>
      </w:r>
      <w:r>
        <w:rPr>
          <w:sz w:val="24"/>
        </w:rPr>
        <w:t>, em 22 de agosto de 2018.</w:t>
      </w: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ind w:right="567"/>
        <w:jc w:val="both"/>
        <w:rPr>
          <w:sz w:val="24"/>
        </w:rPr>
      </w:pPr>
    </w:p>
    <w:p w:rsidR="0072204F" w:rsidRDefault="0072204F" w:rsidP="0072204F">
      <w:pPr>
        <w:pStyle w:val="Ttulo3"/>
        <w:rPr>
          <w:b/>
        </w:rPr>
      </w:pPr>
      <w:r>
        <w:rPr>
          <w:b/>
        </w:rPr>
        <w:t xml:space="preserve">       BENDITO DONIZETTI ROMANIN</w:t>
      </w:r>
    </w:p>
    <w:p w:rsidR="0072204F" w:rsidRDefault="0072204F" w:rsidP="0072204F">
      <w:pPr>
        <w:pStyle w:val="Ttulo1"/>
      </w:pPr>
      <w:r>
        <w:t>Vereador - Solidariedade</w:t>
      </w:r>
    </w:p>
    <w:p w:rsidR="0072204F" w:rsidRDefault="0072204F" w:rsidP="0072204F"/>
    <w:p w:rsidR="0072204F" w:rsidRDefault="0072204F" w:rsidP="0072204F"/>
    <w:p w:rsidR="0072204F" w:rsidRDefault="0072204F" w:rsidP="0072204F">
      <w:pPr>
        <w:rPr>
          <w:sz w:val="24"/>
        </w:rPr>
      </w:pPr>
    </w:p>
    <w:p w:rsidR="00A079D0" w:rsidRDefault="00A079D0"/>
    <w:sectPr w:rsidR="00A079D0" w:rsidSect="00AC63DC">
      <w:headerReference w:type="default" r:id="rId4"/>
      <w:footerReference w:type="default" r:id="rId5"/>
      <w:pgSz w:w="11907" w:h="16840" w:code="9"/>
      <w:pgMar w:top="1418" w:right="1134" w:bottom="851" w:left="1985" w:header="680" w:footer="4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F7" w:rsidRDefault="0072204F">
    <w:pPr>
      <w:pStyle w:val="Rodap"/>
    </w:pPr>
  </w:p>
  <w:p w:rsidR="00DA62F7" w:rsidRDefault="0072204F">
    <w:pPr>
      <w:pStyle w:val="Rodap"/>
    </w:pPr>
  </w:p>
  <w:p w:rsidR="00DA62F7" w:rsidRDefault="0072204F">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2F7" w:rsidRDefault="0072204F">
    <w:pPr>
      <w:pStyle w:val="Cabealho"/>
    </w:pPr>
  </w:p>
  <w:p w:rsidR="00DA62F7" w:rsidRDefault="007220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4F"/>
    <w:rsid w:val="0072204F"/>
    <w:rsid w:val="00A079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6648"/>
  <w15:chartTrackingRefBased/>
  <w15:docId w15:val="{26665D5B-E6C5-4577-A54C-8537917F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04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204F"/>
    <w:pPr>
      <w:keepNext/>
      <w:jc w:val="center"/>
      <w:outlineLvl w:val="0"/>
    </w:pPr>
    <w:rPr>
      <w:sz w:val="24"/>
    </w:rPr>
  </w:style>
  <w:style w:type="paragraph" w:styleId="Ttulo3">
    <w:name w:val="heading 3"/>
    <w:basedOn w:val="Normal"/>
    <w:next w:val="Normal"/>
    <w:link w:val="Ttulo3Char"/>
    <w:semiHidden/>
    <w:unhideWhenUsed/>
    <w:qFormat/>
    <w:rsid w:val="0072204F"/>
    <w:pPr>
      <w:keepNext/>
      <w:ind w:right="567"/>
      <w:jc w:val="center"/>
      <w:outlineLvl w:val="2"/>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2204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semiHidden/>
    <w:rsid w:val="0072204F"/>
    <w:rPr>
      <w:rFonts w:ascii="Times New Roman" w:eastAsia="Times New Roman" w:hAnsi="Times New Roman" w:cs="Times New Roman"/>
      <w:sz w:val="24"/>
      <w:szCs w:val="20"/>
      <w:lang w:eastAsia="pt-BR"/>
    </w:rPr>
  </w:style>
  <w:style w:type="paragraph" w:styleId="Cabealho">
    <w:name w:val="header"/>
    <w:basedOn w:val="Normal"/>
    <w:link w:val="CabealhoChar"/>
    <w:semiHidden/>
    <w:rsid w:val="0072204F"/>
    <w:pPr>
      <w:tabs>
        <w:tab w:val="center" w:pos="4419"/>
        <w:tab w:val="right" w:pos="8838"/>
      </w:tabs>
    </w:pPr>
  </w:style>
  <w:style w:type="character" w:customStyle="1" w:styleId="CabealhoChar">
    <w:name w:val="Cabeçalho Char"/>
    <w:basedOn w:val="Fontepargpadro"/>
    <w:link w:val="Cabealho"/>
    <w:semiHidden/>
    <w:rsid w:val="0072204F"/>
    <w:rPr>
      <w:rFonts w:ascii="Times New Roman" w:eastAsia="Times New Roman" w:hAnsi="Times New Roman" w:cs="Times New Roman"/>
      <w:sz w:val="20"/>
      <w:szCs w:val="20"/>
      <w:lang w:eastAsia="pt-BR"/>
    </w:rPr>
  </w:style>
  <w:style w:type="paragraph" w:styleId="Rodap">
    <w:name w:val="footer"/>
    <w:basedOn w:val="Normal"/>
    <w:link w:val="RodapChar"/>
    <w:semiHidden/>
    <w:rsid w:val="0072204F"/>
    <w:pPr>
      <w:tabs>
        <w:tab w:val="center" w:pos="4419"/>
        <w:tab w:val="right" w:pos="8838"/>
      </w:tabs>
    </w:pPr>
  </w:style>
  <w:style w:type="character" w:customStyle="1" w:styleId="RodapChar">
    <w:name w:val="Rodapé Char"/>
    <w:basedOn w:val="Fontepargpadro"/>
    <w:link w:val="Rodap"/>
    <w:semiHidden/>
    <w:rsid w:val="0072204F"/>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Lima Luz Mendes</dc:creator>
  <cp:keywords/>
  <dc:description/>
  <cp:lastModifiedBy>Daniela Lima Luz Mendes</cp:lastModifiedBy>
  <cp:revision>1</cp:revision>
  <dcterms:created xsi:type="dcterms:W3CDTF">2018-10-11T18:31:00Z</dcterms:created>
  <dcterms:modified xsi:type="dcterms:W3CDTF">2018-10-11T18:32:00Z</dcterms:modified>
</cp:coreProperties>
</file>