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46EE7">
        <w:rPr>
          <w:sz w:val="24"/>
          <w:szCs w:val="24"/>
        </w:rPr>
        <w:t>1500/2018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B97B2E">
        <w:rPr>
          <w:b/>
          <w:sz w:val="24"/>
          <w:szCs w:val="24"/>
        </w:rPr>
        <w:t xml:space="preserve">no canteiro central da Av. Marcelo Gervásio </w:t>
      </w:r>
      <w:proofErr w:type="spellStart"/>
      <w:r w:rsidR="00B97B2E">
        <w:rPr>
          <w:b/>
          <w:sz w:val="24"/>
          <w:szCs w:val="24"/>
        </w:rPr>
        <w:t>Dian</w:t>
      </w:r>
      <w:proofErr w:type="spellEnd"/>
      <w:r w:rsidR="00B97B2E">
        <w:rPr>
          <w:b/>
          <w:sz w:val="24"/>
          <w:szCs w:val="24"/>
        </w:rPr>
        <w:t xml:space="preserve"> no </w:t>
      </w:r>
      <w:proofErr w:type="spellStart"/>
      <w:r w:rsidR="00B97B2E">
        <w:rPr>
          <w:b/>
          <w:sz w:val="24"/>
          <w:szCs w:val="24"/>
        </w:rPr>
        <w:t>Lot</w:t>
      </w:r>
      <w:proofErr w:type="spellEnd"/>
      <w:r w:rsidR="00B97B2E">
        <w:rPr>
          <w:b/>
          <w:sz w:val="24"/>
          <w:szCs w:val="24"/>
        </w:rPr>
        <w:t>. Itatiba Park.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7B2E">
        <w:rPr>
          <w:sz w:val="24"/>
          <w:szCs w:val="24"/>
        </w:rPr>
        <w:t>24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D1" w:rsidRDefault="00A943D1">
      <w:r>
        <w:separator/>
      </w:r>
    </w:p>
  </w:endnote>
  <w:endnote w:type="continuationSeparator" w:id="0">
    <w:p w:rsidR="00A943D1" w:rsidRDefault="00A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D1" w:rsidRDefault="00A943D1">
      <w:r>
        <w:separator/>
      </w:r>
    </w:p>
  </w:footnote>
  <w:footnote w:type="continuationSeparator" w:id="0">
    <w:p w:rsidR="00A943D1" w:rsidRDefault="00A9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3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3D1"/>
  <w:p w:rsidR="00AD3FC1" w:rsidRDefault="00A943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3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6EE7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943D1"/>
    <w:rsid w:val="00AC7343"/>
    <w:rsid w:val="00AD3FC1"/>
    <w:rsid w:val="00B12E85"/>
    <w:rsid w:val="00B27B31"/>
    <w:rsid w:val="00B624FA"/>
    <w:rsid w:val="00B959BA"/>
    <w:rsid w:val="00B97B2E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96B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2018-10-23T14:36:00Z</dcterms:created>
  <dcterms:modified xsi:type="dcterms:W3CDTF">2018-10-23T20:06:00Z</dcterms:modified>
</cp:coreProperties>
</file>