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8F3" w:rsidRPr="00C7393C" w:rsidRDefault="00E938F3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938F3" w:rsidRPr="00E8162F" w:rsidRDefault="00E938F3" w:rsidP="00E9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F3" w:rsidRPr="00E8162F" w:rsidRDefault="00E938F3" w:rsidP="00E938F3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Nº__/2018 “Dispõe sobre medidas de prevenção e combate ao assédio sexual de mulheres nos meios de transporte coletivo no âmbito do Município de Itatiba, e dá outras providências</w:t>
      </w:r>
      <w:r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E938F3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A875BB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projeto visa promover o combate e a prevenção à violência contra as mulheres, e observando o dispositivo nas leis federais esparsas, que configura o assédio ou abuso sexual como todo tipo de coerção, que tenha conotação sexual, praticada geralmente por uma pessoa em posição de domínio em relação à vítima.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de Lei tem como objetivo primordial a implementação de políticas públicas que visam mitigar os assédios e abusos sexuais, dos quais as mulheres são as principais vítimas no transporte coletivo. 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duas ações são necessárias; a primeira consiste na implementação de câmeras de segurança e a segunda de caráter educativo/informativo, colocando no interior dos ônibus cartazes informativos. A colocação de câmeras trará mais segurança aos usuários e trabalhadores do transporte público, além de possibilitar a identificação de tentativas de violência, assédio ou abusos sexuais contra usuários e principalmente contra as mulheres, bem como identificação dos seus agressores das imagens.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o Projeto visa melhoria de transporte público no Município de Itatiba, levando em conta que essas campanhas não poderão impactar o valor da tarifa, sendo sua implementação gradual, até que atinja todos os veículos da frota em um prazo razoável. Os cartazes devem incentivar a vítima realizar a denúncia, informar de forma clara como a vítima deve proceder dar andamento a denúncia e facilitar a identificação do agressor.</w:t>
      </w:r>
    </w:p>
    <w:p w:rsidR="00E938F3" w:rsidRPr="00E35516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516">
        <w:rPr>
          <w:rFonts w:ascii="Times New Roman" w:hAnsi="Times New Roman" w:cs="Times New Roman"/>
          <w:sz w:val="24"/>
          <w:szCs w:val="24"/>
        </w:rPr>
        <w:t>É necessário esclarecer em toda extensão de nosso Estado que as formas de abuso sexual cometidas nos ônibus é crime, e deve ser combatido como as demais formas de violência, preconceito e discriminação contra as mulheres.</w:t>
      </w:r>
    </w:p>
    <w:p w:rsidR="00E938F3" w:rsidRPr="00E35516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16">
        <w:rPr>
          <w:rFonts w:ascii="Times New Roman" w:hAnsi="Times New Roman" w:cs="Times New Roman"/>
          <w:sz w:val="24"/>
          <w:szCs w:val="24"/>
        </w:rPr>
        <w:t>Nenhuma mulher deve suportar calada ter seu corpo tocado por um desconhecido sem seu consentimento, tendo como desculpa as condições de proximidade impostas pelo transporte público, especialmente porque este ato é passível de punição e precisa ser denunciado.</w:t>
      </w:r>
    </w:p>
    <w:p w:rsidR="00477674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  <w:r w:rsidRPr="00E35516">
        <w:rPr>
          <w:rFonts w:ascii="Times New Roman" w:hAnsi="Times New Roman" w:cs="Times New Roman"/>
          <w:sz w:val="24"/>
          <w:szCs w:val="24"/>
        </w:rPr>
        <w:t xml:space="preserve">            Por outro lado, estarão realizando um serviço de relevante alcance social e de promoção da dignidade da pessoa humana. É dever do Estado promover o combate e </w:t>
      </w:r>
    </w:p>
    <w:p w:rsidR="00477674" w:rsidRDefault="00477674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E35516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16">
        <w:rPr>
          <w:rFonts w:ascii="Times New Roman" w:hAnsi="Times New Roman" w:cs="Times New Roman"/>
          <w:sz w:val="24"/>
          <w:szCs w:val="24"/>
        </w:rPr>
        <w:t>prevenção</w:t>
      </w:r>
      <w:proofErr w:type="gramEnd"/>
      <w:r w:rsidRPr="00E35516">
        <w:rPr>
          <w:rFonts w:ascii="Times New Roman" w:hAnsi="Times New Roman" w:cs="Times New Roman"/>
          <w:sz w:val="24"/>
          <w:szCs w:val="24"/>
        </w:rPr>
        <w:t xml:space="preserve"> à violência contra a mulher, sendo, portanto, este o principal fundamento do projeto de lei que propomos para ser analisado por este Parlamento.</w:t>
      </w:r>
    </w:p>
    <w:p w:rsidR="00920A3C" w:rsidRDefault="00920A3C"/>
    <w:p w:rsidR="00E938F3" w:rsidRDefault="00E938F3"/>
    <w:p w:rsidR="00E938F3" w:rsidRPr="006469CD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CD">
        <w:rPr>
          <w:rFonts w:ascii="Times New Roman" w:hAnsi="Times New Roman" w:cs="Times New Roman"/>
          <w:b/>
          <w:sz w:val="28"/>
          <w:szCs w:val="28"/>
        </w:rPr>
        <w:t>Conscientização pelo Brasil</w:t>
      </w:r>
    </w:p>
    <w:p w:rsidR="00E938F3" w:rsidRPr="00172798" w:rsidRDefault="00E938F3" w:rsidP="00E938F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8F3" w:rsidRPr="00172798" w:rsidRDefault="00E938F3" w:rsidP="00E938F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Porto Alegre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Rio Grande do Sul</w:t>
      </w:r>
    </w:p>
    <w:p w:rsidR="00E938F3" w:rsidRPr="009C104F" w:rsidRDefault="00E938F3" w:rsidP="00E938F3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</w:pPr>
      <w:r w:rsidRPr="009C104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A Câmara Muni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 xml:space="preserve">cipal de Porto Alegre aprovou, o projeto que estabelece o Programa de Combate ao Assédio Sexual no transporte </w:t>
      </w:r>
      <w:r w:rsidR="0047767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oletivo.</w:t>
      </w:r>
      <w:r w:rsidR="0047767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 xml:space="preserve"> </w:t>
      </w:r>
      <w:r w:rsidRPr="009C104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O objetivo da proposta, aprovada por unanimidade em votação simbólica, é fazer que as empresas de transporte se empenhem mais em coibir abusos. </w:t>
      </w:r>
    </w:p>
    <w:p w:rsidR="00E938F3" w:rsidRPr="00172798" w:rsidRDefault="00E938F3" w:rsidP="00E938F3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</w:pPr>
      <w:r w:rsidRPr="009C104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 xml:space="preserve">A lei aprovada determina que as empresas façam campanhas educativas para estimular denúncias, a fim </w:t>
      </w:r>
      <w:r w:rsidRPr="0017279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de conscientizar</w:t>
      </w:r>
      <w:r w:rsidRPr="009C104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 xml:space="preserve"> a população e a tripulação dos ônibus sobre a importância do </w:t>
      </w:r>
      <w:r w:rsidRPr="0017279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  <w:t>tema. </w:t>
      </w:r>
    </w:p>
    <w:p w:rsidR="00E938F3" w:rsidRPr="00172798" w:rsidRDefault="00E938F3" w:rsidP="00E938F3">
      <w:pPr>
        <w:tabs>
          <w:tab w:val="left" w:pos="2370"/>
        </w:tabs>
        <w:spacing w:after="0" w:line="48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727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Campo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Grande - Mato Grosso</w:t>
      </w:r>
    </w:p>
    <w:p w:rsidR="00E938F3" w:rsidRPr="009C104F" w:rsidRDefault="00E938F3" w:rsidP="00E938F3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pt-BR"/>
        </w:rPr>
      </w:pPr>
      <w:r w:rsidRPr="00172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projeto aprovado na Câmara vem corroborar ainda mais com o movimento e transforma a questão da prevenção em obrigatoriedade. Uma das medidas, de acordo com o artigo 2º do Projeto de Lei diz: “Deverão ser fixados adesivos nos terminais de transbordo do transporte coletivo e no interior dos veículos de transporte coletivo do município de Campo Grande, contendo orientações acerca das medidas a serem adotadas pelas vítimas de abuso sexual em ônibus para identificação do agressor e para efetivação da denúncia perante as autoridades competentes.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Goiâna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Goiás</w:t>
      </w:r>
    </w:p>
    <w:p w:rsidR="00E938F3" w:rsidRPr="0031460F" w:rsidRDefault="00E938F3" w:rsidP="00E938F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Câmara de vereadores de Goiânia aprovou um projeto que prevê ônibus urbanos exclusivos para mulheres na cidade. A medida tem como intenção combater o abuso sexual no transporte público.</w:t>
      </w:r>
    </w:p>
    <w:p w:rsidR="00E938F3" w:rsidRDefault="00E938F3" w:rsidP="00E938F3">
      <w:pPr>
        <w:ind w:firstLine="709"/>
        <w:jc w:val="both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477674" w:rsidRDefault="00477674" w:rsidP="00E938F3">
      <w:pPr>
        <w:ind w:firstLine="709"/>
        <w:jc w:val="both"/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</w:pPr>
    </w:p>
    <w:p w:rsidR="00477674" w:rsidRDefault="00477674" w:rsidP="00E938F3">
      <w:pPr>
        <w:ind w:firstLine="709"/>
        <w:jc w:val="both"/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</w:pPr>
    </w:p>
    <w:p w:rsidR="00477674" w:rsidRDefault="00477674" w:rsidP="00E938F3">
      <w:pPr>
        <w:ind w:firstLine="709"/>
        <w:jc w:val="both"/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</w:pPr>
    </w:p>
    <w:p w:rsidR="00E938F3" w:rsidRDefault="00E938F3" w:rsidP="00E938F3">
      <w:pPr>
        <w:ind w:firstLine="709"/>
        <w:jc w:val="both"/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</w:pPr>
      <w:r w:rsidRPr="0031460F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 xml:space="preserve">Brasília </w:t>
      </w:r>
      <w:r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– Distrito Federal</w:t>
      </w:r>
    </w:p>
    <w:p w:rsidR="00E938F3" w:rsidRPr="0031460F" w:rsidRDefault="00E938F3" w:rsidP="00E938F3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3146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Comissão aprova propostas sobre assédio sexual em transporte público</w:t>
      </w:r>
    </w:p>
    <w:p w:rsidR="00E938F3" w:rsidRPr="0031460F" w:rsidRDefault="00E938F3" w:rsidP="00E938F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146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Os recentes casos de abusos sexuais em transportes coletivos provocaram a reação dos senadores. Dois projetos tratando do tema foram aprovados nesta quarta-feira (27) pela</w:t>
      </w:r>
      <w:r w:rsidRPr="00E938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146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Comissão de </w:t>
      </w:r>
      <w:hyperlink r:id="rId4" w:tooltip="CONSTITUIÇÃO DA REPÚBLICA FEDERATIVA DO BRASIL DE 1988" w:history="1">
        <w:r w:rsidRPr="0031460F">
          <w:rPr>
            <w:rStyle w:val="Hyperlink"/>
            <w:rFonts w:ascii="Times New Roman" w:hAnsi="Times New Roman" w:cs="Times New Roman"/>
            <w:color w:val="0275D8"/>
            <w:spacing w:val="2"/>
            <w:sz w:val="24"/>
            <w:szCs w:val="24"/>
            <w:shd w:val="clear" w:color="auto" w:fill="FFFFFF"/>
          </w:rPr>
          <w:t>Constituição</w:t>
        </w:r>
      </w:hyperlink>
      <w:r w:rsidRPr="003146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Justiça e Cidadania (CCJ). Ambos receberam 16 votos a favor e nenhum contrário e seguem para a Câma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ra dos Deputados.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938F3" w:rsidRPr="00570FE8" w:rsidRDefault="00E938F3" w:rsidP="00E938F3">
      <w:pPr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570FE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Divinópolis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–Minas Gerais</w:t>
      </w:r>
    </w:p>
    <w:p w:rsidR="00E938F3" w:rsidRPr="00587278" w:rsidRDefault="00E938F3" w:rsidP="00E938F3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</w:t>
      </w:r>
      <w:r w:rsidRPr="00587278">
        <w:rPr>
          <w:color w:val="333333"/>
        </w:rPr>
        <w:t>A Câmara Municipal de Divinópolis aprovou na reunião ordinária, o Projeto de Lei 09/2018, que institui a política de combate e prevenção ao abuso sexual de mulheres em meios de transporte coletivo da cidade. Com 14 votos, o projeto foi aprovado.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F3" w:rsidRPr="0031460F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61">
        <w:rPr>
          <w:rFonts w:ascii="Times New Roman" w:hAnsi="Times New Roman" w:cs="Times New Roman"/>
          <w:b/>
          <w:sz w:val="28"/>
          <w:szCs w:val="28"/>
        </w:rPr>
        <w:t>O QUE É?</w:t>
      </w:r>
    </w:p>
    <w:p w:rsidR="00E938F3" w:rsidRPr="00141861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8F3" w:rsidRPr="00141861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Assédio verbal: </w:t>
      </w:r>
      <w:r>
        <w:rPr>
          <w:rFonts w:ascii="Times New Roman" w:hAnsi="Times New Roman" w:cs="Times New Roman"/>
          <w:sz w:val="24"/>
          <w:szCs w:val="24"/>
        </w:rPr>
        <w:t>Palavras desagradáveis, ameaças ou cantadas sem consentimento de ambas as partes. É uma contravenção penal e o autor pode ser multado.</w:t>
      </w:r>
    </w:p>
    <w:p w:rsidR="00E938F3" w:rsidRPr="00141861" w:rsidRDefault="00E938F3" w:rsidP="00E93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Ato obsceno: </w:t>
      </w:r>
      <w:r>
        <w:rPr>
          <w:rFonts w:ascii="Times New Roman" w:hAnsi="Times New Roman" w:cs="Times New Roman"/>
          <w:sz w:val="24"/>
          <w:szCs w:val="24"/>
        </w:rPr>
        <w:t>Ação de cunho sexual em local público a fim de constranger ou ameaçar alguém. É crime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61">
        <w:rPr>
          <w:rFonts w:ascii="Times New Roman" w:hAnsi="Times New Roman" w:cs="Times New Roman"/>
          <w:b/>
          <w:sz w:val="24"/>
          <w:szCs w:val="24"/>
        </w:rPr>
        <w:t>Assédio sexual</w:t>
      </w:r>
      <w:r>
        <w:rPr>
          <w:rFonts w:ascii="Times New Roman" w:hAnsi="Times New Roman" w:cs="Times New Roman"/>
          <w:sz w:val="24"/>
          <w:szCs w:val="24"/>
        </w:rPr>
        <w:t>: Constrangimento ou ameaça para obter favores sexuais feito por alguém de posição superior à vítima. É crime.</w:t>
      </w:r>
    </w:p>
    <w:p w:rsidR="00E938F3" w:rsidRPr="00890C21" w:rsidRDefault="00E938F3" w:rsidP="00E938F3">
      <w:pPr>
        <w:ind w:firstLine="709"/>
        <w:jc w:val="both"/>
        <w:rPr>
          <w:rFonts w:ascii="Times New Roman" w:hAnsi="Times New Roman" w:cs="Times New Roman"/>
        </w:rPr>
      </w:pPr>
      <w:r w:rsidRPr="00890C2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Importunação sexual:</w:t>
      </w:r>
      <w:r>
        <w:rPr>
          <w:rFonts w:ascii="Times New Roman" w:hAnsi="Times New Roman" w:cs="Times New Roman"/>
          <w:color w:val="222222"/>
          <w:shd w:val="clear" w:color="auto" w:fill="FFFFFF"/>
        </w:rPr>
        <w:t> É</w:t>
      </w:r>
      <w:r w:rsidRPr="00890C21">
        <w:rPr>
          <w:rFonts w:ascii="Times New Roman" w:hAnsi="Times New Roman" w:cs="Times New Roman"/>
          <w:color w:val="222222"/>
          <w:shd w:val="clear" w:color="auto" w:fill="FFFFFF"/>
        </w:rPr>
        <w:t xml:space="preserve"> caracterizada como a prática, na presença de alguém e sem sua anuência, de ato libidinoso com o objetivo de satisfazer lascívia própria ou de outro.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61">
        <w:rPr>
          <w:rFonts w:ascii="Times New Roman" w:hAnsi="Times New Roman" w:cs="Times New Roman"/>
          <w:b/>
          <w:sz w:val="24"/>
          <w:szCs w:val="24"/>
        </w:rPr>
        <w:t>Estupro</w:t>
      </w:r>
      <w:r>
        <w:rPr>
          <w:rFonts w:ascii="Times New Roman" w:hAnsi="Times New Roman" w:cs="Times New Roman"/>
          <w:sz w:val="24"/>
          <w:szCs w:val="24"/>
        </w:rPr>
        <w:t>: Obrigar alguém, perante violência ou ameaça, ater relações sexuais ou a praticar outro ato libidinoso. É crime</w:t>
      </w: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transporte é público, meu corpo não”</w:t>
      </w: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74" w:rsidRDefault="00477674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com o apoio dos Nobres Pares para seguirmos na vanguarda da defesa da mulher e em busca de um transporte público seguro e de qualidade.</w:t>
      </w:r>
    </w:p>
    <w:p w:rsidR="00E938F3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6B1909" w:rsidRDefault="00E938F3" w:rsidP="00E93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C7393C" w:rsidRDefault="00E938F3" w:rsidP="00E938F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</w:r>
    </w:p>
    <w:p w:rsidR="00E938F3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25 de Outubro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E938F3" w:rsidRPr="00C7393C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C7393C" w:rsidRDefault="00E938F3" w:rsidP="00E9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38F3" w:rsidRPr="002A4F40" w:rsidRDefault="00E938F3" w:rsidP="00E93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E938F3" w:rsidRDefault="00E938F3" w:rsidP="00E938F3"/>
    <w:p w:rsidR="00E938F3" w:rsidRDefault="00E938F3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8F3" w:rsidRDefault="00E938F3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674" w:rsidRDefault="00477674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8F3" w:rsidRDefault="00E938F3" w:rsidP="00E93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477674" w:rsidRPr="00C7393C" w:rsidRDefault="00477674" w:rsidP="00E93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F3" w:rsidRDefault="00E938F3" w:rsidP="00E938F3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2F">
        <w:rPr>
          <w:rFonts w:ascii="Times New Roman" w:hAnsi="Times New Roman" w:cs="Times New Roman"/>
          <w:b/>
          <w:sz w:val="24"/>
          <w:szCs w:val="24"/>
        </w:rPr>
        <w:t>PROJETO DE LEI Nº__/2018, QUE “</w:t>
      </w:r>
      <w:r>
        <w:rPr>
          <w:rFonts w:ascii="Times New Roman" w:hAnsi="Times New Roman" w:cs="Times New Roman"/>
          <w:b/>
          <w:sz w:val="24"/>
          <w:szCs w:val="24"/>
        </w:rPr>
        <w:t xml:space="preserve">Dispõe sobre medidas de prevenção e combate 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assedio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sexual de mulheres nos meios de transporte coletivo no âmbito do Município de Itatiba, e dá outras providencias</w:t>
      </w:r>
      <w:r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477674" w:rsidRPr="00C7393C" w:rsidRDefault="00477674" w:rsidP="00E938F3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477674" w:rsidRPr="00A875BB" w:rsidRDefault="00477674" w:rsidP="00E9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Fica instituída no Município de Itatiba, a campanha permanente contra o assédio sexual no transporte público, para o combate aos atos de assédio sexual, como forma de violência contra as mulheres nos veículos do sistema municipal de transporte público coletivo de passeios, consistente em ações afirmativas, educativas e preventivas ao assédio sexual e violência a mulher, sofridos no interior destes veículos. </w:t>
      </w:r>
    </w:p>
    <w:p w:rsidR="00477674" w:rsidRDefault="00477674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A875BB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Deverão ser fixados, pelas empresas de transporte coletivo, adesivos nos terminais de transbordo do transporte coletivo e no interior dos veículos de transporte coletivo do município de Itatiba, contendo orientações acerca das medidas a serem adotadas pelas vítimas de assédio sexual em veículos do sistema municipal de transporte coletivo para identificação do agressor e para efetivação da denúncia perante as autoridades competentes, bem como peças publicitárias acerca da temática tratada nesta Lei. </w:t>
      </w:r>
    </w:p>
    <w:p w:rsidR="00E938F3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5478">
        <w:rPr>
          <w:rFonts w:ascii="Times New Roman" w:hAnsi="Times New Roman" w:cs="Times New Roman"/>
          <w:sz w:val="24"/>
          <w:szCs w:val="24"/>
        </w:rPr>
        <w:t xml:space="preserve"> </w:t>
      </w:r>
      <w:r w:rsidRPr="00915478">
        <w:rPr>
          <w:rStyle w:val="ilfuvd"/>
          <w:rFonts w:ascii="Times New Roman" w:hAnsi="Times New Roman" w:cs="Times New Roman"/>
          <w:sz w:val="24"/>
          <w:szCs w:val="24"/>
        </w:rPr>
        <w:t>§</w:t>
      </w:r>
      <w:r>
        <w:rPr>
          <w:rStyle w:val="ilfuvd"/>
        </w:rPr>
        <w:t xml:space="preserve"> </w:t>
      </w:r>
      <w:r w:rsidRPr="00D4207D">
        <w:rPr>
          <w:rFonts w:ascii="Times New Roman" w:hAnsi="Times New Roman" w:cs="Times New Roman"/>
          <w:b/>
          <w:sz w:val="24"/>
          <w:szCs w:val="24"/>
        </w:rPr>
        <w:t>Único.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ED">
        <w:rPr>
          <w:rFonts w:ascii="Times New Roman" w:hAnsi="Times New Roman" w:cs="Times New Roman"/>
          <w:sz w:val="24"/>
          <w:szCs w:val="24"/>
        </w:rPr>
        <w:t>Os cartazes deverão conter também o núm</w:t>
      </w:r>
      <w:r>
        <w:rPr>
          <w:rFonts w:ascii="Times New Roman" w:hAnsi="Times New Roman" w:cs="Times New Roman"/>
          <w:sz w:val="24"/>
          <w:szCs w:val="24"/>
        </w:rPr>
        <w:t>ero da Guarda Municipal (153) Policia Militar (190) da Policia Civil/ Delegacia de Defesa da Mulher e da Central de Atendimento à Mulher (180)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8F3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A875BB" w:rsidRDefault="00E938F3" w:rsidP="00E938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DE554A">
        <w:rPr>
          <w:rFonts w:ascii="Times New Roman" w:hAnsi="Times New Roman" w:cs="Times New Roman"/>
          <w:b/>
          <w:sz w:val="24"/>
          <w:szCs w:val="24"/>
        </w:rPr>
        <w:t>3º</w:t>
      </w:r>
      <w:r w:rsidRPr="00DE55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Poder Executivo expedirá regulamentos para o bom e fiel cumprimento desta Lei, podendo estabelecer realizar capacitação e treinamento dos trabalhadores do transporte público coletivo de passageiros, com foco na orientação sobre como agir nos casos de abuso sexual contra mulheres.  Fica a critério do Poder Executivo fazer a divulgação junto a rede escolar do município de Itatiba.</w:t>
      </w:r>
    </w:p>
    <w:p w:rsidR="00E938F3" w:rsidRPr="00A875BB" w:rsidRDefault="00E938F3" w:rsidP="00E938F3">
      <w:pPr>
        <w:pStyle w:val="NormalWeb"/>
        <w:spacing w:before="0" w:beforeAutospacing="0" w:after="161" w:afterAutospacing="0"/>
        <w:contextualSpacing/>
        <w:jc w:val="both"/>
      </w:pPr>
    </w:p>
    <w:p w:rsidR="00E938F3" w:rsidRDefault="00E938F3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Art.4</w:t>
      </w:r>
      <w:r w:rsidRPr="00A875BB">
        <w:rPr>
          <w:b/>
        </w:rPr>
        <w:t>º</w:t>
      </w:r>
      <w:r w:rsidRPr="00A875BB">
        <w:t>.</w:t>
      </w:r>
      <w:r>
        <w:t>As câmeras de vídeo monitoramento e o sistema GPS dos ônibus, quando existentes, deverão ser disponibilizados para identificação dos assediadores e do exato momento do abuso sexual.</w:t>
      </w:r>
    </w:p>
    <w:p w:rsidR="00E938F3" w:rsidRDefault="00E938F3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</w:p>
    <w:p w:rsidR="00E938F3" w:rsidRDefault="00E938F3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 w:rsidRPr="004E258B">
        <w:rPr>
          <w:b/>
        </w:rPr>
        <w:t xml:space="preserve">            Art.5°</w:t>
      </w:r>
      <w:r>
        <w:t>. Fica a critério do Poder Executivo promover ações para divulgar esta Lei.</w:t>
      </w:r>
    </w:p>
    <w:p w:rsidR="00E938F3" w:rsidRDefault="00E938F3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  <w:rPr>
          <w:b/>
        </w:rPr>
      </w:pPr>
      <w:r>
        <w:rPr>
          <w:b/>
        </w:rPr>
        <w:t xml:space="preserve"> </w:t>
      </w:r>
    </w:p>
    <w:p w:rsidR="00477674" w:rsidRDefault="00477674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  <w:rPr>
          <w:b/>
        </w:rPr>
      </w:pPr>
    </w:p>
    <w:p w:rsidR="00477674" w:rsidRDefault="00477674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  <w:rPr>
          <w:b/>
        </w:rPr>
      </w:pPr>
    </w:p>
    <w:p w:rsidR="00477674" w:rsidRDefault="00477674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  <w:rPr>
          <w:b/>
        </w:rPr>
      </w:pPr>
    </w:p>
    <w:p w:rsidR="00E938F3" w:rsidRPr="00C7393C" w:rsidRDefault="00E938F3" w:rsidP="00E938F3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jc w:val="both"/>
      </w:pPr>
      <w:bookmarkStart w:id="0" w:name="_GoBack"/>
      <w:bookmarkEnd w:id="0"/>
      <w:r>
        <w:rPr>
          <w:b/>
        </w:rPr>
        <w:t>Art.6</w:t>
      </w:r>
      <w:r w:rsidRPr="00A875BB">
        <w:rPr>
          <w:b/>
        </w:rPr>
        <w:t>º</w:t>
      </w:r>
      <w:r w:rsidRPr="00A875BB">
        <w:t>.</w:t>
      </w:r>
      <w:r>
        <w:t xml:space="preserve"> </w:t>
      </w:r>
      <w:r w:rsidRPr="006B1909">
        <w:t xml:space="preserve">Esta Lei entrará em </w:t>
      </w:r>
      <w:r>
        <w:t>vigor na data de sua publicação, revogadas as disposições em contrário.</w:t>
      </w:r>
    </w:p>
    <w:p w:rsidR="00E938F3" w:rsidRPr="00C7393C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30 de outubro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E938F3" w:rsidRPr="00C7393C" w:rsidRDefault="00E938F3" w:rsidP="00E9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C7393C" w:rsidRDefault="00E938F3" w:rsidP="00E9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38F3" w:rsidRDefault="00E938F3" w:rsidP="00E938F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Deborah de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D02AE">
        <w:rPr>
          <w:rFonts w:ascii="Times New Roman" w:hAnsi="Times New Roman" w:cs="Times New Roman"/>
          <w:sz w:val="24"/>
          <w:szCs w:val="24"/>
        </w:rPr>
        <w:t>Vereadora - PPS</w:t>
      </w:r>
    </w:p>
    <w:sectPr w:rsidR="00E938F3">
      <w:pgSz w:w="11906" w:h="16838"/>
      <w:pgMar w:top="1417" w:right="1701" w:bottom="1417" w:left="1701" w:header="708" w:footer="708" w:gutter="0"/>
      <w:cols w:space="708"/>
      <w:docGrid w:linePitch="360"/>
      <w:headerReference w:type="default" r:id="R8293ef15516a49f6"/>
      <w:headerReference w:type="even" r:id="R20b584a30287438f"/>
      <w:headerReference w:type="first" r:id="R9cf96edeee794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624418a4134a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3"/>
    <w:rsid w:val="00477674"/>
    <w:rsid w:val="00920A3C"/>
    <w:rsid w:val="00E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10D6-4535-4BFA-BC0E-844490C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938F3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E9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9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38F3"/>
    <w:pPr>
      <w:spacing w:after="0" w:line="240" w:lineRule="auto"/>
    </w:pPr>
  </w:style>
  <w:style w:type="character" w:customStyle="1" w:styleId="ilfuvd">
    <w:name w:val="ilfuvd"/>
    <w:basedOn w:val="Fontepargpadro"/>
    <w:rsid w:val="00E938F3"/>
  </w:style>
  <w:style w:type="paragraph" w:styleId="Textodebalo">
    <w:name w:val="Balloon Text"/>
    <w:basedOn w:val="Normal"/>
    <w:link w:val="Textodebalo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jusbrasil.com.br/legislacao/188546065/constitui%C3%A7%C3%A3o-federal-constitui%C3%A7%C3%A3o-da-republica-federativa-do-brasil-1988" TargetMode="External" Id="rId4" /><Relationship Type="http://schemas.openxmlformats.org/officeDocument/2006/relationships/header" Target="/word/header1.xml" Id="R8293ef15516a49f6" /><Relationship Type="http://schemas.openxmlformats.org/officeDocument/2006/relationships/header" Target="/word/header2.xml" Id="R20b584a30287438f" /><Relationship Type="http://schemas.openxmlformats.org/officeDocument/2006/relationships/header" Target="/word/header3.xml" Id="R9cf96edeee794633" /><Relationship Type="http://schemas.openxmlformats.org/officeDocument/2006/relationships/image" Target="/word/media/6b5806f3-c926-4fac-819d-f39fef62e351.png" Id="R3b70bc7eb5874d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5806f3-c926-4fac-819d-f39fef62e351.png" Id="R1e624418a4134a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2018-10-31T12:15:00Z</cp:lastPrinted>
  <dcterms:created xsi:type="dcterms:W3CDTF">2018-10-30T19:25:00Z</dcterms:created>
  <dcterms:modified xsi:type="dcterms:W3CDTF">2018-10-31T12:26:00Z</dcterms:modified>
</cp:coreProperties>
</file>