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7A646" w14:textId="77777777" w:rsidR="00544843" w:rsidRDefault="00544843" w:rsidP="00544843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61829A54" w14:textId="77777777" w:rsidR="00544843" w:rsidRDefault="00544843" w:rsidP="00544843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6A676C9E" w14:textId="77777777" w:rsidR="00544843" w:rsidRDefault="00544843" w:rsidP="00544843">
      <w:pPr>
        <w:pStyle w:val="SemEspaamento"/>
        <w:ind w:firstLine="1701"/>
        <w:jc w:val="both"/>
        <w:rPr>
          <w:sz w:val="28"/>
          <w:szCs w:val="28"/>
        </w:rPr>
      </w:pPr>
    </w:p>
    <w:p w14:paraId="1CBEDD04" w14:textId="77777777" w:rsidR="00544843" w:rsidRDefault="00544843" w:rsidP="00544843">
      <w:pPr>
        <w:pStyle w:val="SemEspaamento"/>
        <w:ind w:firstLine="1701"/>
        <w:jc w:val="both"/>
        <w:rPr>
          <w:sz w:val="28"/>
          <w:szCs w:val="28"/>
        </w:rPr>
      </w:pPr>
    </w:p>
    <w:p w14:paraId="6131A058" w14:textId="092CC006" w:rsidR="00544843" w:rsidRDefault="00544843" w:rsidP="00544843">
      <w:pPr>
        <w:pStyle w:val="SemEspaamento"/>
        <w:tabs>
          <w:tab w:val="left" w:pos="993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88ª Sessão Ordinária do Legislativo</w:t>
      </w:r>
      <w:r>
        <w:rPr>
          <w:sz w:val="24"/>
          <w:szCs w:val="24"/>
        </w:rPr>
        <w:t xml:space="preserve"> acha-se marcada para o próximo dia </w:t>
      </w:r>
      <w:r w:rsidR="00A82357">
        <w:rPr>
          <w:sz w:val="24"/>
          <w:szCs w:val="24"/>
        </w:rPr>
        <w:t>21</w:t>
      </w:r>
      <w:bookmarkStart w:id="0" w:name="_GoBack"/>
      <w:bookmarkEnd w:id="0"/>
      <w:r>
        <w:rPr>
          <w:sz w:val="24"/>
          <w:szCs w:val="24"/>
        </w:rPr>
        <w:t xml:space="preserve"> de novembro,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47E12B28" w14:textId="77777777" w:rsidR="00544843" w:rsidRDefault="00544843" w:rsidP="00544843">
      <w:pPr>
        <w:jc w:val="both"/>
        <w:rPr>
          <w:sz w:val="24"/>
          <w:szCs w:val="24"/>
        </w:rPr>
      </w:pPr>
    </w:p>
    <w:p w14:paraId="7EE0A56E" w14:textId="53D626B7" w:rsidR="00544843" w:rsidRDefault="00544843" w:rsidP="00544843">
      <w:pPr>
        <w:ind w:firstLine="1418"/>
        <w:jc w:val="both"/>
        <w:rPr>
          <w:rFonts w:cs="Arial"/>
          <w:sz w:val="24"/>
          <w:szCs w:val="24"/>
        </w:rPr>
      </w:pPr>
      <w:r w:rsidRPr="00753598">
        <w:rPr>
          <w:b/>
          <w:sz w:val="24"/>
          <w:szCs w:val="24"/>
        </w:rPr>
        <w:t xml:space="preserve">Item </w:t>
      </w:r>
      <w:r w:rsidR="00753598">
        <w:rPr>
          <w:b/>
          <w:sz w:val="24"/>
          <w:szCs w:val="24"/>
        </w:rPr>
        <w:t>1</w:t>
      </w:r>
      <w:r w:rsidRPr="00753598">
        <w:rPr>
          <w:b/>
          <w:sz w:val="24"/>
          <w:szCs w:val="24"/>
        </w:rPr>
        <w:t>) Primeira discussão ao Projeto de Lei nº 87/2018, do Executivo,</w:t>
      </w:r>
      <w:r w:rsidRPr="00544843">
        <w:rPr>
          <w:sz w:val="24"/>
          <w:szCs w:val="24"/>
        </w:rPr>
        <w:t xml:space="preserve"> que </w:t>
      </w:r>
      <w:r w:rsidR="00753598">
        <w:rPr>
          <w:sz w:val="24"/>
          <w:szCs w:val="24"/>
        </w:rPr>
        <w:t>“a</w:t>
      </w:r>
      <w:r w:rsidRPr="00544843">
        <w:rPr>
          <w:rFonts w:cs="Arial"/>
          <w:sz w:val="24"/>
          <w:szCs w:val="24"/>
        </w:rPr>
        <w:t>utoriza o Poder Executivo Municipal a efetuar o pagamento da gratificação tratada pelas Leis Municipais números 2.787/96, 2.835/96, 3.060/98 e 2.900/97 aos servidores por elas referidos, por ocasião do recebimento do décimo terceiro salário referente ao exercício de 2018, na forma que especifica</w:t>
      </w:r>
      <w:r w:rsidR="00753598">
        <w:rPr>
          <w:rFonts w:cs="Arial"/>
          <w:sz w:val="24"/>
          <w:szCs w:val="24"/>
        </w:rPr>
        <w:t>”;</w:t>
      </w:r>
    </w:p>
    <w:p w14:paraId="5998282D" w14:textId="3D4A1D31" w:rsidR="00753598" w:rsidRDefault="00753598" w:rsidP="00544843">
      <w:pPr>
        <w:ind w:firstLine="1418"/>
        <w:jc w:val="both"/>
        <w:rPr>
          <w:sz w:val="24"/>
          <w:szCs w:val="24"/>
        </w:rPr>
      </w:pPr>
    </w:p>
    <w:p w14:paraId="5F4EA848" w14:textId="183FC781" w:rsidR="00753598" w:rsidRDefault="00753598" w:rsidP="00544843">
      <w:pPr>
        <w:ind w:firstLine="1418"/>
        <w:jc w:val="both"/>
        <w:rPr>
          <w:rFonts w:eastAsia="Arial"/>
          <w:bCs/>
          <w:sz w:val="24"/>
          <w:szCs w:val="24"/>
        </w:rPr>
      </w:pPr>
      <w:r w:rsidRPr="00753598">
        <w:rPr>
          <w:b/>
          <w:sz w:val="24"/>
          <w:szCs w:val="24"/>
        </w:rPr>
        <w:t>Item 2) Primeira discussão ao Projeto de Lei nº 89/2018, do Executivo</w:t>
      </w:r>
      <w:r>
        <w:rPr>
          <w:sz w:val="24"/>
          <w:szCs w:val="24"/>
        </w:rPr>
        <w:t xml:space="preserve">, que </w:t>
      </w:r>
      <w:r w:rsidRPr="00753598">
        <w:rPr>
          <w:sz w:val="24"/>
          <w:szCs w:val="24"/>
        </w:rPr>
        <w:t>“</w:t>
      </w:r>
      <w:r>
        <w:rPr>
          <w:rFonts w:eastAsia="Arial"/>
          <w:bCs/>
          <w:sz w:val="24"/>
          <w:szCs w:val="24"/>
        </w:rPr>
        <w:t>d</w:t>
      </w:r>
      <w:r w:rsidRPr="00753598">
        <w:rPr>
          <w:rFonts w:eastAsia="Arial"/>
          <w:bCs/>
          <w:sz w:val="24"/>
          <w:szCs w:val="24"/>
        </w:rPr>
        <w:t>ispõe sobre a criação do Fundo Municipal de Turismo – FUMTUR e dá outras providências</w:t>
      </w:r>
      <w:r>
        <w:rPr>
          <w:rFonts w:eastAsia="Arial"/>
          <w:bCs/>
          <w:sz w:val="24"/>
          <w:szCs w:val="24"/>
        </w:rPr>
        <w:t>”;</w:t>
      </w:r>
    </w:p>
    <w:p w14:paraId="76FEAA52" w14:textId="22D91369" w:rsidR="00753598" w:rsidRDefault="00753598" w:rsidP="00544843">
      <w:pPr>
        <w:ind w:firstLine="1418"/>
        <w:jc w:val="both"/>
        <w:rPr>
          <w:sz w:val="24"/>
          <w:szCs w:val="24"/>
        </w:rPr>
      </w:pPr>
    </w:p>
    <w:p w14:paraId="7CCA744A" w14:textId="138FE80F" w:rsidR="00753598" w:rsidRDefault="00753598" w:rsidP="00544843">
      <w:pPr>
        <w:ind w:firstLine="1418"/>
        <w:jc w:val="both"/>
        <w:rPr>
          <w:rFonts w:cs="Arial"/>
          <w:sz w:val="24"/>
          <w:szCs w:val="24"/>
        </w:rPr>
      </w:pPr>
      <w:r w:rsidRPr="00753598">
        <w:rPr>
          <w:b/>
          <w:sz w:val="24"/>
          <w:szCs w:val="24"/>
        </w:rPr>
        <w:t>Item 3) Primeira discussão ao Projeto de Lei nº 90/2018, do Executivo</w:t>
      </w:r>
      <w:r>
        <w:rPr>
          <w:sz w:val="24"/>
          <w:szCs w:val="24"/>
        </w:rPr>
        <w:t xml:space="preserve">, que </w:t>
      </w:r>
      <w:r w:rsidRPr="00753598">
        <w:rPr>
          <w:sz w:val="24"/>
          <w:szCs w:val="24"/>
        </w:rPr>
        <w:t>“</w:t>
      </w:r>
      <w:r>
        <w:rPr>
          <w:rFonts w:cs="Arial"/>
          <w:sz w:val="24"/>
          <w:szCs w:val="24"/>
        </w:rPr>
        <w:t>a</w:t>
      </w:r>
      <w:r w:rsidRPr="00753598">
        <w:rPr>
          <w:rFonts w:cs="Arial"/>
          <w:sz w:val="24"/>
          <w:szCs w:val="24"/>
        </w:rPr>
        <w:t>utoriza o Poder Executivo Municipal a fornecer combustível para órgãos públicos e entidades assistenciais, durante o exercício de 2019, na forma e condições que especifica</w:t>
      </w:r>
      <w:r>
        <w:rPr>
          <w:rFonts w:cs="Arial"/>
          <w:sz w:val="24"/>
          <w:szCs w:val="24"/>
        </w:rPr>
        <w:t>”;</w:t>
      </w:r>
    </w:p>
    <w:p w14:paraId="12C652AE" w14:textId="5D5E9EC6" w:rsidR="00753598" w:rsidRDefault="00753598" w:rsidP="00544843">
      <w:pPr>
        <w:ind w:firstLine="1418"/>
        <w:jc w:val="both"/>
        <w:rPr>
          <w:sz w:val="24"/>
          <w:szCs w:val="24"/>
        </w:rPr>
      </w:pPr>
    </w:p>
    <w:p w14:paraId="11FDE94D" w14:textId="5959252D" w:rsidR="00753598" w:rsidRPr="00753598" w:rsidRDefault="00753598" w:rsidP="00544843">
      <w:pPr>
        <w:ind w:firstLine="1418"/>
        <w:jc w:val="both"/>
        <w:rPr>
          <w:sz w:val="24"/>
          <w:szCs w:val="24"/>
        </w:rPr>
      </w:pPr>
      <w:r w:rsidRPr="00F44E48">
        <w:rPr>
          <w:b/>
          <w:sz w:val="24"/>
          <w:szCs w:val="24"/>
        </w:rPr>
        <w:t>Item 4) Primeira discussão ao Projeto de Lei nº 21/2018, dos vereadores Flávio Monte e Hiroshi Bando</w:t>
      </w:r>
      <w:r>
        <w:rPr>
          <w:sz w:val="24"/>
          <w:szCs w:val="24"/>
        </w:rPr>
        <w:t>, que “</w:t>
      </w:r>
      <w:r>
        <w:rPr>
          <w:bCs/>
          <w:iCs/>
          <w:sz w:val="24"/>
          <w:szCs w:val="24"/>
        </w:rPr>
        <w:t>Dispõe sobre a instituição do Programa “PATRULHA MARIA DA PENHA” DA Guarda Municipal e dá outras Providências no Município de Itatiba</w:t>
      </w:r>
      <w:r w:rsidR="00F44E48">
        <w:rPr>
          <w:bCs/>
          <w:iCs/>
          <w:sz w:val="24"/>
          <w:szCs w:val="24"/>
        </w:rPr>
        <w:t>”.</w:t>
      </w:r>
    </w:p>
    <w:p w14:paraId="0B37684C" w14:textId="77777777" w:rsidR="00544843" w:rsidRDefault="00544843" w:rsidP="00544843">
      <w:pPr>
        <w:jc w:val="both"/>
        <w:rPr>
          <w:sz w:val="24"/>
          <w:szCs w:val="24"/>
        </w:rPr>
      </w:pPr>
    </w:p>
    <w:p w14:paraId="67A8DE7C" w14:textId="77777777" w:rsidR="00544843" w:rsidRDefault="00544843" w:rsidP="00544843">
      <w:pPr>
        <w:jc w:val="both"/>
        <w:rPr>
          <w:sz w:val="24"/>
          <w:szCs w:val="24"/>
        </w:rPr>
      </w:pPr>
    </w:p>
    <w:p w14:paraId="546C21B3" w14:textId="77777777" w:rsidR="00544843" w:rsidRDefault="00544843" w:rsidP="00544843">
      <w:pPr>
        <w:jc w:val="both"/>
        <w:rPr>
          <w:sz w:val="24"/>
          <w:szCs w:val="24"/>
        </w:rPr>
      </w:pPr>
    </w:p>
    <w:p w14:paraId="5355A405" w14:textId="77777777" w:rsidR="00544843" w:rsidRDefault="00544843" w:rsidP="00544843">
      <w:pPr>
        <w:tabs>
          <w:tab w:val="left" w:pos="993"/>
        </w:tabs>
        <w:ind w:firstLine="1418"/>
        <w:jc w:val="center"/>
        <w:rPr>
          <w:color w:val="000000"/>
          <w:sz w:val="24"/>
          <w:szCs w:val="24"/>
          <w:shd w:val="clear" w:color="auto" w:fill="FFFFFF"/>
        </w:rPr>
      </w:pPr>
    </w:p>
    <w:p w14:paraId="17824569" w14:textId="59AD0ABF" w:rsidR="00544843" w:rsidRDefault="00544843" w:rsidP="00544843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 w:rsidR="00F44E48">
        <w:rPr>
          <w:sz w:val="24"/>
          <w:szCs w:val="24"/>
        </w:rPr>
        <w:t>12</w:t>
      </w:r>
      <w:r>
        <w:rPr>
          <w:sz w:val="24"/>
          <w:szCs w:val="24"/>
        </w:rPr>
        <w:t xml:space="preserve"> de novembro de 2018</w:t>
      </w:r>
    </w:p>
    <w:p w14:paraId="7BAD8EB4" w14:textId="77777777" w:rsidR="00544843" w:rsidRDefault="00544843" w:rsidP="005448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C488D1F" w14:textId="77777777" w:rsidR="00544843" w:rsidRDefault="00544843" w:rsidP="005448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65AB050" w14:textId="77777777" w:rsidR="00544843" w:rsidRDefault="00544843" w:rsidP="005448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02A9C91" w14:textId="77777777" w:rsidR="00544843" w:rsidRDefault="00544843" w:rsidP="005448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6DC546A8" w14:textId="77777777" w:rsidR="00544843" w:rsidRDefault="00544843" w:rsidP="005448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4348F05" w14:textId="77777777" w:rsidR="00544843" w:rsidRDefault="00544843" w:rsidP="00544843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14:paraId="2F5F938D" w14:textId="77777777" w:rsidR="00544843" w:rsidRDefault="00544843" w:rsidP="00544843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00AC4ECF" w14:textId="77777777" w:rsidR="00544843" w:rsidRDefault="00544843" w:rsidP="005448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6D5812B8" w14:textId="77777777" w:rsidR="00544843" w:rsidRDefault="00544843" w:rsidP="005448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9BB2D57" w14:textId="77777777" w:rsidR="00544843" w:rsidRDefault="00544843" w:rsidP="005448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CC74404" w14:textId="77777777" w:rsidR="00544843" w:rsidRDefault="00544843" w:rsidP="00544843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1F86F683" w14:textId="39767E3B" w:rsidR="00AB34AB" w:rsidRDefault="00544843" w:rsidP="00F44E48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sectPr w:rsidR="00AB34AB" w:rsidSect="004D7D73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AB"/>
    <w:rsid w:val="00544843"/>
    <w:rsid w:val="00753598"/>
    <w:rsid w:val="00A82357"/>
    <w:rsid w:val="00AB34AB"/>
    <w:rsid w:val="00F4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3DC7"/>
  <w15:chartTrackingRefBased/>
  <w15:docId w15:val="{0C362285-AB60-4C18-85C1-C9F8DA6E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4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4</cp:revision>
  <dcterms:created xsi:type="dcterms:W3CDTF">2018-11-12T12:16:00Z</dcterms:created>
  <dcterms:modified xsi:type="dcterms:W3CDTF">2018-11-14T13:02:00Z</dcterms:modified>
</cp:coreProperties>
</file>