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ED" w:rsidRDefault="003A71ED" w:rsidP="00445E23">
      <w:pPr>
        <w:ind w:right="142"/>
        <w:jc w:val="center"/>
        <w:rPr>
          <w:b/>
          <w:sz w:val="24"/>
          <w:szCs w:val="24"/>
        </w:rPr>
      </w:pPr>
    </w:p>
    <w:p w:rsidR="003A71ED" w:rsidRDefault="003A71ED" w:rsidP="00445E23">
      <w:pPr>
        <w:ind w:right="142"/>
        <w:jc w:val="center"/>
        <w:rPr>
          <w:b/>
          <w:sz w:val="24"/>
          <w:szCs w:val="24"/>
        </w:rPr>
      </w:pPr>
    </w:p>
    <w:p w:rsidR="003A71ED" w:rsidRDefault="003A71ED" w:rsidP="00445E23">
      <w:pPr>
        <w:ind w:right="142"/>
        <w:jc w:val="center"/>
        <w:rPr>
          <w:b/>
          <w:sz w:val="24"/>
          <w:szCs w:val="24"/>
        </w:rPr>
      </w:pPr>
    </w:p>
    <w:p w:rsidR="003A71ED" w:rsidRDefault="003A71ED" w:rsidP="00445E23">
      <w:pPr>
        <w:ind w:right="142"/>
        <w:jc w:val="center"/>
        <w:rPr>
          <w:b/>
          <w:sz w:val="24"/>
          <w:szCs w:val="24"/>
        </w:rPr>
      </w:pPr>
    </w:p>
    <w:p w:rsidR="00196371" w:rsidRPr="00274061" w:rsidRDefault="00196371" w:rsidP="00445E23">
      <w:pPr>
        <w:ind w:right="142"/>
        <w:jc w:val="center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>PALÁCIO 1º DE NOVEMBRO</w:t>
      </w:r>
    </w:p>
    <w:p w:rsidR="00196371" w:rsidRPr="00274061" w:rsidRDefault="00196371" w:rsidP="00196371">
      <w:pPr>
        <w:ind w:right="142"/>
        <w:jc w:val="both"/>
        <w:rPr>
          <w:b/>
          <w:sz w:val="24"/>
          <w:szCs w:val="24"/>
        </w:rPr>
      </w:pPr>
    </w:p>
    <w:p w:rsidR="00196371" w:rsidRDefault="00196371" w:rsidP="00DF284F">
      <w:pPr>
        <w:ind w:right="991"/>
        <w:jc w:val="both"/>
        <w:rPr>
          <w:b/>
          <w:sz w:val="24"/>
          <w:szCs w:val="24"/>
          <w:u w:val="single"/>
        </w:rPr>
      </w:pPr>
    </w:p>
    <w:p w:rsidR="00DF284F" w:rsidRPr="00196371" w:rsidRDefault="00DF284F" w:rsidP="00DF284F">
      <w:pPr>
        <w:ind w:right="991"/>
        <w:jc w:val="both"/>
        <w:rPr>
          <w:sz w:val="24"/>
          <w:szCs w:val="24"/>
        </w:rPr>
      </w:pPr>
      <w:r w:rsidRPr="00196371">
        <w:rPr>
          <w:b/>
          <w:sz w:val="24"/>
          <w:szCs w:val="24"/>
        </w:rPr>
        <w:t>MENSAGEM</w:t>
      </w:r>
      <w:r w:rsidR="00970E24" w:rsidRPr="00196371">
        <w:rPr>
          <w:b/>
          <w:sz w:val="24"/>
          <w:szCs w:val="24"/>
        </w:rPr>
        <w:t xml:space="preserve"> </w:t>
      </w:r>
      <w:r w:rsidRPr="00196371">
        <w:rPr>
          <w:b/>
          <w:sz w:val="24"/>
          <w:szCs w:val="24"/>
        </w:rPr>
        <w:t>AO</w:t>
      </w:r>
      <w:r w:rsidRPr="00196371">
        <w:rPr>
          <w:sz w:val="24"/>
          <w:szCs w:val="24"/>
        </w:rPr>
        <w:t xml:space="preserve"> </w:t>
      </w:r>
      <w:r w:rsidRPr="00196371">
        <w:rPr>
          <w:b/>
          <w:sz w:val="24"/>
          <w:szCs w:val="24"/>
        </w:rPr>
        <w:t xml:space="preserve">PROJETO DE LEI Nº  </w:t>
      </w:r>
      <w:r w:rsidR="00196371">
        <w:rPr>
          <w:b/>
          <w:sz w:val="24"/>
          <w:szCs w:val="24"/>
        </w:rPr>
        <w:t xml:space="preserve">  </w:t>
      </w:r>
      <w:r w:rsidRPr="00196371">
        <w:rPr>
          <w:b/>
          <w:sz w:val="24"/>
          <w:szCs w:val="24"/>
        </w:rPr>
        <w:t xml:space="preserve">  </w:t>
      </w:r>
      <w:proofErr w:type="gramStart"/>
      <w:r w:rsidRPr="00196371">
        <w:rPr>
          <w:b/>
          <w:sz w:val="24"/>
          <w:szCs w:val="24"/>
        </w:rPr>
        <w:t xml:space="preserve">  ,</w:t>
      </w:r>
      <w:proofErr w:type="gramEnd"/>
      <w:r w:rsidRPr="00196371">
        <w:rPr>
          <w:sz w:val="24"/>
          <w:szCs w:val="24"/>
        </w:rPr>
        <w:t xml:space="preserve"> </w:t>
      </w:r>
      <w:r w:rsidRPr="00196371">
        <w:rPr>
          <w:b/>
          <w:sz w:val="24"/>
          <w:szCs w:val="24"/>
        </w:rPr>
        <w:t xml:space="preserve">QUE </w:t>
      </w:r>
      <w:r w:rsidRPr="00196371">
        <w:rPr>
          <w:b/>
          <w:i/>
          <w:sz w:val="24"/>
          <w:szCs w:val="24"/>
        </w:rPr>
        <w:t xml:space="preserve">“DISPÕE SOBRE A DENOMINAÇÃO DE VIA PÚBLICA DO BAIRRO REAL PARQUE DOM PEDRO I, </w:t>
      </w:r>
      <w:r w:rsidR="00590BB7" w:rsidRPr="00196371">
        <w:rPr>
          <w:b/>
          <w:i/>
          <w:sz w:val="24"/>
          <w:szCs w:val="24"/>
        </w:rPr>
        <w:t>LOCALIZADA ENTRE A</w:t>
      </w:r>
      <w:r w:rsidRPr="00196371">
        <w:rPr>
          <w:b/>
          <w:i/>
          <w:sz w:val="24"/>
          <w:szCs w:val="24"/>
        </w:rPr>
        <w:t xml:space="preserve"> </w:t>
      </w:r>
      <w:r w:rsidR="00FF616A" w:rsidRPr="00196371">
        <w:rPr>
          <w:b/>
          <w:i/>
          <w:sz w:val="24"/>
          <w:szCs w:val="24"/>
        </w:rPr>
        <w:t>RUA JOÃO PET</w:t>
      </w:r>
      <w:r w:rsidR="00590BB7" w:rsidRPr="00196371">
        <w:rPr>
          <w:b/>
          <w:i/>
          <w:sz w:val="24"/>
          <w:szCs w:val="24"/>
        </w:rPr>
        <w:t>TI E A RUA FREDERICO FERNANDES</w:t>
      </w:r>
      <w:r w:rsidR="00FF616A" w:rsidRPr="00196371">
        <w:rPr>
          <w:b/>
          <w:i/>
          <w:sz w:val="24"/>
          <w:szCs w:val="24"/>
        </w:rPr>
        <w:t xml:space="preserve"> DE TOLEDO.</w:t>
      </w:r>
    </w:p>
    <w:p w:rsidR="00DF284F" w:rsidRDefault="00DF284F" w:rsidP="00DF284F">
      <w:pPr>
        <w:ind w:left="567" w:right="991" w:firstLine="2127"/>
        <w:jc w:val="both"/>
        <w:rPr>
          <w:sz w:val="24"/>
        </w:rPr>
      </w:pPr>
    </w:p>
    <w:p w:rsidR="00DF284F" w:rsidRDefault="00DF284F" w:rsidP="00DF284F">
      <w:pPr>
        <w:ind w:left="567" w:right="991" w:firstLine="212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284F" w:rsidRDefault="00DF284F" w:rsidP="00DF284F">
      <w:pPr>
        <w:ind w:right="991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 w:firstLine="708"/>
        <w:jc w:val="both"/>
        <w:rPr>
          <w:sz w:val="24"/>
        </w:rPr>
      </w:pPr>
      <w:r>
        <w:rPr>
          <w:sz w:val="24"/>
        </w:rPr>
        <w:t>A presente propositura tem por finalidade homenagear</w:t>
      </w:r>
      <w:r w:rsidR="00445E23">
        <w:rPr>
          <w:sz w:val="24"/>
        </w:rPr>
        <w:t xml:space="preserve"> um homem que, em vida, foi muito querido e estimado por todos que com ele</w:t>
      </w:r>
      <w:r>
        <w:rPr>
          <w:sz w:val="24"/>
        </w:rPr>
        <w:t xml:space="preserve"> con</w:t>
      </w:r>
      <w:r w:rsidR="00445E23">
        <w:rPr>
          <w:sz w:val="24"/>
        </w:rPr>
        <w:t xml:space="preserve">viviam, devido a sua honra e honestidade. Pessoa bondosa, humilde, exemplo de </w:t>
      </w:r>
      <w:r>
        <w:rPr>
          <w:sz w:val="24"/>
        </w:rPr>
        <w:t>ded</w:t>
      </w:r>
      <w:r w:rsidR="00445E23">
        <w:rPr>
          <w:sz w:val="24"/>
        </w:rPr>
        <w:t xml:space="preserve">icação à família, </w:t>
      </w:r>
      <w:r>
        <w:rPr>
          <w:sz w:val="24"/>
        </w:rPr>
        <w:t>cuja ausência deixou um vazio insuperável entre seus familiares e amigos.</w:t>
      </w: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pStyle w:val="Corpodetexto"/>
        <w:ind w:right="991" w:firstLine="708"/>
        <w:rPr>
          <w:sz w:val="24"/>
        </w:rPr>
      </w:pPr>
      <w:r>
        <w:rPr>
          <w:sz w:val="24"/>
        </w:rPr>
        <w:t>Trata-se do</w:t>
      </w:r>
      <w:r w:rsidR="009B44F1">
        <w:rPr>
          <w:sz w:val="24"/>
        </w:rPr>
        <w:t xml:space="preserve"> senhor José Lourenço Vaz </w:t>
      </w:r>
      <w:proofErr w:type="spellStart"/>
      <w:r w:rsidR="009B44F1">
        <w:rPr>
          <w:sz w:val="24"/>
        </w:rPr>
        <w:t>Pedroz</w:t>
      </w:r>
      <w:r>
        <w:rPr>
          <w:sz w:val="24"/>
        </w:rPr>
        <w:t>o</w:t>
      </w:r>
      <w:proofErr w:type="spellEnd"/>
      <w:r>
        <w:rPr>
          <w:sz w:val="24"/>
        </w:rPr>
        <w:t xml:space="preserve">, cidadão que, por meio de seu trabalho </w:t>
      </w:r>
      <w:r w:rsidR="00445E23">
        <w:rPr>
          <w:sz w:val="24"/>
        </w:rPr>
        <w:t xml:space="preserve">nas empresas </w:t>
      </w:r>
      <w:proofErr w:type="spellStart"/>
      <w:r w:rsidR="00445E23">
        <w:rPr>
          <w:sz w:val="24"/>
        </w:rPr>
        <w:t>Coplac</w:t>
      </w:r>
      <w:proofErr w:type="spellEnd"/>
      <w:r w:rsidR="00445E23">
        <w:rPr>
          <w:sz w:val="24"/>
        </w:rPr>
        <w:t xml:space="preserve"> do Brasil, Lustres </w:t>
      </w:r>
      <w:proofErr w:type="spellStart"/>
      <w:r w:rsidR="00445E23">
        <w:rPr>
          <w:sz w:val="24"/>
        </w:rPr>
        <w:t>Hansa</w:t>
      </w:r>
      <w:proofErr w:type="spellEnd"/>
      <w:r w:rsidR="00445E23">
        <w:rPr>
          <w:sz w:val="24"/>
        </w:rPr>
        <w:t xml:space="preserve">, entre outras, contribuiu com o progresso do Município, muito estimado no bairro </w:t>
      </w:r>
      <w:r w:rsidR="003A71ED">
        <w:rPr>
          <w:sz w:val="24"/>
        </w:rPr>
        <w:t>N R Dr. Luiz de Matos Pimenta, mais conhecido como “</w:t>
      </w:r>
      <w:proofErr w:type="spellStart"/>
      <w:r w:rsidR="00445E23">
        <w:rPr>
          <w:sz w:val="24"/>
        </w:rPr>
        <w:t>Cecap</w:t>
      </w:r>
      <w:proofErr w:type="spellEnd"/>
      <w:r w:rsidR="003A71ED">
        <w:rPr>
          <w:sz w:val="24"/>
        </w:rPr>
        <w:t>”</w:t>
      </w:r>
      <w:r w:rsidR="00445E23">
        <w:rPr>
          <w:sz w:val="24"/>
        </w:rPr>
        <w:t>, onde residiu durante anos</w:t>
      </w:r>
      <w:r w:rsidR="003A71ED">
        <w:rPr>
          <w:sz w:val="24"/>
        </w:rPr>
        <w:t>.</w:t>
      </w:r>
    </w:p>
    <w:p w:rsidR="003A71ED" w:rsidRDefault="003A71ED" w:rsidP="00DF284F">
      <w:pPr>
        <w:pStyle w:val="Corpodetexto"/>
        <w:ind w:right="991" w:firstLine="708"/>
        <w:rPr>
          <w:sz w:val="24"/>
        </w:rPr>
      </w:pPr>
    </w:p>
    <w:p w:rsidR="00590BB7" w:rsidRDefault="00DF284F" w:rsidP="00590BB7">
      <w:pPr>
        <w:ind w:right="991"/>
        <w:jc w:val="both"/>
        <w:rPr>
          <w:sz w:val="24"/>
        </w:rPr>
      </w:pPr>
      <w:r>
        <w:rPr>
          <w:sz w:val="24"/>
        </w:rPr>
        <w:tab/>
        <w:t xml:space="preserve">A presente propositura reflete, sobretudo, o desejo dos familiares </w:t>
      </w:r>
      <w:r w:rsidR="00445E23">
        <w:rPr>
          <w:sz w:val="24"/>
        </w:rPr>
        <w:t>do</w:t>
      </w:r>
      <w:r w:rsidR="009B44F1">
        <w:rPr>
          <w:sz w:val="24"/>
        </w:rPr>
        <w:t xml:space="preserve"> senhor José Lourenço Vaz </w:t>
      </w:r>
      <w:proofErr w:type="spellStart"/>
      <w:r w:rsidR="009B44F1">
        <w:rPr>
          <w:sz w:val="24"/>
        </w:rPr>
        <w:t>Pedroz</w:t>
      </w:r>
      <w:r w:rsidR="00445E23">
        <w:rPr>
          <w:sz w:val="24"/>
        </w:rPr>
        <w:t>o</w:t>
      </w:r>
      <w:proofErr w:type="spellEnd"/>
      <w:r>
        <w:rPr>
          <w:sz w:val="24"/>
        </w:rPr>
        <w:t xml:space="preserve">, cuja morte foi tão lamentada, bem como o de grande parcela da população </w:t>
      </w:r>
      <w:proofErr w:type="spellStart"/>
      <w:r>
        <w:rPr>
          <w:sz w:val="24"/>
        </w:rPr>
        <w:t>itatibense</w:t>
      </w:r>
      <w:proofErr w:type="spellEnd"/>
      <w:r>
        <w:rPr>
          <w:sz w:val="24"/>
        </w:rPr>
        <w:t>, que gostariam de perpetuar esse saudoso no</w:t>
      </w:r>
      <w:r w:rsidR="00590BB7">
        <w:rPr>
          <w:sz w:val="24"/>
        </w:rPr>
        <w:t>me em via pública do município.</w:t>
      </w:r>
    </w:p>
    <w:p w:rsidR="00590BB7" w:rsidRDefault="00590BB7" w:rsidP="00590BB7">
      <w:pPr>
        <w:ind w:right="991"/>
        <w:jc w:val="both"/>
        <w:rPr>
          <w:sz w:val="24"/>
        </w:rPr>
      </w:pPr>
    </w:p>
    <w:p w:rsidR="00590BB7" w:rsidRPr="00590BB7" w:rsidRDefault="00590BB7" w:rsidP="00590BB7">
      <w:pPr>
        <w:ind w:right="991" w:firstLine="709"/>
        <w:jc w:val="both"/>
        <w:rPr>
          <w:sz w:val="24"/>
        </w:rPr>
      </w:pPr>
      <w:r w:rsidRPr="00274061">
        <w:rPr>
          <w:sz w:val="24"/>
          <w:szCs w:val="24"/>
          <w:shd w:val="clear" w:color="auto" w:fill="FFFFFF"/>
        </w:rPr>
        <w:t>Espera-se assim, que o presente projeto seja aprovado pelos Nobres Vereadores.</w:t>
      </w: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  <w:r>
        <w:rPr>
          <w:sz w:val="24"/>
        </w:rPr>
        <w:tab/>
      </w:r>
    </w:p>
    <w:p w:rsidR="00DF284F" w:rsidRDefault="00590BB7" w:rsidP="00DF284F">
      <w:pPr>
        <w:ind w:right="991"/>
        <w:jc w:val="center"/>
        <w:rPr>
          <w:sz w:val="24"/>
        </w:rPr>
      </w:pPr>
      <w:r>
        <w:rPr>
          <w:sz w:val="24"/>
          <w:szCs w:val="24"/>
        </w:rPr>
        <w:t xml:space="preserve">Palácio 1ֻº de </w:t>
      </w:r>
      <w:proofErr w:type="gramStart"/>
      <w:r>
        <w:rPr>
          <w:sz w:val="24"/>
          <w:szCs w:val="24"/>
        </w:rPr>
        <w:t>Novembro</w:t>
      </w:r>
      <w:proofErr w:type="gramEnd"/>
      <w:r w:rsidR="00DF284F">
        <w:rPr>
          <w:sz w:val="24"/>
        </w:rPr>
        <w:t>, 28 de novembro de 2018.</w:t>
      </w: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pStyle w:val="Ttulo1"/>
        <w:ind w:right="991"/>
        <w:rPr>
          <w:b/>
          <w:i w:val="0"/>
          <w:szCs w:val="24"/>
        </w:rPr>
      </w:pPr>
      <w:r>
        <w:rPr>
          <w:b/>
          <w:i w:val="0"/>
          <w:szCs w:val="24"/>
        </w:rPr>
        <w:t>EDUARDO VAZ PEDROSO</w:t>
      </w:r>
    </w:p>
    <w:p w:rsidR="00DF284F" w:rsidRPr="00D74805" w:rsidRDefault="00DF284F" w:rsidP="00DF284F">
      <w:pPr>
        <w:pStyle w:val="Ttulo1"/>
        <w:ind w:right="991"/>
        <w:rPr>
          <w:i w:val="0"/>
          <w:szCs w:val="24"/>
        </w:rPr>
      </w:pPr>
      <w:r>
        <w:rPr>
          <w:i w:val="0"/>
          <w:szCs w:val="24"/>
        </w:rPr>
        <w:t>Vereador PPS</w:t>
      </w:r>
    </w:p>
    <w:p w:rsidR="00DF284F" w:rsidRPr="00D74805" w:rsidRDefault="00DF284F" w:rsidP="00DF284F">
      <w:pPr>
        <w:ind w:right="991"/>
        <w:jc w:val="both"/>
        <w:rPr>
          <w:sz w:val="24"/>
          <w:szCs w:val="24"/>
        </w:rPr>
      </w:pPr>
    </w:p>
    <w:p w:rsidR="00DF284F" w:rsidRPr="00D74805" w:rsidRDefault="00DF284F" w:rsidP="00DF284F">
      <w:pPr>
        <w:ind w:right="991"/>
        <w:jc w:val="both"/>
        <w:rPr>
          <w:sz w:val="24"/>
          <w:szCs w:val="24"/>
        </w:rPr>
      </w:pPr>
    </w:p>
    <w:p w:rsidR="00DF284F" w:rsidRPr="00D74805" w:rsidRDefault="00DF284F" w:rsidP="00DF284F">
      <w:pPr>
        <w:ind w:right="991"/>
        <w:jc w:val="both"/>
        <w:rPr>
          <w:sz w:val="24"/>
          <w:szCs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DF284F" w:rsidRDefault="00DF284F" w:rsidP="00DF284F">
      <w:pPr>
        <w:ind w:left="567" w:right="991"/>
        <w:jc w:val="center"/>
        <w:rPr>
          <w:b/>
          <w:sz w:val="32"/>
        </w:rPr>
      </w:pPr>
    </w:p>
    <w:p w:rsidR="00DF284F" w:rsidRDefault="00DF284F" w:rsidP="00DF284F">
      <w:pPr>
        <w:ind w:left="567" w:right="991"/>
        <w:jc w:val="center"/>
        <w:rPr>
          <w:b/>
          <w:sz w:val="32"/>
        </w:rPr>
      </w:pPr>
    </w:p>
    <w:p w:rsidR="00DF284F" w:rsidRDefault="00DF284F" w:rsidP="00DF284F">
      <w:pPr>
        <w:ind w:left="567" w:right="991"/>
        <w:jc w:val="center"/>
        <w:rPr>
          <w:b/>
          <w:sz w:val="32"/>
        </w:rPr>
      </w:pPr>
      <w:bookmarkStart w:id="0" w:name="_GoBack"/>
      <w:bookmarkEnd w:id="0"/>
    </w:p>
    <w:p w:rsidR="00DF284F" w:rsidRDefault="00DF284F" w:rsidP="00DF284F">
      <w:pPr>
        <w:ind w:left="567" w:right="991"/>
        <w:jc w:val="center"/>
        <w:rPr>
          <w:b/>
          <w:sz w:val="32"/>
        </w:rPr>
      </w:pPr>
    </w:p>
    <w:p w:rsidR="00DF284F" w:rsidRPr="00E238E2" w:rsidRDefault="00DF284F" w:rsidP="00196371">
      <w:pPr>
        <w:ind w:left="567" w:right="991"/>
        <w:jc w:val="center"/>
        <w:rPr>
          <w:sz w:val="24"/>
          <w:szCs w:val="24"/>
        </w:rPr>
      </w:pPr>
      <w:r w:rsidRPr="00E238E2">
        <w:rPr>
          <w:b/>
          <w:sz w:val="24"/>
          <w:szCs w:val="24"/>
        </w:rPr>
        <w:t>PROJETO DE LEI Nº</w:t>
      </w:r>
      <w:r w:rsidR="00E238E2" w:rsidRPr="00E238E2">
        <w:rPr>
          <w:b/>
          <w:sz w:val="24"/>
          <w:szCs w:val="24"/>
        </w:rPr>
        <w:t xml:space="preserve"> 107/2018</w:t>
      </w: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590BB7" w:rsidRDefault="00590BB7" w:rsidP="00590BB7">
      <w:pPr>
        <w:ind w:right="991"/>
        <w:jc w:val="both"/>
        <w:rPr>
          <w:i/>
          <w:sz w:val="24"/>
        </w:rPr>
      </w:pPr>
      <w:r w:rsidRPr="00590BB7">
        <w:rPr>
          <w:sz w:val="24"/>
        </w:rPr>
        <w:t>Ementa:</w:t>
      </w:r>
      <w:r w:rsidR="00DF284F">
        <w:rPr>
          <w:b/>
          <w:sz w:val="24"/>
        </w:rPr>
        <w:t xml:space="preserve"> </w:t>
      </w:r>
      <w:r w:rsidR="00DF284F" w:rsidRPr="00DF284F">
        <w:rPr>
          <w:i/>
          <w:sz w:val="24"/>
        </w:rPr>
        <w:t>“</w:t>
      </w:r>
      <w:r>
        <w:rPr>
          <w:i/>
          <w:sz w:val="24"/>
        </w:rPr>
        <w:t xml:space="preserve">Dispõe sobre a denominação de via pública do bairro Real Parque Dom Pedro I, localizada entre a Rua João </w:t>
      </w:r>
      <w:proofErr w:type="spellStart"/>
      <w:r>
        <w:rPr>
          <w:i/>
          <w:sz w:val="24"/>
        </w:rPr>
        <w:t>Petti</w:t>
      </w:r>
      <w:proofErr w:type="spellEnd"/>
      <w:r>
        <w:rPr>
          <w:i/>
          <w:sz w:val="24"/>
        </w:rPr>
        <w:t xml:space="preserve"> e a Rua Frederico Fernandes de Toledo”.</w:t>
      </w:r>
    </w:p>
    <w:p w:rsidR="00590BB7" w:rsidRDefault="00590BB7" w:rsidP="00590BB7">
      <w:pPr>
        <w:ind w:right="991"/>
        <w:jc w:val="both"/>
        <w:rPr>
          <w:i/>
          <w:sz w:val="24"/>
        </w:rPr>
      </w:pPr>
    </w:p>
    <w:p w:rsidR="00DF284F" w:rsidRDefault="00590BB7" w:rsidP="00590BB7">
      <w:pPr>
        <w:ind w:right="991"/>
        <w:jc w:val="both"/>
        <w:rPr>
          <w:sz w:val="24"/>
        </w:rPr>
      </w:pPr>
      <w:r>
        <w:rPr>
          <w:sz w:val="24"/>
        </w:rPr>
        <w:t xml:space="preserve"> </w:t>
      </w:r>
    </w:p>
    <w:p w:rsidR="00DF284F" w:rsidRDefault="00DF284F" w:rsidP="00DF284F">
      <w:pPr>
        <w:ind w:right="991"/>
        <w:rPr>
          <w:b/>
          <w:sz w:val="24"/>
        </w:rPr>
      </w:pPr>
      <w:r>
        <w:rPr>
          <w:b/>
          <w:sz w:val="24"/>
        </w:rPr>
        <w:t>A CÂMARA MUNICIPAL DE ITATIBA APROVA:</w:t>
      </w:r>
    </w:p>
    <w:p w:rsidR="00DF284F" w:rsidRDefault="00DF284F" w:rsidP="00DF284F">
      <w:pPr>
        <w:ind w:left="567" w:right="991"/>
        <w:jc w:val="center"/>
        <w:rPr>
          <w:b/>
          <w:sz w:val="24"/>
        </w:rPr>
      </w:pPr>
    </w:p>
    <w:p w:rsidR="00DF284F" w:rsidRDefault="00DF284F" w:rsidP="00DF284F">
      <w:pPr>
        <w:ind w:left="567" w:right="991"/>
        <w:jc w:val="center"/>
        <w:rPr>
          <w:b/>
          <w:sz w:val="24"/>
        </w:rPr>
      </w:pPr>
    </w:p>
    <w:p w:rsidR="00DF284F" w:rsidRDefault="00DF284F" w:rsidP="00DF284F">
      <w:pPr>
        <w:tabs>
          <w:tab w:val="left" w:pos="2127"/>
        </w:tabs>
        <w:ind w:right="991"/>
        <w:jc w:val="both"/>
        <w:rPr>
          <w:sz w:val="24"/>
        </w:rPr>
      </w:pPr>
      <w:r>
        <w:rPr>
          <w:b/>
          <w:sz w:val="24"/>
        </w:rPr>
        <w:t>Art. 1º</w:t>
      </w:r>
      <w:r>
        <w:rPr>
          <w:sz w:val="24"/>
        </w:rPr>
        <w:t xml:space="preserve"> - A rua 16, do bairro Real Parque Dom Pedro I, passa a denominar-se conforme segue:</w:t>
      </w:r>
    </w:p>
    <w:p w:rsidR="00DF284F" w:rsidRDefault="00DF284F" w:rsidP="00DF284F">
      <w:pPr>
        <w:ind w:left="567" w:right="991" w:firstLine="2127"/>
        <w:jc w:val="both"/>
        <w:rPr>
          <w:b/>
          <w:sz w:val="24"/>
        </w:rPr>
      </w:pPr>
    </w:p>
    <w:p w:rsidR="00DF284F" w:rsidRDefault="00DF284F" w:rsidP="00DF284F">
      <w:pPr>
        <w:ind w:right="991"/>
        <w:jc w:val="both"/>
        <w:rPr>
          <w:b/>
          <w:sz w:val="24"/>
        </w:rPr>
      </w:pPr>
      <w:r>
        <w:rPr>
          <w:b/>
          <w:sz w:val="24"/>
        </w:rPr>
        <w:t>Ru</w:t>
      </w:r>
      <w:r w:rsidR="00590BB7">
        <w:rPr>
          <w:b/>
          <w:sz w:val="24"/>
        </w:rPr>
        <w:t>a 1</w:t>
      </w:r>
      <w:r w:rsidR="009B44F1">
        <w:rPr>
          <w:b/>
          <w:sz w:val="24"/>
        </w:rPr>
        <w:t>6 – Rua José Lourenço Vaz Pedroz</w:t>
      </w:r>
      <w:r>
        <w:rPr>
          <w:b/>
          <w:sz w:val="24"/>
        </w:rPr>
        <w:t>o;</w:t>
      </w:r>
    </w:p>
    <w:p w:rsidR="00DF284F" w:rsidRDefault="00DF284F" w:rsidP="00DF284F">
      <w:pPr>
        <w:ind w:left="1983" w:right="991" w:firstLine="141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- As despesas decorrentes da execução da presente Lei correrão por conta de dotação orçamentária própria, suplementada se necessário.</w:t>
      </w:r>
    </w:p>
    <w:p w:rsidR="00DF284F" w:rsidRDefault="00DF284F" w:rsidP="00DF284F">
      <w:pPr>
        <w:ind w:left="567" w:right="991" w:firstLine="2694"/>
        <w:jc w:val="both"/>
        <w:rPr>
          <w:sz w:val="24"/>
        </w:rPr>
      </w:pPr>
    </w:p>
    <w:p w:rsidR="00DF284F" w:rsidRDefault="00DF284F" w:rsidP="00DF284F">
      <w:pPr>
        <w:ind w:right="991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- Esta Lei entrará em vigor na data de sua publicação, revogadas as disposições em contrário.</w:t>
      </w: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DF284F" w:rsidRDefault="00DF284F" w:rsidP="00DF284F">
      <w:pPr>
        <w:ind w:left="567" w:right="991"/>
        <w:jc w:val="both"/>
        <w:rPr>
          <w:sz w:val="24"/>
        </w:rPr>
      </w:pPr>
    </w:p>
    <w:p w:rsidR="00DF284F" w:rsidRDefault="00590BB7" w:rsidP="00DF284F">
      <w:pPr>
        <w:ind w:right="991"/>
        <w:jc w:val="center"/>
        <w:rPr>
          <w:sz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 w:rsidR="00DF284F">
        <w:rPr>
          <w:sz w:val="24"/>
        </w:rPr>
        <w:t>, 28 de novembro de 2018.</w:t>
      </w: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ind w:right="991"/>
        <w:jc w:val="center"/>
        <w:rPr>
          <w:sz w:val="24"/>
        </w:rPr>
      </w:pPr>
    </w:p>
    <w:p w:rsidR="00DF284F" w:rsidRDefault="00DF284F" w:rsidP="00DF284F">
      <w:pPr>
        <w:pStyle w:val="Ttulo1"/>
        <w:ind w:right="991"/>
        <w:rPr>
          <w:b/>
          <w:i w:val="0"/>
          <w:szCs w:val="24"/>
        </w:rPr>
      </w:pPr>
      <w:r>
        <w:rPr>
          <w:b/>
          <w:i w:val="0"/>
          <w:szCs w:val="24"/>
        </w:rPr>
        <w:t>EDUARDO VAZ PEDROSO</w:t>
      </w:r>
    </w:p>
    <w:p w:rsidR="00DF284F" w:rsidRPr="00D74805" w:rsidRDefault="00DF284F" w:rsidP="00DF284F">
      <w:pPr>
        <w:pStyle w:val="Ttulo1"/>
        <w:ind w:right="991"/>
        <w:rPr>
          <w:i w:val="0"/>
          <w:szCs w:val="24"/>
        </w:rPr>
      </w:pPr>
      <w:r>
        <w:rPr>
          <w:i w:val="0"/>
          <w:szCs w:val="24"/>
        </w:rPr>
        <w:t>Vereador PPS</w:t>
      </w:r>
    </w:p>
    <w:p w:rsidR="00DF284F" w:rsidRPr="00D74805" w:rsidRDefault="00DF284F" w:rsidP="00DF284F">
      <w:pPr>
        <w:ind w:right="991"/>
        <w:jc w:val="both"/>
        <w:rPr>
          <w:sz w:val="24"/>
          <w:szCs w:val="24"/>
        </w:rPr>
      </w:pPr>
    </w:p>
    <w:p w:rsidR="00DF284F" w:rsidRDefault="00DF284F" w:rsidP="00DF284F">
      <w:pPr>
        <w:ind w:left="567" w:right="991"/>
        <w:jc w:val="center"/>
        <w:rPr>
          <w:sz w:val="24"/>
        </w:rPr>
      </w:pPr>
    </w:p>
    <w:p w:rsidR="00DF284F" w:rsidRDefault="00DF284F" w:rsidP="00DF284F">
      <w:pPr>
        <w:ind w:left="567" w:right="991"/>
        <w:jc w:val="center"/>
        <w:rPr>
          <w:sz w:val="24"/>
        </w:rPr>
      </w:pPr>
    </w:p>
    <w:sectPr w:rsidR="00DF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9D" w:rsidRDefault="00B3569D">
      <w:r>
        <w:separator/>
      </w:r>
    </w:p>
  </w:endnote>
  <w:endnote w:type="continuationSeparator" w:id="0">
    <w:p w:rsidR="00B3569D" w:rsidRDefault="00B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Rodap"/>
    </w:pPr>
  </w:p>
  <w:p w:rsidR="005F6FB6" w:rsidRDefault="00B3569D">
    <w:pPr>
      <w:pStyle w:val="Rodap"/>
    </w:pPr>
  </w:p>
  <w:p w:rsidR="005F6FB6" w:rsidRDefault="00B356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9D" w:rsidRDefault="00B3569D">
      <w:r>
        <w:separator/>
      </w:r>
    </w:p>
  </w:footnote>
  <w:footnote w:type="continuationSeparator" w:id="0">
    <w:p w:rsidR="00B3569D" w:rsidRDefault="00B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Cabealho"/>
    </w:pPr>
  </w:p>
  <w:p w:rsidR="005F6FB6" w:rsidRDefault="00B3569D">
    <w:pPr>
      <w:pStyle w:val="Cabealho"/>
    </w:pPr>
  </w:p>
  <w:p w:rsidR="00907855" w:rsidRDefault="00B356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B356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57"/>
    <w:rsid w:val="00060E21"/>
    <w:rsid w:val="000A4A57"/>
    <w:rsid w:val="00196371"/>
    <w:rsid w:val="002A13E5"/>
    <w:rsid w:val="003A71ED"/>
    <w:rsid w:val="00445E23"/>
    <w:rsid w:val="00590BB7"/>
    <w:rsid w:val="008417E5"/>
    <w:rsid w:val="00907855"/>
    <w:rsid w:val="00970E24"/>
    <w:rsid w:val="009B44F1"/>
    <w:rsid w:val="009E1F00"/>
    <w:rsid w:val="00B3569D"/>
    <w:rsid w:val="00DF284F"/>
    <w:rsid w:val="00E238E2"/>
    <w:rsid w:val="00EA5578"/>
    <w:rsid w:val="00F2038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9449"/>
  <w15:chartTrackingRefBased/>
  <w15:docId w15:val="{82435E08-493A-494A-8E6A-C5B753D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A57"/>
    <w:pPr>
      <w:keepNext/>
      <w:jc w:val="center"/>
      <w:outlineLvl w:val="0"/>
    </w:pPr>
    <w:rPr>
      <w:i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A4A57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A5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A4A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A4A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A4A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A4A5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A4A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A4A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A4A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F28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F28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3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3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3BE8-789E-4E82-82CD-7202C83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Gabriel C. Porto Silveira</cp:lastModifiedBy>
  <cp:revision>12</cp:revision>
  <cp:lastPrinted>2018-12-04T13:51:00Z</cp:lastPrinted>
  <dcterms:created xsi:type="dcterms:W3CDTF">2018-11-28T16:38:00Z</dcterms:created>
  <dcterms:modified xsi:type="dcterms:W3CDTF">2019-03-01T15:18:00Z</dcterms:modified>
</cp:coreProperties>
</file>