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BC2" w:rsidRDefault="00DA785D">
      <w:pPr>
        <w:ind w:right="16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PALÁCIO 1º DE NOVEMBRO</w:t>
      </w:r>
    </w:p>
    <w:p w:rsidR="00987BC2" w:rsidRDefault="00987BC2">
      <w:pPr>
        <w:jc w:val="center"/>
        <w:rPr>
          <w:b/>
          <w:sz w:val="24"/>
          <w:szCs w:val="24"/>
          <w:u w:val="single"/>
        </w:rPr>
      </w:pPr>
    </w:p>
    <w:p w:rsidR="00987BC2" w:rsidRDefault="00987BC2">
      <w:pPr>
        <w:jc w:val="center"/>
        <w:rPr>
          <w:b/>
          <w:sz w:val="24"/>
          <w:szCs w:val="24"/>
          <w:u w:val="single"/>
        </w:rPr>
      </w:pPr>
    </w:p>
    <w:p w:rsidR="00987BC2" w:rsidRDefault="00DA785D">
      <w:pPr>
        <w:jc w:val="both"/>
        <w:rPr>
          <w:sz w:val="24"/>
          <w:szCs w:val="24"/>
        </w:rPr>
      </w:pPr>
      <w:r>
        <w:rPr>
          <w:sz w:val="24"/>
          <w:szCs w:val="24"/>
        </w:rPr>
        <w:t>EMENDA MODIFICATIVA Nº</w:t>
      </w:r>
      <w:r w:rsidR="008D05E6">
        <w:rPr>
          <w:sz w:val="24"/>
          <w:szCs w:val="24"/>
        </w:rPr>
        <w:t xml:space="preserve"> </w:t>
      </w:r>
      <w:bookmarkStart w:id="0" w:name="_GoBack"/>
      <w:bookmarkEnd w:id="0"/>
      <w:r w:rsidR="008D05E6">
        <w:rPr>
          <w:sz w:val="24"/>
          <w:szCs w:val="24"/>
        </w:rPr>
        <w:t xml:space="preserve">10 </w:t>
      </w:r>
      <w:r>
        <w:rPr>
          <w:sz w:val="24"/>
          <w:szCs w:val="24"/>
        </w:rPr>
        <w:t xml:space="preserve">AO SUBSTITUTIVO DO PROJETO DE LEI                                                            Nº </w:t>
      </w:r>
      <w:r>
        <w:rPr>
          <w:b/>
          <w:sz w:val="24"/>
          <w:szCs w:val="24"/>
        </w:rPr>
        <w:t>85/2018</w:t>
      </w:r>
      <w:r>
        <w:rPr>
          <w:sz w:val="24"/>
          <w:szCs w:val="24"/>
        </w:rPr>
        <w:t>, QUE “</w:t>
      </w:r>
      <w:r>
        <w:rPr>
          <w:b/>
          <w:sz w:val="24"/>
          <w:szCs w:val="24"/>
        </w:rPr>
        <w:t>Estima a Receita e Fixa a Despesa do Município de Itatiba para o Exercício de 2019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987BC2" w:rsidRDefault="00987BC2">
      <w:pPr>
        <w:jc w:val="both"/>
        <w:rPr>
          <w:sz w:val="24"/>
          <w:szCs w:val="24"/>
        </w:rPr>
      </w:pPr>
    </w:p>
    <w:p w:rsidR="00987BC2" w:rsidRDefault="00987BC2">
      <w:pPr>
        <w:jc w:val="center"/>
        <w:rPr>
          <w:sz w:val="24"/>
          <w:szCs w:val="24"/>
        </w:rPr>
      </w:pPr>
    </w:p>
    <w:p w:rsidR="00987BC2" w:rsidRDefault="00DA785D">
      <w:pPr>
        <w:jc w:val="center"/>
        <w:rPr>
          <w:sz w:val="24"/>
          <w:szCs w:val="24"/>
        </w:rPr>
      </w:pPr>
      <w:r>
        <w:rPr>
          <w:sz w:val="24"/>
          <w:szCs w:val="24"/>
        </w:rPr>
        <w:t>A CÂMARA MUNICIPAL DE ITATIBA APROVA:</w:t>
      </w:r>
    </w:p>
    <w:p w:rsidR="00987BC2" w:rsidRDefault="00987BC2">
      <w:pPr>
        <w:jc w:val="both"/>
        <w:rPr>
          <w:sz w:val="24"/>
          <w:szCs w:val="24"/>
        </w:rPr>
      </w:pPr>
    </w:p>
    <w:p w:rsidR="00987BC2" w:rsidRDefault="00987BC2">
      <w:pPr>
        <w:jc w:val="both"/>
        <w:rPr>
          <w:sz w:val="24"/>
          <w:szCs w:val="24"/>
        </w:rPr>
      </w:pPr>
    </w:p>
    <w:p w:rsidR="00987BC2" w:rsidRDefault="00DA78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 a</w:t>
      </w:r>
      <w:r w:rsidR="00FD39DB">
        <w:rPr>
          <w:sz w:val="24"/>
          <w:szCs w:val="24"/>
        </w:rPr>
        <w:t>rtigo 3º, e as páginas 232 e 222</w:t>
      </w:r>
      <w:r>
        <w:rPr>
          <w:sz w:val="24"/>
          <w:szCs w:val="24"/>
        </w:rPr>
        <w:t xml:space="preserve"> do “Programa de Trabalho, Anexo 6 - </w:t>
      </w:r>
      <w:proofErr w:type="spellStart"/>
      <w:r>
        <w:rPr>
          <w:sz w:val="24"/>
          <w:szCs w:val="24"/>
        </w:rPr>
        <w:t>Vlrs</w:t>
      </w:r>
      <w:proofErr w:type="spellEnd"/>
      <w:r>
        <w:rPr>
          <w:sz w:val="24"/>
          <w:szCs w:val="24"/>
        </w:rPr>
        <w:t xml:space="preserve"> Ordinários e Vinculados”, do Substitutivo do Projeto de Lei nº </w:t>
      </w:r>
      <w:r>
        <w:rPr>
          <w:b/>
          <w:sz w:val="24"/>
          <w:szCs w:val="24"/>
        </w:rPr>
        <w:t>85/2018</w:t>
      </w:r>
      <w:r>
        <w:rPr>
          <w:sz w:val="24"/>
          <w:szCs w:val="24"/>
        </w:rPr>
        <w:t>, passam a contar com as seguintes redações:</w:t>
      </w:r>
    </w:p>
    <w:p w:rsidR="00987BC2" w:rsidRDefault="00987BC2">
      <w:pPr>
        <w:jc w:val="both"/>
        <w:rPr>
          <w:sz w:val="24"/>
          <w:szCs w:val="24"/>
        </w:rPr>
      </w:pPr>
    </w:p>
    <w:p w:rsidR="00987BC2" w:rsidRDefault="00987BC2">
      <w:pPr>
        <w:rPr>
          <w:sz w:val="24"/>
          <w:szCs w:val="24"/>
        </w:rPr>
      </w:pPr>
    </w:p>
    <w:p w:rsidR="00987BC2" w:rsidRDefault="00DA785D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Artigo 3º - (...)</w:t>
      </w:r>
    </w:p>
    <w:p w:rsidR="00987BC2" w:rsidRDefault="00987BC2">
      <w:pPr>
        <w:jc w:val="both"/>
        <w:rPr>
          <w:sz w:val="24"/>
          <w:szCs w:val="24"/>
        </w:rPr>
      </w:pPr>
    </w:p>
    <w:p w:rsidR="00987BC2" w:rsidRDefault="00DA785D">
      <w:pPr>
        <w:jc w:val="both"/>
        <w:rPr>
          <w:sz w:val="24"/>
          <w:szCs w:val="24"/>
        </w:rPr>
      </w:pPr>
      <w:r>
        <w:rPr>
          <w:sz w:val="24"/>
          <w:szCs w:val="24"/>
        </w:rPr>
        <w:t>I – POR CATEGORIA ECONÔMICA</w:t>
      </w:r>
    </w:p>
    <w:p w:rsidR="00987BC2" w:rsidRDefault="00987BC2">
      <w:pPr>
        <w:jc w:val="both"/>
        <w:rPr>
          <w:sz w:val="24"/>
          <w:szCs w:val="24"/>
        </w:rPr>
      </w:pPr>
    </w:p>
    <w:p w:rsidR="00987BC2" w:rsidRDefault="00DA785D">
      <w:pPr>
        <w:jc w:val="both"/>
        <w:rPr>
          <w:sz w:val="24"/>
          <w:szCs w:val="24"/>
        </w:rPr>
      </w:pPr>
      <w:r>
        <w:rPr>
          <w:sz w:val="24"/>
          <w:szCs w:val="24"/>
        </w:rPr>
        <w:t>(...)</w:t>
      </w:r>
    </w:p>
    <w:p w:rsidR="00987BC2" w:rsidRDefault="00987BC2">
      <w:pPr>
        <w:jc w:val="both"/>
        <w:rPr>
          <w:sz w:val="24"/>
          <w:szCs w:val="24"/>
        </w:rPr>
      </w:pPr>
    </w:p>
    <w:p w:rsidR="00987BC2" w:rsidRDefault="00DA785D">
      <w:pPr>
        <w:widowControl w:val="0"/>
        <w:spacing w:before="28" w:after="28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II - POR ÓRGÃO DA ADMINISTRAÇÃO / CLASSIFICAÇÃO INSTITUCIONAL</w:t>
      </w:r>
    </w:p>
    <w:p w:rsidR="00987BC2" w:rsidRDefault="00987BC2">
      <w:pPr>
        <w:widowControl w:val="0"/>
        <w:spacing w:before="28" w:after="28"/>
        <w:rPr>
          <w:color w:val="00000A"/>
          <w:sz w:val="24"/>
          <w:szCs w:val="24"/>
        </w:rPr>
      </w:pPr>
    </w:p>
    <w:p w:rsidR="00987BC2" w:rsidRDefault="00987BC2">
      <w:pPr>
        <w:widowControl w:val="0"/>
        <w:spacing w:before="28" w:after="28"/>
        <w:rPr>
          <w:color w:val="00000A"/>
          <w:sz w:val="24"/>
          <w:szCs w:val="24"/>
        </w:rPr>
      </w:pPr>
    </w:p>
    <w:tbl>
      <w:tblPr>
        <w:tblStyle w:val="a"/>
        <w:tblW w:w="8475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78"/>
        <w:gridCol w:w="2497"/>
      </w:tblGrid>
      <w:tr w:rsidR="00987BC2" w:rsidTr="00091941">
        <w:trPr>
          <w:trHeight w:val="360"/>
        </w:trPr>
        <w:tc>
          <w:tcPr>
            <w:tcW w:w="5978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261" w:lineRule="auto"/>
              <w:ind w:left="-160"/>
              <w:rPr>
                <w:b/>
              </w:rPr>
            </w:pPr>
            <w:r>
              <w:rPr>
                <w:b/>
              </w:rPr>
              <w:t>P POR ÓRGÃO DA ADMINISTRAÇÃO</w:t>
            </w:r>
          </w:p>
        </w:tc>
        <w:tc>
          <w:tcPr>
            <w:tcW w:w="2497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987BC2" w:rsidTr="00091941">
        <w:trPr>
          <w:trHeight w:val="60"/>
        </w:trPr>
        <w:tc>
          <w:tcPr>
            <w:tcW w:w="5978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49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987BC2" w:rsidTr="00091941">
        <w:trPr>
          <w:trHeight w:val="440"/>
        </w:trPr>
        <w:tc>
          <w:tcPr>
            <w:tcW w:w="5978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261" w:lineRule="auto"/>
              <w:ind w:left="-160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   01. CÂMARA MUNICIPAL</w:t>
            </w:r>
          </w:p>
        </w:tc>
        <w:tc>
          <w:tcPr>
            <w:tcW w:w="249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987BC2" w:rsidTr="00091941">
        <w:trPr>
          <w:trHeight w:val="440"/>
        </w:trPr>
        <w:tc>
          <w:tcPr>
            <w:tcW w:w="597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261" w:lineRule="auto"/>
              <w:ind w:left="-160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    </w:t>
            </w:r>
            <w:r>
              <w:rPr>
                <w:b/>
                <w:color w:val="00000A"/>
              </w:rPr>
              <w:tab/>
              <w:t>01.01 Câmara Municipal</w:t>
            </w:r>
          </w:p>
        </w:tc>
        <w:tc>
          <w:tcPr>
            <w:tcW w:w="2497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261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R$   18.498.820,00</w:t>
            </w:r>
          </w:p>
        </w:tc>
      </w:tr>
      <w:tr w:rsidR="00987BC2" w:rsidTr="00091941">
        <w:trPr>
          <w:trHeight w:val="460"/>
        </w:trPr>
        <w:tc>
          <w:tcPr>
            <w:tcW w:w="597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523" w:lineRule="auto"/>
              <w:ind w:left="-16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    </w:t>
            </w:r>
            <w:r>
              <w:rPr>
                <w:color w:val="00000A"/>
              </w:rPr>
              <w:tab/>
              <w:t>SUBTOTAL</w:t>
            </w:r>
          </w:p>
        </w:tc>
        <w:tc>
          <w:tcPr>
            <w:tcW w:w="2497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18.498.820,00</w:t>
            </w:r>
          </w:p>
        </w:tc>
      </w:tr>
      <w:tr w:rsidR="00987BC2" w:rsidTr="00091941">
        <w:trPr>
          <w:trHeight w:val="440"/>
        </w:trPr>
        <w:tc>
          <w:tcPr>
            <w:tcW w:w="5978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49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987BC2" w:rsidTr="00091941">
        <w:trPr>
          <w:trHeight w:val="440"/>
        </w:trPr>
        <w:tc>
          <w:tcPr>
            <w:tcW w:w="5978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261" w:lineRule="auto"/>
              <w:ind w:left="-160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   02. PREFEITURA MUNICIPAL</w:t>
            </w:r>
          </w:p>
        </w:tc>
        <w:tc>
          <w:tcPr>
            <w:tcW w:w="249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261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R$ 399.550.380,00</w:t>
            </w:r>
          </w:p>
        </w:tc>
      </w:tr>
      <w:tr w:rsidR="00987BC2" w:rsidTr="00091941">
        <w:trPr>
          <w:trHeight w:val="440"/>
        </w:trPr>
        <w:tc>
          <w:tcPr>
            <w:tcW w:w="5978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lastRenderedPageBreak/>
              <w:t xml:space="preserve"> </w:t>
            </w:r>
          </w:p>
        </w:tc>
        <w:tc>
          <w:tcPr>
            <w:tcW w:w="249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987BC2" w:rsidTr="00091941">
        <w:trPr>
          <w:trHeight w:val="680"/>
        </w:trPr>
        <w:tc>
          <w:tcPr>
            <w:tcW w:w="597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0  2.01</w:t>
            </w:r>
            <w:proofErr w:type="gramEnd"/>
            <w:r>
              <w:rPr>
                <w:color w:val="00000A"/>
              </w:rPr>
              <w:t xml:space="preserve"> – Gabinete do Prefeito</w:t>
            </w:r>
          </w:p>
        </w:tc>
        <w:tc>
          <w:tcPr>
            <w:tcW w:w="2497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</w:t>
            </w:r>
            <w:proofErr w:type="gramStart"/>
            <w:r>
              <w:rPr>
                <w:color w:val="00000A"/>
              </w:rPr>
              <w:t>$  2.296.280</w:t>
            </w:r>
            <w:proofErr w:type="gramEnd"/>
            <w:r>
              <w:rPr>
                <w:color w:val="00000A"/>
              </w:rPr>
              <w:t>,00</w:t>
            </w:r>
          </w:p>
        </w:tc>
      </w:tr>
      <w:tr w:rsidR="00987BC2" w:rsidTr="00091941">
        <w:trPr>
          <w:trHeight w:val="680"/>
        </w:trPr>
        <w:tc>
          <w:tcPr>
            <w:tcW w:w="597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0  2.02</w:t>
            </w:r>
            <w:proofErr w:type="gramEnd"/>
            <w:r>
              <w:rPr>
                <w:color w:val="00000A"/>
              </w:rPr>
              <w:t xml:space="preserve"> – Secretaria de Governo</w:t>
            </w:r>
          </w:p>
        </w:tc>
        <w:tc>
          <w:tcPr>
            <w:tcW w:w="2497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5.427.600,00</w:t>
            </w:r>
          </w:p>
        </w:tc>
      </w:tr>
      <w:tr w:rsidR="00987BC2" w:rsidTr="00091941">
        <w:trPr>
          <w:trHeight w:val="680"/>
        </w:trPr>
        <w:tc>
          <w:tcPr>
            <w:tcW w:w="597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0  2.03</w:t>
            </w:r>
            <w:proofErr w:type="gramEnd"/>
            <w:r>
              <w:rPr>
                <w:color w:val="00000A"/>
              </w:rPr>
              <w:t xml:space="preserve"> – Secretaria dos Negócios Jurídicos</w:t>
            </w:r>
          </w:p>
        </w:tc>
        <w:tc>
          <w:tcPr>
            <w:tcW w:w="2497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3.289.800,00</w:t>
            </w:r>
          </w:p>
        </w:tc>
      </w:tr>
      <w:tr w:rsidR="00987BC2" w:rsidTr="00091941">
        <w:trPr>
          <w:trHeight w:val="680"/>
        </w:trPr>
        <w:tc>
          <w:tcPr>
            <w:tcW w:w="597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0  2.04</w:t>
            </w:r>
            <w:proofErr w:type="gramEnd"/>
            <w:r>
              <w:rPr>
                <w:color w:val="00000A"/>
              </w:rPr>
              <w:t xml:space="preserve"> – Secretaria de Ação Social, Trabalho e Renda</w:t>
            </w:r>
          </w:p>
        </w:tc>
        <w:tc>
          <w:tcPr>
            <w:tcW w:w="2497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9.116.588,00</w:t>
            </w:r>
          </w:p>
        </w:tc>
      </w:tr>
      <w:tr w:rsidR="00987BC2" w:rsidTr="00091941">
        <w:trPr>
          <w:trHeight w:val="680"/>
        </w:trPr>
        <w:tc>
          <w:tcPr>
            <w:tcW w:w="597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0  2.05</w:t>
            </w:r>
            <w:proofErr w:type="gramEnd"/>
            <w:r>
              <w:rPr>
                <w:color w:val="00000A"/>
              </w:rPr>
              <w:t xml:space="preserve"> – Secretaria da Administração</w:t>
            </w:r>
          </w:p>
        </w:tc>
        <w:tc>
          <w:tcPr>
            <w:tcW w:w="2497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</w:t>
            </w:r>
            <w:proofErr w:type="gramStart"/>
            <w:r>
              <w:rPr>
                <w:color w:val="00000A"/>
              </w:rPr>
              <w:t>$  13.318.100</w:t>
            </w:r>
            <w:proofErr w:type="gramEnd"/>
            <w:r>
              <w:rPr>
                <w:color w:val="00000A"/>
              </w:rPr>
              <w:t>,00</w:t>
            </w:r>
          </w:p>
        </w:tc>
      </w:tr>
      <w:tr w:rsidR="00987BC2" w:rsidTr="00091941">
        <w:trPr>
          <w:trHeight w:val="680"/>
        </w:trPr>
        <w:tc>
          <w:tcPr>
            <w:tcW w:w="597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0  2.06</w:t>
            </w:r>
            <w:proofErr w:type="gramEnd"/>
            <w:r>
              <w:rPr>
                <w:color w:val="00000A"/>
              </w:rPr>
              <w:t xml:space="preserve"> – Secretaria dos Assuntos Institucionais</w:t>
            </w:r>
          </w:p>
        </w:tc>
        <w:tc>
          <w:tcPr>
            <w:tcW w:w="2497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513.500,00</w:t>
            </w:r>
          </w:p>
        </w:tc>
      </w:tr>
      <w:tr w:rsidR="00987BC2" w:rsidTr="00091941">
        <w:trPr>
          <w:trHeight w:val="680"/>
        </w:trPr>
        <w:tc>
          <w:tcPr>
            <w:tcW w:w="597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0  2.07</w:t>
            </w:r>
            <w:proofErr w:type="gramEnd"/>
            <w:r>
              <w:rPr>
                <w:color w:val="00000A"/>
              </w:rPr>
              <w:t xml:space="preserve"> – Secretaria de Cultura e Turismo</w:t>
            </w:r>
          </w:p>
        </w:tc>
        <w:tc>
          <w:tcPr>
            <w:tcW w:w="2497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4.771.000,00</w:t>
            </w:r>
          </w:p>
        </w:tc>
      </w:tr>
      <w:tr w:rsidR="00987BC2" w:rsidTr="00091941">
        <w:trPr>
          <w:trHeight w:val="680"/>
        </w:trPr>
        <w:tc>
          <w:tcPr>
            <w:tcW w:w="597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0  2.08</w:t>
            </w:r>
            <w:proofErr w:type="gramEnd"/>
            <w:r>
              <w:rPr>
                <w:color w:val="00000A"/>
              </w:rPr>
              <w:t xml:space="preserve"> – Secretaria de Esportes</w:t>
            </w:r>
          </w:p>
        </w:tc>
        <w:tc>
          <w:tcPr>
            <w:tcW w:w="2497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3.939.100,00</w:t>
            </w:r>
          </w:p>
        </w:tc>
      </w:tr>
      <w:tr w:rsidR="00987BC2" w:rsidTr="00091941">
        <w:trPr>
          <w:trHeight w:val="680"/>
        </w:trPr>
        <w:tc>
          <w:tcPr>
            <w:tcW w:w="597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Pr="00091941" w:rsidRDefault="00DA785D">
            <w:pPr>
              <w:widowControl w:val="0"/>
              <w:spacing w:before="28" w:after="28" w:line="261" w:lineRule="auto"/>
              <w:ind w:left="-160"/>
              <w:rPr>
                <w:b/>
                <w:color w:val="00000A"/>
              </w:rPr>
            </w:pPr>
            <w:proofErr w:type="gramStart"/>
            <w:r w:rsidRPr="00091941">
              <w:rPr>
                <w:b/>
                <w:color w:val="00000A"/>
              </w:rPr>
              <w:t>0  2.09</w:t>
            </w:r>
            <w:proofErr w:type="gramEnd"/>
            <w:r w:rsidRPr="00091941">
              <w:rPr>
                <w:b/>
                <w:color w:val="00000A"/>
              </w:rPr>
              <w:t xml:space="preserve"> – Secretaria da Educação</w:t>
            </w:r>
          </w:p>
        </w:tc>
        <w:tc>
          <w:tcPr>
            <w:tcW w:w="2497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Pr="00091941" w:rsidRDefault="00091941">
            <w:pPr>
              <w:widowControl w:val="0"/>
              <w:spacing w:before="28" w:after="200" w:line="301" w:lineRule="auto"/>
              <w:ind w:left="-160"/>
              <w:jc w:val="right"/>
              <w:rPr>
                <w:b/>
                <w:color w:val="00000A"/>
              </w:rPr>
            </w:pPr>
            <w:r w:rsidRPr="00091941">
              <w:rPr>
                <w:b/>
                <w:color w:val="00000A"/>
              </w:rPr>
              <w:t>R$   147.95</w:t>
            </w:r>
            <w:r w:rsidR="00DA785D" w:rsidRPr="00091941">
              <w:rPr>
                <w:b/>
                <w:color w:val="00000A"/>
              </w:rPr>
              <w:t>3.000,00</w:t>
            </w:r>
          </w:p>
        </w:tc>
      </w:tr>
      <w:tr w:rsidR="00987BC2" w:rsidTr="00091941">
        <w:trPr>
          <w:trHeight w:val="680"/>
        </w:trPr>
        <w:tc>
          <w:tcPr>
            <w:tcW w:w="597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523" w:lineRule="auto"/>
              <w:ind w:left="-160"/>
              <w:rPr>
                <w:b/>
                <w:color w:val="00000A"/>
              </w:rPr>
            </w:pPr>
            <w:proofErr w:type="gramStart"/>
            <w:r>
              <w:rPr>
                <w:b/>
                <w:color w:val="00000A"/>
              </w:rPr>
              <w:t>0  2.10</w:t>
            </w:r>
            <w:proofErr w:type="gramEnd"/>
            <w:r>
              <w:rPr>
                <w:b/>
                <w:color w:val="00000A"/>
              </w:rPr>
              <w:t xml:space="preserve"> – Secretaria de Finanças</w:t>
            </w:r>
          </w:p>
        </w:tc>
        <w:tc>
          <w:tcPr>
            <w:tcW w:w="2497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091941">
            <w:pPr>
              <w:widowControl w:val="0"/>
              <w:spacing w:before="28" w:after="28" w:line="523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R$ 47.699</w:t>
            </w:r>
            <w:r w:rsidR="00DA785D">
              <w:rPr>
                <w:b/>
                <w:color w:val="00000A"/>
              </w:rPr>
              <w:t>.600,00</w:t>
            </w:r>
          </w:p>
        </w:tc>
      </w:tr>
      <w:tr w:rsidR="00987BC2" w:rsidTr="00091941">
        <w:trPr>
          <w:trHeight w:val="680"/>
        </w:trPr>
        <w:tc>
          <w:tcPr>
            <w:tcW w:w="597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523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0  2.11</w:t>
            </w:r>
            <w:proofErr w:type="gramEnd"/>
            <w:r>
              <w:rPr>
                <w:color w:val="00000A"/>
              </w:rPr>
              <w:t xml:space="preserve"> – Secretaria de Meio Ambiente e Agricultura</w:t>
            </w:r>
          </w:p>
        </w:tc>
        <w:tc>
          <w:tcPr>
            <w:tcW w:w="2497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R$ 4.300.000,00</w:t>
            </w:r>
          </w:p>
        </w:tc>
      </w:tr>
      <w:tr w:rsidR="00987BC2" w:rsidTr="00091941">
        <w:trPr>
          <w:trHeight w:val="680"/>
        </w:trPr>
        <w:tc>
          <w:tcPr>
            <w:tcW w:w="597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523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0 2.12 – Secretaria de Obras e Serviços Públicos</w:t>
            </w:r>
          </w:p>
        </w:tc>
        <w:tc>
          <w:tcPr>
            <w:tcW w:w="2497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R$ 46.393.100,00</w:t>
            </w:r>
          </w:p>
        </w:tc>
      </w:tr>
      <w:tr w:rsidR="00987BC2" w:rsidTr="00091941">
        <w:trPr>
          <w:trHeight w:val="680"/>
        </w:trPr>
        <w:tc>
          <w:tcPr>
            <w:tcW w:w="597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523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lastRenderedPageBreak/>
              <w:t xml:space="preserve"> 0 2.14 -  Secretaria da Saúde</w:t>
            </w:r>
          </w:p>
        </w:tc>
        <w:tc>
          <w:tcPr>
            <w:tcW w:w="2497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R$ 92.359.712,00</w:t>
            </w:r>
          </w:p>
        </w:tc>
      </w:tr>
      <w:tr w:rsidR="00987BC2" w:rsidTr="00091941">
        <w:trPr>
          <w:trHeight w:val="680"/>
        </w:trPr>
        <w:tc>
          <w:tcPr>
            <w:tcW w:w="597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Pr="00091941" w:rsidRDefault="00DA785D">
            <w:pPr>
              <w:widowControl w:val="0"/>
              <w:spacing w:before="28" w:after="28" w:line="523" w:lineRule="auto"/>
              <w:ind w:left="-160"/>
              <w:rPr>
                <w:color w:val="00000A"/>
              </w:rPr>
            </w:pPr>
            <w:r w:rsidRPr="00091941">
              <w:rPr>
                <w:color w:val="00000A"/>
              </w:rPr>
              <w:t xml:space="preserve"> 0 2.15 -  Secretaria de Defesa e Segurança do Cidadão</w:t>
            </w:r>
          </w:p>
        </w:tc>
        <w:tc>
          <w:tcPr>
            <w:tcW w:w="2497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Pr="00091941" w:rsidRDefault="00091941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R$ 12.6</w:t>
            </w:r>
            <w:r w:rsidR="00DA785D" w:rsidRPr="00091941">
              <w:rPr>
                <w:color w:val="00000A"/>
              </w:rPr>
              <w:t>54.700,00</w:t>
            </w:r>
          </w:p>
        </w:tc>
      </w:tr>
      <w:tr w:rsidR="00987BC2" w:rsidTr="00091941">
        <w:trPr>
          <w:trHeight w:val="680"/>
        </w:trPr>
        <w:tc>
          <w:tcPr>
            <w:tcW w:w="597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523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0  2.16</w:t>
            </w:r>
            <w:proofErr w:type="gramEnd"/>
            <w:r>
              <w:rPr>
                <w:color w:val="00000A"/>
              </w:rPr>
              <w:t xml:space="preserve"> -  Secretaria de Desenvolvimento Econômico e Habitação</w:t>
            </w:r>
          </w:p>
        </w:tc>
        <w:tc>
          <w:tcPr>
            <w:tcW w:w="2497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R$ 5.518.300,00</w:t>
            </w:r>
          </w:p>
        </w:tc>
      </w:tr>
      <w:tr w:rsidR="00987BC2" w:rsidTr="00091941">
        <w:trPr>
          <w:trHeight w:val="680"/>
        </w:trPr>
        <w:tc>
          <w:tcPr>
            <w:tcW w:w="597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523" w:lineRule="auto"/>
              <w:ind w:left="-160"/>
              <w:rPr>
                <w:b/>
                <w:color w:val="00000A"/>
              </w:rPr>
            </w:pPr>
            <w:r>
              <w:rPr>
                <w:color w:val="00000A"/>
              </w:rPr>
              <w:t xml:space="preserve">      </w:t>
            </w:r>
            <w:r>
              <w:rPr>
                <w:color w:val="00000A"/>
              </w:rPr>
              <w:tab/>
            </w:r>
            <w:r>
              <w:rPr>
                <w:b/>
                <w:color w:val="00000A"/>
              </w:rPr>
              <w:t>SUBTOTAL</w:t>
            </w:r>
          </w:p>
        </w:tc>
        <w:tc>
          <w:tcPr>
            <w:tcW w:w="2497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523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R$ 418.049.200,00</w:t>
            </w:r>
          </w:p>
        </w:tc>
      </w:tr>
      <w:tr w:rsidR="00987BC2" w:rsidTr="00091941">
        <w:trPr>
          <w:trHeight w:val="680"/>
        </w:trPr>
        <w:tc>
          <w:tcPr>
            <w:tcW w:w="597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523" w:lineRule="auto"/>
              <w:ind w:left="-160"/>
              <w:jc w:val="both"/>
              <w:rPr>
                <w:b/>
                <w:color w:val="00000A"/>
              </w:rPr>
            </w:pPr>
            <w:r>
              <w:rPr>
                <w:color w:val="00000A"/>
              </w:rPr>
              <w:t xml:space="preserve">     </w:t>
            </w:r>
            <w:r>
              <w:rPr>
                <w:color w:val="00000A"/>
              </w:rPr>
              <w:tab/>
            </w:r>
            <w:r>
              <w:rPr>
                <w:b/>
                <w:color w:val="00000A"/>
              </w:rPr>
              <w:t>99. Reserva de Contingência</w:t>
            </w:r>
          </w:p>
        </w:tc>
        <w:tc>
          <w:tcPr>
            <w:tcW w:w="2497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523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R$    </w:t>
            </w:r>
            <w:r>
              <w:rPr>
                <w:b/>
                <w:color w:val="00000A"/>
              </w:rPr>
              <w:tab/>
              <w:t>1.050.800,00</w:t>
            </w:r>
          </w:p>
        </w:tc>
      </w:tr>
      <w:tr w:rsidR="00987BC2" w:rsidTr="00091941">
        <w:trPr>
          <w:trHeight w:val="440"/>
        </w:trPr>
        <w:tc>
          <w:tcPr>
            <w:tcW w:w="597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261" w:lineRule="auto"/>
              <w:ind w:left="-16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497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987BC2" w:rsidTr="00091941">
        <w:trPr>
          <w:trHeight w:val="680"/>
        </w:trPr>
        <w:tc>
          <w:tcPr>
            <w:tcW w:w="597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523" w:lineRule="auto"/>
              <w:ind w:left="-160"/>
              <w:jc w:val="both"/>
              <w:rPr>
                <w:b/>
                <w:color w:val="00000A"/>
              </w:rPr>
            </w:pPr>
            <w:r>
              <w:rPr>
                <w:color w:val="00000A"/>
              </w:rPr>
              <w:t xml:space="preserve">     </w:t>
            </w:r>
            <w:r>
              <w:rPr>
                <w:color w:val="00000A"/>
              </w:rPr>
              <w:tab/>
            </w:r>
            <w:r>
              <w:rPr>
                <w:b/>
                <w:color w:val="00000A"/>
              </w:rPr>
              <w:t>TOTAL GERAL</w:t>
            </w:r>
          </w:p>
        </w:tc>
        <w:tc>
          <w:tcPr>
            <w:tcW w:w="2497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987BC2" w:rsidRDefault="00DA785D">
            <w:pPr>
              <w:widowControl w:val="0"/>
              <w:spacing w:before="28" w:after="28" w:line="523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R$ 419.100.000,00</w:t>
            </w:r>
          </w:p>
        </w:tc>
      </w:tr>
    </w:tbl>
    <w:p w:rsidR="00987BC2" w:rsidRDefault="00DA785D">
      <w:pPr>
        <w:jc w:val="both"/>
        <w:rPr>
          <w:sz w:val="24"/>
          <w:szCs w:val="24"/>
        </w:rPr>
      </w:pPr>
      <w:r>
        <w:rPr>
          <w:sz w:val="24"/>
          <w:szCs w:val="24"/>
        </w:rPr>
        <w:t>(...)”</w:t>
      </w:r>
    </w:p>
    <w:p w:rsidR="00987BC2" w:rsidRDefault="00987BC2">
      <w:pPr>
        <w:jc w:val="both"/>
        <w:rPr>
          <w:sz w:val="16"/>
          <w:szCs w:val="16"/>
        </w:rPr>
      </w:pPr>
    </w:p>
    <w:p w:rsidR="00987BC2" w:rsidRDefault="00987BC2">
      <w:pPr>
        <w:jc w:val="both"/>
        <w:rPr>
          <w:sz w:val="12"/>
          <w:szCs w:val="12"/>
        </w:rPr>
      </w:pPr>
    </w:p>
    <w:p w:rsidR="00987BC2" w:rsidRDefault="00DA785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Página 232:</w:t>
      </w:r>
    </w:p>
    <w:p w:rsidR="00987BC2" w:rsidRDefault="00DA785D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tbl>
      <w:tblPr>
        <w:tblStyle w:val="a0"/>
        <w:tblW w:w="8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2325"/>
        <w:gridCol w:w="1470"/>
        <w:gridCol w:w="1275"/>
        <w:gridCol w:w="1665"/>
      </w:tblGrid>
      <w:tr w:rsidR="00987BC2">
        <w:tc>
          <w:tcPr>
            <w:tcW w:w="6945" w:type="dxa"/>
            <w:gridSpan w:val="4"/>
          </w:tcPr>
          <w:p w:rsidR="00987BC2" w:rsidRDefault="00DA785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Programa de Trabalho – Anexo 6 -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Ordinários e Vinculados </w:t>
            </w:r>
          </w:p>
        </w:tc>
        <w:tc>
          <w:tcPr>
            <w:tcW w:w="1665" w:type="dxa"/>
          </w:tcPr>
          <w:p w:rsidR="00987BC2" w:rsidRDefault="00DA785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2019</w:t>
            </w:r>
          </w:p>
        </w:tc>
      </w:tr>
      <w:tr w:rsidR="00987BC2">
        <w:tc>
          <w:tcPr>
            <w:tcW w:w="8610" w:type="dxa"/>
            <w:gridSpan w:val="5"/>
          </w:tcPr>
          <w:p w:rsidR="00987BC2" w:rsidRDefault="00DA785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987BC2">
        <w:tc>
          <w:tcPr>
            <w:tcW w:w="8610" w:type="dxa"/>
            <w:gridSpan w:val="5"/>
          </w:tcPr>
          <w:p w:rsidR="00987BC2" w:rsidRDefault="00DA785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02.10.00 – SECRETARIA DE FINANÇAS</w:t>
            </w:r>
          </w:p>
        </w:tc>
      </w:tr>
      <w:tr w:rsidR="00987BC2">
        <w:tc>
          <w:tcPr>
            <w:tcW w:w="8610" w:type="dxa"/>
            <w:gridSpan w:val="5"/>
          </w:tcPr>
          <w:p w:rsidR="00987BC2" w:rsidRDefault="00DA785D">
            <w:pPr>
              <w:tabs>
                <w:tab w:val="center" w:pos="4419"/>
                <w:tab w:val="right" w:pos="8838"/>
              </w:tabs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02.10.02 – SECRETARIA DE FINANÇAS/ ENCARGOS GERAIS</w:t>
            </w:r>
          </w:p>
        </w:tc>
      </w:tr>
      <w:tr w:rsidR="00987BC2">
        <w:tc>
          <w:tcPr>
            <w:tcW w:w="1875" w:type="dxa"/>
          </w:tcPr>
          <w:p w:rsidR="00987BC2" w:rsidRDefault="00DA785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2325" w:type="dxa"/>
          </w:tcPr>
          <w:p w:rsidR="00987BC2" w:rsidRDefault="00DA785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470" w:type="dxa"/>
          </w:tcPr>
          <w:p w:rsidR="00987BC2" w:rsidRDefault="00DA785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Ordinário</w:t>
            </w:r>
          </w:p>
        </w:tc>
        <w:tc>
          <w:tcPr>
            <w:tcW w:w="1275" w:type="dxa"/>
          </w:tcPr>
          <w:p w:rsidR="00987BC2" w:rsidRDefault="00DA785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Vinculado</w:t>
            </w:r>
          </w:p>
        </w:tc>
        <w:tc>
          <w:tcPr>
            <w:tcW w:w="1665" w:type="dxa"/>
          </w:tcPr>
          <w:p w:rsidR="00987BC2" w:rsidRDefault="00DA785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987BC2">
        <w:tc>
          <w:tcPr>
            <w:tcW w:w="8610" w:type="dxa"/>
            <w:gridSpan w:val="5"/>
          </w:tcPr>
          <w:p w:rsidR="00987BC2" w:rsidRDefault="00987BC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BC2" w:rsidRDefault="00DA785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  <w:p w:rsidR="00987BC2" w:rsidRDefault="00987BC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BC2">
        <w:trPr>
          <w:trHeight w:val="420"/>
        </w:trPr>
        <w:tc>
          <w:tcPr>
            <w:tcW w:w="1875" w:type="dxa"/>
          </w:tcPr>
          <w:p w:rsidR="00987BC2" w:rsidRDefault="00987BC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5" w:type="dxa"/>
          </w:tcPr>
          <w:p w:rsidR="00987BC2" w:rsidRDefault="00DA785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ADMINISTRAÇÃO</w:t>
            </w:r>
          </w:p>
        </w:tc>
        <w:tc>
          <w:tcPr>
            <w:tcW w:w="1470" w:type="dxa"/>
          </w:tcPr>
          <w:p w:rsidR="00987BC2" w:rsidRDefault="00DA785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19.921.100,00</w:t>
            </w:r>
          </w:p>
        </w:tc>
        <w:tc>
          <w:tcPr>
            <w:tcW w:w="1275" w:type="dxa"/>
          </w:tcPr>
          <w:p w:rsidR="00987BC2" w:rsidRDefault="00987BC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:rsidR="00987BC2" w:rsidRDefault="00DA785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19.921.100,00</w:t>
            </w:r>
          </w:p>
        </w:tc>
      </w:tr>
    </w:tbl>
    <w:p w:rsidR="00987BC2" w:rsidRDefault="00DA785D">
      <w:pPr>
        <w:rPr>
          <w:sz w:val="24"/>
          <w:szCs w:val="24"/>
        </w:rPr>
      </w:pPr>
      <w:r>
        <w:rPr>
          <w:sz w:val="22"/>
          <w:szCs w:val="22"/>
        </w:rPr>
        <w:t>”</w:t>
      </w:r>
    </w:p>
    <w:p w:rsidR="00987BC2" w:rsidRDefault="00987BC2">
      <w:pPr>
        <w:jc w:val="both"/>
        <w:rPr>
          <w:b/>
        </w:rPr>
      </w:pPr>
    </w:p>
    <w:p w:rsidR="00987BC2" w:rsidRDefault="00987BC2">
      <w:pPr>
        <w:jc w:val="both"/>
        <w:rPr>
          <w:b/>
          <w:sz w:val="12"/>
          <w:szCs w:val="12"/>
        </w:rPr>
      </w:pPr>
    </w:p>
    <w:p w:rsidR="00664447" w:rsidRDefault="00664447">
      <w:pPr>
        <w:rPr>
          <w:b/>
          <w:sz w:val="24"/>
          <w:szCs w:val="24"/>
          <w:u w:val="single"/>
        </w:rPr>
      </w:pPr>
    </w:p>
    <w:p w:rsidR="00664447" w:rsidRDefault="00664447">
      <w:pPr>
        <w:rPr>
          <w:b/>
          <w:sz w:val="24"/>
          <w:szCs w:val="24"/>
          <w:u w:val="single"/>
        </w:rPr>
      </w:pPr>
    </w:p>
    <w:p w:rsidR="00664447" w:rsidRDefault="00664447">
      <w:pPr>
        <w:rPr>
          <w:b/>
          <w:sz w:val="24"/>
          <w:szCs w:val="24"/>
          <w:u w:val="single"/>
        </w:rPr>
      </w:pPr>
    </w:p>
    <w:p w:rsidR="00987BC2" w:rsidRDefault="006644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Página 222</w:t>
      </w:r>
      <w:r w:rsidR="00DA785D">
        <w:rPr>
          <w:b/>
          <w:sz w:val="24"/>
          <w:szCs w:val="24"/>
          <w:u w:val="single"/>
        </w:rPr>
        <w:t>:</w:t>
      </w:r>
    </w:p>
    <w:p w:rsidR="00987BC2" w:rsidRDefault="00DA785D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tbl>
      <w:tblPr>
        <w:tblStyle w:val="a1"/>
        <w:tblW w:w="8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650"/>
        <w:gridCol w:w="1545"/>
        <w:gridCol w:w="1695"/>
      </w:tblGrid>
      <w:tr w:rsidR="00987BC2">
        <w:trPr>
          <w:trHeight w:val="520"/>
        </w:trPr>
        <w:tc>
          <w:tcPr>
            <w:tcW w:w="6915" w:type="dxa"/>
            <w:gridSpan w:val="4"/>
          </w:tcPr>
          <w:p w:rsidR="00987BC2" w:rsidRDefault="00DA785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Programa de Trabalho – Anexo 6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Ordinários e Vinculados</w:t>
            </w:r>
          </w:p>
        </w:tc>
        <w:tc>
          <w:tcPr>
            <w:tcW w:w="1695" w:type="dxa"/>
          </w:tcPr>
          <w:p w:rsidR="00987BC2" w:rsidRDefault="00DA785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2019</w:t>
            </w:r>
          </w:p>
        </w:tc>
      </w:tr>
      <w:tr w:rsidR="00987BC2">
        <w:trPr>
          <w:trHeight w:val="260"/>
        </w:trPr>
        <w:tc>
          <w:tcPr>
            <w:tcW w:w="8610" w:type="dxa"/>
            <w:gridSpan w:val="5"/>
          </w:tcPr>
          <w:p w:rsidR="00987BC2" w:rsidRDefault="00DA785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987BC2">
        <w:trPr>
          <w:trHeight w:val="260"/>
        </w:trPr>
        <w:tc>
          <w:tcPr>
            <w:tcW w:w="8610" w:type="dxa"/>
            <w:gridSpan w:val="5"/>
          </w:tcPr>
          <w:p w:rsidR="00987BC2" w:rsidRDefault="0066444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  <w:r w:rsidR="00DA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– SECRETARIA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 EDUCAÇÃO</w:t>
            </w:r>
          </w:p>
        </w:tc>
      </w:tr>
      <w:tr w:rsidR="00987BC2">
        <w:trPr>
          <w:trHeight w:val="260"/>
        </w:trPr>
        <w:tc>
          <w:tcPr>
            <w:tcW w:w="8610" w:type="dxa"/>
            <w:gridSpan w:val="5"/>
          </w:tcPr>
          <w:p w:rsidR="00987BC2" w:rsidRDefault="0066444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02.09.03 – SECRETARIA DA EDUCAÇÃO</w:t>
            </w:r>
          </w:p>
        </w:tc>
      </w:tr>
      <w:tr w:rsidR="00987BC2">
        <w:trPr>
          <w:trHeight w:val="540"/>
        </w:trPr>
        <w:tc>
          <w:tcPr>
            <w:tcW w:w="1860" w:type="dxa"/>
          </w:tcPr>
          <w:p w:rsidR="00987BC2" w:rsidRDefault="00DA785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1860" w:type="dxa"/>
          </w:tcPr>
          <w:p w:rsidR="00987BC2" w:rsidRDefault="00DA785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650" w:type="dxa"/>
          </w:tcPr>
          <w:p w:rsidR="00987BC2" w:rsidRDefault="00DA785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Ordinário</w:t>
            </w:r>
          </w:p>
        </w:tc>
        <w:tc>
          <w:tcPr>
            <w:tcW w:w="1545" w:type="dxa"/>
          </w:tcPr>
          <w:p w:rsidR="00987BC2" w:rsidRDefault="00DA785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Vinculado</w:t>
            </w:r>
          </w:p>
        </w:tc>
        <w:tc>
          <w:tcPr>
            <w:tcW w:w="1695" w:type="dxa"/>
          </w:tcPr>
          <w:p w:rsidR="00987BC2" w:rsidRDefault="00DA785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987BC2">
        <w:trPr>
          <w:trHeight w:val="800"/>
        </w:trPr>
        <w:tc>
          <w:tcPr>
            <w:tcW w:w="8610" w:type="dxa"/>
            <w:gridSpan w:val="5"/>
          </w:tcPr>
          <w:p w:rsidR="00987BC2" w:rsidRDefault="00987BC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BC2" w:rsidRDefault="00DA785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  <w:p w:rsidR="00987BC2" w:rsidRDefault="00987BC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BC2">
        <w:trPr>
          <w:trHeight w:val="720"/>
        </w:trPr>
        <w:tc>
          <w:tcPr>
            <w:tcW w:w="1860" w:type="dxa"/>
          </w:tcPr>
          <w:p w:rsidR="00987BC2" w:rsidRDefault="00987BC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987BC2" w:rsidRDefault="0066444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ENSINO FUNDAMENTAL</w:t>
            </w:r>
          </w:p>
        </w:tc>
        <w:tc>
          <w:tcPr>
            <w:tcW w:w="1650" w:type="dxa"/>
          </w:tcPr>
          <w:p w:rsidR="00987BC2" w:rsidRDefault="00664447">
            <w:pPr>
              <w:tabs>
                <w:tab w:val="center" w:pos="4419"/>
                <w:tab w:val="right" w:pos="8838"/>
              </w:tabs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34.924.700,00</w:t>
            </w:r>
          </w:p>
        </w:tc>
        <w:tc>
          <w:tcPr>
            <w:tcW w:w="1545" w:type="dxa"/>
          </w:tcPr>
          <w:p w:rsidR="00987BC2" w:rsidRDefault="00987BC2">
            <w:pPr>
              <w:tabs>
                <w:tab w:val="center" w:pos="4419"/>
                <w:tab w:val="right" w:pos="8838"/>
              </w:tabs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87BC2" w:rsidRDefault="00664447">
            <w:pPr>
              <w:tabs>
                <w:tab w:val="center" w:pos="4419"/>
                <w:tab w:val="right" w:pos="8838"/>
              </w:tabs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34.924.7</w:t>
            </w:r>
            <w:r w:rsidR="00DA7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:rsidR="00987BC2" w:rsidRDefault="00DA785D">
      <w:pPr>
        <w:rPr>
          <w:sz w:val="24"/>
          <w:szCs w:val="24"/>
        </w:rPr>
      </w:pPr>
      <w:r>
        <w:rPr>
          <w:sz w:val="22"/>
          <w:szCs w:val="22"/>
        </w:rPr>
        <w:t>”</w:t>
      </w:r>
    </w:p>
    <w:p w:rsidR="00987BC2" w:rsidRDefault="00DA785D">
      <w:pPr>
        <w:ind w:right="16"/>
        <w:jc w:val="center"/>
        <w:rPr>
          <w:sz w:val="24"/>
          <w:szCs w:val="24"/>
        </w:rPr>
      </w:pPr>
      <w:r>
        <w:rPr>
          <w:b/>
          <w:sz w:val="24"/>
          <w:szCs w:val="24"/>
        </w:rPr>
        <w:t>JUSTIFICATIVA</w:t>
      </w:r>
      <w:r>
        <w:rPr>
          <w:sz w:val="24"/>
          <w:szCs w:val="24"/>
        </w:rPr>
        <w:t>:</w:t>
      </w:r>
    </w:p>
    <w:p w:rsidR="00987BC2" w:rsidRDefault="00987BC2">
      <w:pPr>
        <w:jc w:val="center"/>
        <w:rPr>
          <w:sz w:val="24"/>
          <w:szCs w:val="24"/>
        </w:rPr>
      </w:pPr>
    </w:p>
    <w:p w:rsidR="00987BC2" w:rsidRDefault="00DA78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modificações aqui propostas a serem implantadas na Lei Orçamentária não impactam expressivamente no funcionamento da Secretaria de Finanças -  tendo em vista que é uma das Secretarias que conta com maior volume de verbas para o próximo ano - ante a questão da segurança pública, sabidamente ameaçada na atualidade, e que carece de recursos para se manter. </w:t>
      </w:r>
    </w:p>
    <w:p w:rsidR="00810BC0" w:rsidRDefault="00664447" w:rsidP="006644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Sendo atualmente uma das diversas possíveis solução na Causa do abandono de animais a falta de conhecimento de como tratar os seus animais de estimação.</w:t>
      </w:r>
      <w:r w:rsidR="00810BC0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ssim gostaríamos de fazer uma inclusão </w:t>
      </w:r>
      <w:r w:rsidR="00810BC0">
        <w:rPr>
          <w:sz w:val="24"/>
          <w:szCs w:val="24"/>
        </w:rPr>
        <w:t>na Educação do Ensino Fundamental NOS conhecimentos e nos cuidados dos seus animais domésticos. A inclusão de apenas 50 mil reais deverá ser destina a livros de conhecimento animal, panfletos, palestras, livretos ou qualquer meio de se comunicar com as crianças para plantar uma semente em seus conhecimentos gerais, a responsabilidade com os animais e ainda os cuidados básicos com os mesmos.</w:t>
      </w:r>
    </w:p>
    <w:p w:rsidR="00810BC0" w:rsidRDefault="00810BC0" w:rsidP="00664447">
      <w:pPr>
        <w:ind w:firstLine="708"/>
        <w:jc w:val="both"/>
        <w:rPr>
          <w:sz w:val="24"/>
          <w:szCs w:val="24"/>
        </w:rPr>
      </w:pPr>
    </w:p>
    <w:p w:rsidR="00987BC2" w:rsidRDefault="00DA785D">
      <w:pPr>
        <w:ind w:firstLine="709"/>
        <w:jc w:val="both"/>
      </w:pPr>
      <w:bookmarkStart w:id="1" w:name="_30j0zll" w:colFirst="0" w:colLast="0"/>
      <w:bookmarkEnd w:id="1"/>
      <w:r>
        <w:rPr>
          <w:sz w:val="24"/>
          <w:szCs w:val="24"/>
        </w:rPr>
        <w:t>Assim, apresentamos a presente E</w:t>
      </w:r>
      <w:r w:rsidR="00810BC0">
        <w:rPr>
          <w:sz w:val="24"/>
          <w:szCs w:val="24"/>
        </w:rPr>
        <w:t>menda, totalizando valor de R$ 50.000,00 (Cinquenta</w:t>
      </w:r>
      <w:r>
        <w:rPr>
          <w:sz w:val="24"/>
          <w:szCs w:val="24"/>
        </w:rPr>
        <w:t xml:space="preserve"> Mil Reais) a ser remanejado para a Secretaria de </w:t>
      </w:r>
      <w:r w:rsidR="00810BC0">
        <w:rPr>
          <w:sz w:val="24"/>
          <w:szCs w:val="24"/>
        </w:rPr>
        <w:t>Educação</w:t>
      </w:r>
      <w:r>
        <w:rPr>
          <w:sz w:val="24"/>
          <w:szCs w:val="24"/>
        </w:rPr>
        <w:t xml:space="preserve">, visando permitir financeiramente que se torne realidade a Atividade </w:t>
      </w:r>
      <w:r w:rsidR="00810BC0">
        <w:rPr>
          <w:sz w:val="24"/>
          <w:szCs w:val="24"/>
        </w:rPr>
        <w:t>de Estudos na Causa Animal na Cidade de Itatiba</w:t>
      </w:r>
      <w:r>
        <w:rPr>
          <w:sz w:val="24"/>
          <w:szCs w:val="24"/>
        </w:rPr>
        <w:t>, trazendo assim maior</w:t>
      </w:r>
      <w:r w:rsidR="00810BC0">
        <w:rPr>
          <w:sz w:val="24"/>
          <w:szCs w:val="24"/>
        </w:rPr>
        <w:t xml:space="preserve"> conhecimento </w:t>
      </w:r>
      <w:r>
        <w:rPr>
          <w:sz w:val="24"/>
          <w:szCs w:val="24"/>
        </w:rPr>
        <w:t xml:space="preserve">aos cidadãos </w:t>
      </w:r>
      <w:proofErr w:type="spellStart"/>
      <w:r>
        <w:rPr>
          <w:sz w:val="24"/>
          <w:szCs w:val="24"/>
        </w:rPr>
        <w:t>itatibenses</w:t>
      </w:r>
      <w:proofErr w:type="spellEnd"/>
      <w:r>
        <w:rPr>
          <w:sz w:val="24"/>
          <w:szCs w:val="24"/>
        </w:rPr>
        <w:t>.</w:t>
      </w:r>
    </w:p>
    <w:p w:rsidR="00987BC2" w:rsidRDefault="00DA78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Portanto, depois de discutida e aprovada, seja incorporada a Lei Orçamentária Anual (LOA). </w:t>
      </w:r>
    </w:p>
    <w:p w:rsidR="00987BC2" w:rsidRDefault="00987BC2">
      <w:pPr>
        <w:ind w:firstLine="567"/>
        <w:jc w:val="both"/>
        <w:rPr>
          <w:sz w:val="24"/>
          <w:szCs w:val="24"/>
        </w:rPr>
      </w:pPr>
    </w:p>
    <w:p w:rsidR="00810BC0" w:rsidRDefault="00810BC0">
      <w:pPr>
        <w:jc w:val="center"/>
        <w:rPr>
          <w:b/>
          <w:sz w:val="24"/>
          <w:szCs w:val="24"/>
        </w:rPr>
      </w:pPr>
    </w:p>
    <w:p w:rsidR="00810BC0" w:rsidRDefault="00810BC0">
      <w:pPr>
        <w:jc w:val="center"/>
        <w:rPr>
          <w:b/>
          <w:sz w:val="24"/>
          <w:szCs w:val="24"/>
        </w:rPr>
      </w:pPr>
    </w:p>
    <w:p w:rsidR="00810BC0" w:rsidRDefault="00810BC0">
      <w:pPr>
        <w:jc w:val="center"/>
        <w:rPr>
          <w:b/>
          <w:sz w:val="24"/>
          <w:szCs w:val="24"/>
        </w:rPr>
      </w:pPr>
    </w:p>
    <w:p w:rsidR="00810BC0" w:rsidRDefault="00810BC0">
      <w:pPr>
        <w:jc w:val="center"/>
        <w:rPr>
          <w:b/>
          <w:sz w:val="24"/>
          <w:szCs w:val="24"/>
        </w:rPr>
      </w:pPr>
    </w:p>
    <w:p w:rsidR="00987BC2" w:rsidRDefault="00DA785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>, 17 de dezembro de 2018.</w:t>
      </w:r>
    </w:p>
    <w:p w:rsidR="00987BC2" w:rsidRDefault="00987BC2">
      <w:pPr>
        <w:jc w:val="center"/>
        <w:rPr>
          <w:sz w:val="24"/>
          <w:szCs w:val="24"/>
        </w:rPr>
      </w:pPr>
    </w:p>
    <w:p w:rsidR="00987BC2" w:rsidRDefault="00987BC2">
      <w:pPr>
        <w:jc w:val="center"/>
        <w:rPr>
          <w:sz w:val="24"/>
          <w:szCs w:val="24"/>
        </w:rPr>
      </w:pPr>
    </w:p>
    <w:p w:rsidR="00572FC6" w:rsidRDefault="00572FC6" w:rsidP="00572FC6">
      <w:pPr>
        <w:jc w:val="center"/>
        <w:rPr>
          <w:b/>
          <w:sz w:val="24"/>
          <w:szCs w:val="24"/>
        </w:rPr>
      </w:pPr>
    </w:p>
    <w:p w:rsidR="00572FC6" w:rsidRDefault="00572FC6" w:rsidP="00572F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ROSELVIRA PASSINI </w:t>
      </w:r>
    </w:p>
    <w:p w:rsidR="00572FC6" w:rsidRDefault="00572FC6" w:rsidP="00572F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- DEM </w:t>
      </w:r>
    </w:p>
    <w:p w:rsidR="00572FC6" w:rsidRDefault="00572FC6">
      <w:pPr>
        <w:jc w:val="center"/>
        <w:rPr>
          <w:b/>
          <w:sz w:val="24"/>
          <w:szCs w:val="24"/>
        </w:rPr>
      </w:pPr>
    </w:p>
    <w:p w:rsidR="00572FC6" w:rsidRDefault="00572FC6">
      <w:pPr>
        <w:jc w:val="center"/>
        <w:rPr>
          <w:b/>
          <w:sz w:val="24"/>
          <w:szCs w:val="24"/>
        </w:rPr>
      </w:pPr>
    </w:p>
    <w:p w:rsidR="00572FC6" w:rsidRDefault="00572FC6">
      <w:pPr>
        <w:jc w:val="center"/>
        <w:rPr>
          <w:b/>
          <w:sz w:val="24"/>
          <w:szCs w:val="24"/>
        </w:rPr>
      </w:pPr>
    </w:p>
    <w:p w:rsidR="00987BC2" w:rsidRDefault="00DA785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987BC2" w:rsidRDefault="00DA785D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PSDB</w:t>
      </w:r>
    </w:p>
    <w:p w:rsidR="00987BC2" w:rsidRDefault="00987BC2">
      <w:pPr>
        <w:rPr>
          <w:sz w:val="24"/>
          <w:szCs w:val="24"/>
        </w:rPr>
      </w:pPr>
    </w:p>
    <w:p w:rsidR="00987BC2" w:rsidRDefault="00987BC2">
      <w:pPr>
        <w:rPr>
          <w:sz w:val="24"/>
          <w:szCs w:val="24"/>
        </w:rPr>
      </w:pPr>
    </w:p>
    <w:p w:rsidR="00987BC2" w:rsidRDefault="00987BC2">
      <w:pPr>
        <w:jc w:val="center"/>
        <w:rPr>
          <w:b/>
          <w:sz w:val="24"/>
          <w:szCs w:val="24"/>
        </w:rPr>
      </w:pPr>
    </w:p>
    <w:p w:rsidR="00987BC2" w:rsidRDefault="00DA785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LEILA BEDANI </w:t>
      </w:r>
    </w:p>
    <w:p w:rsidR="00987BC2" w:rsidRDefault="00DA785D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– PV</w:t>
      </w:r>
    </w:p>
    <w:p w:rsidR="00987BC2" w:rsidRDefault="00987BC2">
      <w:pPr>
        <w:jc w:val="center"/>
        <w:rPr>
          <w:sz w:val="24"/>
          <w:szCs w:val="24"/>
        </w:rPr>
      </w:pPr>
    </w:p>
    <w:p w:rsidR="00987BC2" w:rsidRDefault="00987BC2">
      <w:pPr>
        <w:jc w:val="center"/>
        <w:rPr>
          <w:b/>
          <w:sz w:val="24"/>
          <w:szCs w:val="24"/>
        </w:rPr>
      </w:pPr>
    </w:p>
    <w:p w:rsidR="00987BC2" w:rsidRDefault="00987BC2">
      <w:pPr>
        <w:jc w:val="center"/>
        <w:rPr>
          <w:sz w:val="24"/>
          <w:szCs w:val="24"/>
        </w:rPr>
      </w:pPr>
    </w:p>
    <w:p w:rsidR="00987BC2" w:rsidRDefault="00987BC2"/>
    <w:sectPr w:rsidR="00987BC2"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C2"/>
    <w:rsid w:val="00091941"/>
    <w:rsid w:val="00572FC6"/>
    <w:rsid w:val="00664447"/>
    <w:rsid w:val="00810BC0"/>
    <w:rsid w:val="008D05E6"/>
    <w:rsid w:val="00987BC2"/>
    <w:rsid w:val="00DA785D"/>
    <w:rsid w:val="00F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DD17"/>
  <w15:docId w15:val="{7C38AD6D-E2BB-43D2-9483-D4599CEF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640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Simão Coutinho Marçal</dc:creator>
  <cp:lastModifiedBy>Gabriel C. Porto Silveira</cp:lastModifiedBy>
  <cp:revision>6</cp:revision>
  <dcterms:created xsi:type="dcterms:W3CDTF">2018-12-17T17:49:00Z</dcterms:created>
  <dcterms:modified xsi:type="dcterms:W3CDTF">2018-12-18T13:26:00Z</dcterms:modified>
</cp:coreProperties>
</file>