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F4" w:rsidRDefault="009D14F4" w:rsidP="00E026B8">
      <w:pPr>
        <w:jc w:val="center"/>
        <w:rPr>
          <w:b/>
          <w:sz w:val="24"/>
          <w:szCs w:val="24"/>
        </w:rPr>
      </w:pPr>
    </w:p>
    <w:p w:rsidR="009D14F4" w:rsidRDefault="009D14F4" w:rsidP="00E026B8">
      <w:pPr>
        <w:jc w:val="center"/>
        <w:rPr>
          <w:b/>
          <w:sz w:val="24"/>
          <w:szCs w:val="24"/>
        </w:rPr>
      </w:pPr>
    </w:p>
    <w:p w:rsidR="009D14F4" w:rsidRDefault="009D14F4" w:rsidP="00E026B8">
      <w:pPr>
        <w:jc w:val="center"/>
        <w:rPr>
          <w:b/>
          <w:sz w:val="24"/>
          <w:szCs w:val="24"/>
        </w:rPr>
      </w:pPr>
    </w:p>
    <w:p w:rsidR="009D14F4" w:rsidRDefault="009D14F4" w:rsidP="00E026B8">
      <w:pPr>
        <w:jc w:val="center"/>
        <w:rPr>
          <w:b/>
          <w:sz w:val="24"/>
          <w:szCs w:val="24"/>
        </w:rPr>
      </w:pPr>
    </w:p>
    <w:p w:rsidR="009D14F4" w:rsidRDefault="009D14F4" w:rsidP="00E026B8">
      <w:pPr>
        <w:jc w:val="center"/>
        <w:rPr>
          <w:b/>
          <w:sz w:val="24"/>
          <w:szCs w:val="24"/>
        </w:rPr>
      </w:pPr>
    </w:p>
    <w:p w:rsidR="00E026B8" w:rsidRDefault="00E026B8" w:rsidP="00E026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REQUERIMENTO Nº </w:t>
      </w:r>
    </w:p>
    <w:p w:rsidR="00E026B8" w:rsidRDefault="00E026B8" w:rsidP="00E026B8">
      <w:pPr>
        <w:ind w:firstLine="708"/>
        <w:jc w:val="center"/>
        <w:rPr>
          <w:b/>
          <w:sz w:val="24"/>
          <w:szCs w:val="24"/>
        </w:rPr>
      </w:pPr>
    </w:p>
    <w:p w:rsidR="009D14F4" w:rsidRDefault="009D14F4" w:rsidP="00E026B8">
      <w:pPr>
        <w:ind w:firstLine="708"/>
        <w:jc w:val="center"/>
        <w:rPr>
          <w:b/>
          <w:sz w:val="24"/>
          <w:szCs w:val="24"/>
        </w:rPr>
      </w:pPr>
    </w:p>
    <w:p w:rsidR="00E026B8" w:rsidRDefault="00E026B8" w:rsidP="00E026B8">
      <w:pPr>
        <w:ind w:firstLine="708"/>
        <w:jc w:val="center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E026B8" w:rsidRDefault="00E026B8" w:rsidP="00E026B8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Assunto: </w:t>
      </w:r>
      <w:r>
        <w:rPr>
          <w:sz w:val="24"/>
          <w:szCs w:val="24"/>
        </w:rPr>
        <w:t xml:space="preserve">Solicita à Concessionária Rota da Bandeiras </w:t>
      </w:r>
      <w:r w:rsidR="009D14F4">
        <w:rPr>
          <w:sz w:val="24"/>
          <w:szCs w:val="24"/>
        </w:rPr>
        <w:t>melhorias na</w:t>
      </w:r>
      <w:r>
        <w:rPr>
          <w:sz w:val="24"/>
          <w:szCs w:val="24"/>
        </w:rPr>
        <w:t xml:space="preserve"> iluminação no túnel localizado na Avenida Bandeirantes no Bairro da Ponte conforme</w:t>
      </w:r>
      <w:r w:rsidR="009D14F4">
        <w:rPr>
          <w:sz w:val="24"/>
          <w:szCs w:val="24"/>
        </w:rPr>
        <w:t xml:space="preserve"> especifica,</w:t>
      </w:r>
      <w:r>
        <w:rPr>
          <w:sz w:val="24"/>
          <w:szCs w:val="24"/>
        </w:rPr>
        <w:t xml:space="preserve"> </w:t>
      </w:r>
    </w:p>
    <w:p w:rsidR="00E026B8" w:rsidRDefault="00E026B8" w:rsidP="00E026B8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E026B8" w:rsidRDefault="00E026B8" w:rsidP="00E026B8">
      <w:pPr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E026B8" w:rsidRDefault="00E026B8" w:rsidP="00E026B8">
      <w:pPr>
        <w:ind w:right="-1" w:firstLine="1418"/>
        <w:jc w:val="both"/>
        <w:rPr>
          <w:b/>
          <w:sz w:val="24"/>
          <w:szCs w:val="24"/>
        </w:rPr>
      </w:pPr>
    </w:p>
    <w:p w:rsidR="00E026B8" w:rsidRDefault="00E026B8" w:rsidP="00E026B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os moradores do bairro reivindicam a melhoria da iluminação no referido túnel.</w:t>
      </w:r>
    </w:p>
    <w:p w:rsidR="00E026B8" w:rsidRDefault="00E026B8" w:rsidP="00E026B8">
      <w:pPr>
        <w:ind w:firstLine="1418"/>
        <w:jc w:val="both"/>
        <w:rPr>
          <w:sz w:val="24"/>
          <w:szCs w:val="24"/>
        </w:rPr>
      </w:pPr>
    </w:p>
    <w:p w:rsidR="00E026B8" w:rsidRDefault="00E026B8" w:rsidP="00E026B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o túnel da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Ave</w:t>
      </w:r>
      <w:r w:rsidR="009D14F4">
        <w:rPr>
          <w:sz w:val="24"/>
          <w:szCs w:val="24"/>
        </w:rPr>
        <w:t xml:space="preserve">nida dos Bandeirantes estando com </w:t>
      </w:r>
      <w:r>
        <w:rPr>
          <w:sz w:val="24"/>
          <w:szCs w:val="24"/>
        </w:rPr>
        <w:t xml:space="preserve">iluminação precária causa sentimento de falta de segurança aos motoristas e </w:t>
      </w:r>
      <w:r w:rsidR="009D14F4">
        <w:rPr>
          <w:sz w:val="24"/>
          <w:szCs w:val="24"/>
        </w:rPr>
        <w:t>pedestres que por ali transitam.</w:t>
      </w:r>
    </w:p>
    <w:p w:rsidR="00E026B8" w:rsidRDefault="00E026B8" w:rsidP="00E026B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026B8" w:rsidRDefault="00E026B8" w:rsidP="00E026B8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que seja oficiado à Concessionária Rota da Bandeiras </w:t>
      </w:r>
      <w:r w:rsidR="009D14F4">
        <w:rPr>
          <w:sz w:val="24"/>
          <w:szCs w:val="24"/>
        </w:rPr>
        <w:t>para que a mesma providencie as melhorias na iluminação do túnel na Avenida dos Bandeirantes no Bairro da Ponte conforme especifica</w:t>
      </w:r>
    </w:p>
    <w:p w:rsidR="00E026B8" w:rsidRDefault="00E026B8" w:rsidP="00E026B8">
      <w:pPr>
        <w:ind w:right="55" w:firstLine="1418"/>
        <w:jc w:val="both"/>
        <w:rPr>
          <w:sz w:val="24"/>
          <w:szCs w:val="24"/>
        </w:rPr>
      </w:pPr>
    </w:p>
    <w:p w:rsidR="00E026B8" w:rsidRDefault="00E026B8" w:rsidP="00E026B8">
      <w:pPr>
        <w:ind w:right="55" w:firstLine="1418"/>
        <w:jc w:val="both"/>
        <w:rPr>
          <w:sz w:val="24"/>
          <w:szCs w:val="24"/>
        </w:rPr>
      </w:pPr>
    </w:p>
    <w:p w:rsidR="00E026B8" w:rsidRDefault="00E026B8" w:rsidP="00E026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25 de janeiro de 2019.</w:t>
      </w:r>
    </w:p>
    <w:p w:rsidR="009D14F4" w:rsidRDefault="009D14F4" w:rsidP="00E026B8">
      <w:pPr>
        <w:jc w:val="both"/>
        <w:rPr>
          <w:sz w:val="24"/>
          <w:szCs w:val="24"/>
        </w:rPr>
      </w:pPr>
    </w:p>
    <w:p w:rsidR="009D14F4" w:rsidRDefault="009D14F4" w:rsidP="00E026B8">
      <w:pPr>
        <w:jc w:val="both"/>
        <w:rPr>
          <w:sz w:val="24"/>
          <w:szCs w:val="24"/>
        </w:rPr>
      </w:pPr>
    </w:p>
    <w:p w:rsidR="00E026B8" w:rsidRDefault="00E026B8" w:rsidP="00E026B8">
      <w:pPr>
        <w:jc w:val="both"/>
        <w:rPr>
          <w:sz w:val="24"/>
          <w:szCs w:val="24"/>
        </w:rPr>
      </w:pPr>
    </w:p>
    <w:p w:rsidR="00E026B8" w:rsidRDefault="00E026B8" w:rsidP="00E026B8">
      <w:pPr>
        <w:jc w:val="both"/>
        <w:rPr>
          <w:sz w:val="24"/>
          <w:szCs w:val="24"/>
        </w:rPr>
      </w:pPr>
    </w:p>
    <w:p w:rsidR="00E026B8" w:rsidRDefault="00E026B8" w:rsidP="00E026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HIROSHI BANDO</w:t>
      </w:r>
    </w:p>
    <w:p w:rsidR="00E026B8" w:rsidRDefault="00E026B8" w:rsidP="00E026B8">
      <w:pPr>
        <w:jc w:val="center"/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Vereador </w:t>
      </w:r>
      <w:r w:rsidR="00187BD4">
        <w:rPr>
          <w:sz w:val="24"/>
          <w:szCs w:val="24"/>
        </w:rPr>
        <w:t xml:space="preserve"> -</w:t>
      </w:r>
      <w:proofErr w:type="gramEnd"/>
      <w:r>
        <w:rPr>
          <w:sz w:val="24"/>
          <w:szCs w:val="24"/>
        </w:rPr>
        <w:t xml:space="preserve"> PP</w:t>
      </w:r>
      <w:r w:rsidR="00187BD4">
        <w:rPr>
          <w:sz w:val="24"/>
          <w:szCs w:val="24"/>
        </w:rPr>
        <w:t xml:space="preserve">  -</w:t>
      </w:r>
    </w:p>
    <w:p w:rsidR="00FD1C40" w:rsidRDefault="00187BD4"/>
    <w:p w:rsidR="00187BD4" w:rsidRDefault="00187BD4"/>
    <w:p w:rsidR="00187BD4" w:rsidRDefault="00187BD4"/>
    <w:p w:rsidR="00187BD4" w:rsidRDefault="00187BD4"/>
    <w:p w:rsidR="00187BD4" w:rsidRDefault="00187BD4"/>
    <w:p w:rsidR="00187BD4" w:rsidRDefault="00187BD4"/>
    <w:p w:rsidR="00187BD4" w:rsidRDefault="00187BD4"/>
    <w:p w:rsidR="00187BD4" w:rsidRDefault="00187BD4"/>
    <w:p w:rsidR="00187BD4" w:rsidRDefault="00187BD4"/>
    <w:p w:rsidR="00187BD4" w:rsidRDefault="00187BD4"/>
    <w:p w:rsidR="00187BD4" w:rsidRDefault="00187BD4"/>
    <w:p w:rsidR="00187BD4" w:rsidRDefault="00187BD4"/>
    <w:p w:rsidR="00187BD4" w:rsidRDefault="00187BD4"/>
    <w:p w:rsidR="00187BD4" w:rsidRDefault="00187BD4"/>
    <w:p w:rsidR="00187BD4" w:rsidRDefault="00187BD4"/>
    <w:p w:rsidR="00187BD4" w:rsidRDefault="00187BD4"/>
    <w:p w:rsidR="00187BD4" w:rsidRDefault="00187BD4"/>
    <w:p w:rsidR="00187BD4" w:rsidRDefault="00187BD4"/>
    <w:p w:rsidR="00187BD4" w:rsidRDefault="00187BD4"/>
    <w:p w:rsidR="00187BD4" w:rsidRDefault="00187BD4"/>
    <w:p w:rsidR="00187BD4" w:rsidRDefault="00187BD4"/>
    <w:p w:rsidR="00187BD4" w:rsidRDefault="00187BD4"/>
    <w:p w:rsidR="00187BD4" w:rsidRDefault="00187BD4"/>
    <w:p w:rsidR="00187BD4" w:rsidRDefault="00187BD4"/>
    <w:p w:rsidR="00187BD4" w:rsidRDefault="00187BD4"/>
    <w:p w:rsidR="00187BD4" w:rsidRDefault="00187BD4"/>
    <w:p w:rsidR="00187BD4" w:rsidRDefault="00187BD4"/>
    <w:p w:rsidR="00187BD4" w:rsidRDefault="00187BD4">
      <w:pPr>
        <w:rPr>
          <w:noProof/>
        </w:rPr>
      </w:pPr>
    </w:p>
    <w:p w:rsidR="00187BD4" w:rsidRDefault="00187BD4">
      <w:r w:rsidRPr="00187BD4">
        <w:rPr>
          <w:noProof/>
        </w:rPr>
        <w:drawing>
          <wp:inline distT="0" distB="0" distL="0" distR="0">
            <wp:extent cx="5400040" cy="4051613"/>
            <wp:effectExtent l="0" t="0" r="0" b="6350"/>
            <wp:docPr id="1" name="Imagem 1" descr="C:\Users\marciodalcin\Pictures\TUNE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odalcin\Pictures\TUNEL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BD4" w:rsidRPr="00187BD4" w:rsidRDefault="00187BD4" w:rsidP="00187BD4"/>
    <w:p w:rsidR="00187BD4" w:rsidRPr="00187BD4" w:rsidRDefault="00187BD4" w:rsidP="00187BD4"/>
    <w:p w:rsidR="00187BD4" w:rsidRPr="00187BD4" w:rsidRDefault="00187BD4" w:rsidP="00187BD4"/>
    <w:p w:rsidR="00187BD4" w:rsidRPr="00187BD4" w:rsidRDefault="00187BD4" w:rsidP="00187BD4"/>
    <w:p w:rsidR="00187BD4" w:rsidRPr="00187BD4" w:rsidRDefault="00187BD4" w:rsidP="00187BD4"/>
    <w:p w:rsidR="00187BD4" w:rsidRPr="00187BD4" w:rsidRDefault="00187BD4" w:rsidP="00187BD4"/>
    <w:p w:rsidR="00187BD4" w:rsidRPr="00187BD4" w:rsidRDefault="00187BD4" w:rsidP="00187BD4"/>
    <w:p w:rsidR="00187BD4" w:rsidRPr="00187BD4" w:rsidRDefault="00187BD4" w:rsidP="00187BD4"/>
    <w:p w:rsidR="00187BD4" w:rsidRDefault="00187BD4" w:rsidP="00187BD4"/>
    <w:p w:rsidR="00187BD4" w:rsidRDefault="00187BD4" w:rsidP="00187BD4">
      <w:pPr>
        <w:tabs>
          <w:tab w:val="left" w:pos="6105"/>
        </w:tabs>
      </w:pPr>
      <w:r>
        <w:tab/>
      </w:r>
    </w:p>
    <w:p w:rsidR="00187BD4" w:rsidRDefault="00187BD4" w:rsidP="00187BD4">
      <w:pPr>
        <w:tabs>
          <w:tab w:val="left" w:pos="6105"/>
        </w:tabs>
      </w:pPr>
    </w:p>
    <w:p w:rsidR="00187BD4" w:rsidRDefault="00187BD4" w:rsidP="00187BD4">
      <w:pPr>
        <w:tabs>
          <w:tab w:val="left" w:pos="6105"/>
        </w:tabs>
      </w:pPr>
    </w:p>
    <w:p w:rsidR="00187BD4" w:rsidRDefault="00187BD4" w:rsidP="00187BD4">
      <w:pPr>
        <w:tabs>
          <w:tab w:val="left" w:pos="6105"/>
        </w:tabs>
      </w:pPr>
    </w:p>
    <w:p w:rsidR="00187BD4" w:rsidRDefault="00187BD4" w:rsidP="00187BD4">
      <w:pPr>
        <w:tabs>
          <w:tab w:val="left" w:pos="6105"/>
        </w:tabs>
      </w:pPr>
    </w:p>
    <w:p w:rsidR="00187BD4" w:rsidRDefault="00187BD4" w:rsidP="00187BD4">
      <w:pPr>
        <w:tabs>
          <w:tab w:val="left" w:pos="6105"/>
        </w:tabs>
      </w:pPr>
    </w:p>
    <w:p w:rsidR="00187BD4" w:rsidRDefault="00187BD4" w:rsidP="00187BD4">
      <w:pPr>
        <w:tabs>
          <w:tab w:val="left" w:pos="6105"/>
        </w:tabs>
      </w:pPr>
    </w:p>
    <w:p w:rsidR="00187BD4" w:rsidRDefault="00187BD4" w:rsidP="00187BD4">
      <w:pPr>
        <w:tabs>
          <w:tab w:val="left" w:pos="6105"/>
        </w:tabs>
      </w:pPr>
    </w:p>
    <w:p w:rsidR="00187BD4" w:rsidRDefault="00187BD4" w:rsidP="00187BD4">
      <w:pPr>
        <w:tabs>
          <w:tab w:val="left" w:pos="6105"/>
        </w:tabs>
      </w:pPr>
    </w:p>
    <w:p w:rsidR="00187BD4" w:rsidRDefault="00187BD4" w:rsidP="00187BD4">
      <w:pPr>
        <w:tabs>
          <w:tab w:val="left" w:pos="6105"/>
        </w:tabs>
      </w:pPr>
    </w:p>
    <w:p w:rsidR="00187BD4" w:rsidRDefault="00187BD4" w:rsidP="00187BD4">
      <w:pPr>
        <w:tabs>
          <w:tab w:val="left" w:pos="6105"/>
        </w:tabs>
      </w:pPr>
    </w:p>
    <w:p w:rsidR="00187BD4" w:rsidRDefault="00187BD4" w:rsidP="00187BD4">
      <w:pPr>
        <w:tabs>
          <w:tab w:val="left" w:pos="6105"/>
        </w:tabs>
      </w:pPr>
    </w:p>
    <w:p w:rsidR="00187BD4" w:rsidRDefault="00187BD4" w:rsidP="00187BD4">
      <w:pPr>
        <w:tabs>
          <w:tab w:val="left" w:pos="6105"/>
        </w:tabs>
      </w:pPr>
    </w:p>
    <w:p w:rsidR="00187BD4" w:rsidRDefault="00187BD4" w:rsidP="00187BD4">
      <w:pPr>
        <w:tabs>
          <w:tab w:val="left" w:pos="6105"/>
        </w:tabs>
      </w:pPr>
    </w:p>
    <w:p w:rsidR="00187BD4" w:rsidRDefault="00187BD4" w:rsidP="00187BD4">
      <w:pPr>
        <w:tabs>
          <w:tab w:val="left" w:pos="6105"/>
        </w:tabs>
      </w:pPr>
    </w:p>
    <w:p w:rsidR="00187BD4" w:rsidRDefault="00187BD4" w:rsidP="00187BD4">
      <w:pPr>
        <w:tabs>
          <w:tab w:val="left" w:pos="6105"/>
        </w:tabs>
      </w:pPr>
    </w:p>
    <w:p w:rsidR="00187BD4" w:rsidRPr="00187BD4" w:rsidRDefault="00187BD4" w:rsidP="00187BD4">
      <w:pPr>
        <w:tabs>
          <w:tab w:val="left" w:pos="6105"/>
        </w:tabs>
      </w:pPr>
      <w:r w:rsidRPr="00187BD4">
        <w:rPr>
          <w:noProof/>
        </w:rPr>
        <w:drawing>
          <wp:inline distT="0" distB="0" distL="0" distR="0">
            <wp:extent cx="5400040" cy="4051613"/>
            <wp:effectExtent l="0" t="0" r="0" b="6350"/>
            <wp:docPr id="2" name="Imagem 2" descr="C:\Users\marciodalcin\Pictures\TUNE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iodalcin\Pictures\TUNEL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7BD4" w:rsidRPr="00187BD4">
      <w:pgSz w:w="11906" w:h="16838"/>
      <w:pgMar w:top="1417" w:right="1701" w:bottom="1417" w:left="1701" w:header="708" w:footer="708" w:gutter="0"/>
      <w:cols w:space="708"/>
      <w:docGrid w:linePitch="360"/>
      <w:headerReference w:type="default" r:id="R8e2d7aad33b949f2"/>
      <w:headerReference w:type="even" r:id="R03b6c907c6df495e"/>
      <w:headerReference w:type="first" r:id="R59325cafe8fe44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a873f3bc42b4d6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B8"/>
    <w:rsid w:val="00187BD4"/>
    <w:rsid w:val="007D1937"/>
    <w:rsid w:val="009D14F4"/>
    <w:rsid w:val="00D42123"/>
    <w:rsid w:val="00E0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13556-D30B-4906-A966-0A558F9A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6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14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4F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jpeg" Id="rId5" /><Relationship Type="http://schemas.openxmlformats.org/officeDocument/2006/relationships/image" Target="media/image1.jpeg" Id="rId4" /><Relationship Type="http://schemas.openxmlformats.org/officeDocument/2006/relationships/header" Target="/word/header1.xml" Id="R8e2d7aad33b949f2" /><Relationship Type="http://schemas.openxmlformats.org/officeDocument/2006/relationships/header" Target="/word/header2.xml" Id="R03b6c907c6df495e" /><Relationship Type="http://schemas.openxmlformats.org/officeDocument/2006/relationships/header" Target="/word/header3.xml" Id="R59325cafe8fe4421" /><Relationship Type="http://schemas.openxmlformats.org/officeDocument/2006/relationships/image" Target="/word/media/7d4a0d1f-e2af-4b8b-a260-f5240875a5b2.png" Id="Rc4009dd114b042b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d4a0d1f-e2af-4b8b-a260-f5240875a5b2.png" Id="Rba873f3bc42b4d6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Fabiano Almeida Dalcin</dc:creator>
  <cp:keywords/>
  <dc:description/>
  <cp:lastModifiedBy>Marcio Fabiano Almeida Dalcin</cp:lastModifiedBy>
  <cp:revision>3</cp:revision>
  <cp:lastPrinted>2019-01-25T11:05:00Z</cp:lastPrinted>
  <dcterms:created xsi:type="dcterms:W3CDTF">2019-01-25T10:34:00Z</dcterms:created>
  <dcterms:modified xsi:type="dcterms:W3CDTF">2019-01-25T11:06:00Z</dcterms:modified>
</cp:coreProperties>
</file>