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4AE" w:rsidRPr="00B23E90" w:rsidRDefault="005E04AE" w:rsidP="005E0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722C93">
        <w:rPr>
          <w:rFonts w:ascii="Times New Roman" w:hAnsi="Times New Roman" w:cs="Times New Roman"/>
          <w:b/>
          <w:sz w:val="24"/>
          <w:szCs w:val="24"/>
        </w:rPr>
        <w:t xml:space="preserve"> 197/2019</w:t>
      </w:r>
      <w:bookmarkStart w:id="0" w:name="_GoBack"/>
      <w:bookmarkEnd w:id="0"/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A7587B">
      <w:pPr>
        <w:shd w:val="clear" w:color="auto" w:fill="FFFFFF"/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F53516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DA0BB4">
        <w:rPr>
          <w:rFonts w:ascii="Times New Roman" w:hAnsi="Times New Roman" w:cs="Times New Roman"/>
          <w:b/>
          <w:sz w:val="24"/>
          <w:szCs w:val="24"/>
        </w:rPr>
        <w:t xml:space="preserve">estudos para de implantação de travessia elevada de pedestres, ou alternativa que o Departamento de Transito julgar adequado, na Avenida Benedito José Franco Penteado, embaixo do viaduto da Rodovia Luciano </w:t>
      </w:r>
      <w:proofErr w:type="spellStart"/>
      <w:r w:rsidR="00DA0BB4">
        <w:rPr>
          <w:rFonts w:ascii="Times New Roman" w:hAnsi="Times New Roman" w:cs="Times New Roman"/>
          <w:b/>
          <w:sz w:val="24"/>
          <w:szCs w:val="24"/>
        </w:rPr>
        <w:t>Consoline</w:t>
      </w:r>
      <w:proofErr w:type="spellEnd"/>
      <w:r w:rsidR="00DA0BB4">
        <w:rPr>
          <w:rFonts w:ascii="Times New Roman" w:hAnsi="Times New Roman" w:cs="Times New Roman"/>
          <w:b/>
          <w:sz w:val="24"/>
          <w:szCs w:val="24"/>
        </w:rPr>
        <w:t xml:space="preserve"> – Central Park I.</w:t>
      </w:r>
      <w:r w:rsidR="00F53516" w:rsidRPr="00F53516">
        <w:rPr>
          <w:rFonts w:ascii="Times New Roman" w:hAnsi="Times New Roman" w:cs="Times New Roman"/>
          <w:b/>
          <w:sz w:val="24"/>
          <w:szCs w:val="24"/>
        </w:rPr>
        <w:br/>
      </w:r>
    </w:p>
    <w:p w:rsidR="00F53516" w:rsidRPr="00B23E90" w:rsidRDefault="00F53516" w:rsidP="00F5351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E04AE" w:rsidRPr="00B23E90" w:rsidRDefault="005E04AE" w:rsidP="005E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F53516">
      <w:pPr>
        <w:shd w:val="clear" w:color="auto" w:fill="FFFFFF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A7587B">
        <w:rPr>
          <w:rFonts w:ascii="Times New Roman" w:hAnsi="Times New Roman" w:cs="Times New Roman"/>
          <w:sz w:val="24"/>
          <w:szCs w:val="24"/>
        </w:rPr>
        <w:t xml:space="preserve">de </w:t>
      </w:r>
      <w:r w:rsidR="002468F1">
        <w:rPr>
          <w:rFonts w:ascii="Times New Roman" w:hAnsi="Times New Roman" w:cs="Times New Roman"/>
          <w:sz w:val="24"/>
          <w:szCs w:val="24"/>
        </w:rPr>
        <w:t xml:space="preserve">Obras e Serviços </w:t>
      </w:r>
      <w:r w:rsidR="00DA0BB4">
        <w:rPr>
          <w:rFonts w:ascii="Times New Roman" w:hAnsi="Times New Roman" w:cs="Times New Roman"/>
          <w:sz w:val="24"/>
          <w:szCs w:val="24"/>
        </w:rPr>
        <w:t>Públicos</w:t>
      </w:r>
      <w:r w:rsidR="00A7587B">
        <w:rPr>
          <w:rFonts w:ascii="Times New Roman" w:hAnsi="Times New Roman" w:cs="Times New Roman"/>
          <w:sz w:val="24"/>
          <w:szCs w:val="24"/>
        </w:rPr>
        <w:t xml:space="preserve">, através do Departamento de Trânsito </w:t>
      </w:r>
      <w:r w:rsidR="001B51D4">
        <w:rPr>
          <w:rFonts w:ascii="Times New Roman" w:hAnsi="Times New Roman" w:cs="Times New Roman"/>
          <w:sz w:val="24"/>
          <w:szCs w:val="24"/>
        </w:rPr>
        <w:t xml:space="preserve">a </w:t>
      </w:r>
      <w:r w:rsidR="00DA0BB4">
        <w:rPr>
          <w:rFonts w:ascii="Times New Roman" w:hAnsi="Times New Roman" w:cs="Times New Roman"/>
          <w:sz w:val="24"/>
          <w:szCs w:val="24"/>
        </w:rPr>
        <w:t xml:space="preserve">implantação de travessia elevada de pedestres no endereço </w:t>
      </w:r>
      <w:proofErr w:type="gramStart"/>
      <w:r w:rsidR="00DA0BB4">
        <w:rPr>
          <w:rFonts w:ascii="Times New Roman" w:hAnsi="Times New Roman" w:cs="Times New Roman"/>
          <w:sz w:val="24"/>
          <w:szCs w:val="24"/>
        </w:rPr>
        <w:t>supra citado</w:t>
      </w:r>
      <w:proofErr w:type="gramEnd"/>
      <w:r w:rsidR="00DA0BB4">
        <w:rPr>
          <w:rFonts w:ascii="Times New Roman" w:hAnsi="Times New Roman" w:cs="Times New Roman"/>
          <w:sz w:val="24"/>
          <w:szCs w:val="24"/>
        </w:rPr>
        <w:t>.</w:t>
      </w:r>
    </w:p>
    <w:p w:rsidR="005E04AE" w:rsidRDefault="005E04AE" w:rsidP="005E04A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Tendo o exposto, espera-se que seja atendido</w:t>
      </w:r>
      <w:r w:rsidR="00A7587B">
        <w:rPr>
          <w:rFonts w:ascii="Times New Roman" w:hAnsi="Times New Roman" w:cs="Times New Roman"/>
          <w:sz w:val="24"/>
          <w:szCs w:val="24"/>
        </w:rPr>
        <w:t xml:space="preserve"> com urgência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04AE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 w:rsidR="002468F1">
        <w:rPr>
          <w:rFonts w:ascii="Times New Roman" w:hAnsi="Times New Roman" w:cs="Times New Roman"/>
          <w:sz w:val="24"/>
          <w:szCs w:val="24"/>
        </w:rPr>
        <w:t>01 de fevereiro de 2019.</w:t>
      </w: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Pr="00B23E90" w:rsidRDefault="005E04AE" w:rsidP="005E04AE">
      <w:pPr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4AE" w:rsidRPr="00B23E90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4AE" w:rsidRDefault="005E04AE" w:rsidP="005E04AE">
      <w:pPr>
        <w:rPr>
          <w:rFonts w:ascii="Times New Roman" w:hAnsi="Times New Roman" w:cs="Times New Roman"/>
        </w:rPr>
      </w:pPr>
    </w:p>
    <w:p w:rsidR="005E04AE" w:rsidRDefault="005E04AE" w:rsidP="005E04AE">
      <w:pPr>
        <w:rPr>
          <w:rFonts w:ascii="Times New Roman" w:hAnsi="Times New Roman" w:cs="Times New Roman"/>
        </w:rPr>
      </w:pPr>
    </w:p>
    <w:p w:rsidR="005E04AE" w:rsidRPr="00B23E90" w:rsidRDefault="005E04AE" w:rsidP="005E04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3126105</wp:posOffset>
                </wp:positionV>
                <wp:extent cx="252095" cy="2667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04AE" w:rsidRDefault="005E04AE" w:rsidP="005E04A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51.2pt;margin-top:246.1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" filled="f" stroked="f">
                <v:textbox style="mso-fit-shape-to-text:t">
                  <w:txbxContent>
                    <w:p w:rsidR="005E04AE" w:rsidRDefault="005E04AE" w:rsidP="005E04A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5E04AE" w:rsidRDefault="00DA0BB4">
      <w:pPr>
        <w:rPr>
          <w:rStyle w:val="Forte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8B6104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6D39173C" wp14:editId="423D38B5">
            <wp:extent cx="5376313" cy="17430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0"/>
                    <a:stretch/>
                  </pic:blipFill>
                  <pic:spPr bwMode="auto">
                    <a:xfrm>
                      <a:off x="0" y="0"/>
                      <a:ext cx="5382664" cy="17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04AE" w:rsidSect="00360BAD">
      <w:headerReference w:type="even" r:id="rId8"/>
      <w:headerReference w:type="default" r:id="rId9"/>
      <w:headerReference w:type="first" r:id="rId10"/>
      <w:pgSz w:w="11906" w:h="16838"/>
      <w:pgMar w:top="3402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9CB" w:rsidRDefault="001C09CB">
      <w:pPr>
        <w:spacing w:after="0" w:line="240" w:lineRule="auto"/>
      </w:pPr>
      <w:r>
        <w:separator/>
      </w:r>
    </w:p>
  </w:endnote>
  <w:endnote w:type="continuationSeparator" w:id="0">
    <w:p w:rsidR="001C09CB" w:rsidRDefault="001C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9CB" w:rsidRDefault="001C09CB">
      <w:pPr>
        <w:spacing w:after="0" w:line="240" w:lineRule="auto"/>
      </w:pPr>
      <w:r>
        <w:separator/>
      </w:r>
    </w:p>
  </w:footnote>
  <w:footnote w:type="continuationSeparator" w:id="0">
    <w:p w:rsidR="001C09CB" w:rsidRDefault="001C0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1C09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1C09CB"/>
  <w:p w:rsidR="00D13D37" w:rsidRDefault="001C09C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1C09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EA2"/>
    <w:rsid w:val="001A5C13"/>
    <w:rsid w:val="001B51D4"/>
    <w:rsid w:val="001C09CB"/>
    <w:rsid w:val="002468F1"/>
    <w:rsid w:val="00360BAD"/>
    <w:rsid w:val="005E04AE"/>
    <w:rsid w:val="00626EA2"/>
    <w:rsid w:val="00722C93"/>
    <w:rsid w:val="008212DC"/>
    <w:rsid w:val="00A7587B"/>
    <w:rsid w:val="00D13D37"/>
    <w:rsid w:val="00DA0BB4"/>
    <w:rsid w:val="00F53516"/>
    <w:rsid w:val="00F9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7DD31"/>
  <w15:chartTrackingRefBased/>
  <w15:docId w15:val="{E7F498BA-C9EC-4F99-8DFB-FD65BB02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4A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5E04A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E04A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04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5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5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4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8F993-C2C7-425D-AB40-9DD7BB785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16</cp:revision>
  <cp:lastPrinted>2019-02-18T19:19:00Z</cp:lastPrinted>
  <dcterms:created xsi:type="dcterms:W3CDTF">2018-04-16T14:34:00Z</dcterms:created>
  <dcterms:modified xsi:type="dcterms:W3CDTF">2019-02-19T18:16:00Z</dcterms:modified>
</cp:coreProperties>
</file>