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87" w:rsidRDefault="00F35B87" w:rsidP="0006366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B87" w:rsidRDefault="00F35B87" w:rsidP="0006366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B87" w:rsidRDefault="00F35B87" w:rsidP="00175FE2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61" w:rsidRPr="00FB312D" w:rsidRDefault="00063661" w:rsidP="0006366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007EB6">
        <w:rPr>
          <w:rFonts w:ascii="Times New Roman" w:eastAsia="Times New Roman" w:hAnsi="Times New Roman" w:cs="Times New Roman"/>
          <w:b/>
          <w:sz w:val="24"/>
          <w:szCs w:val="24"/>
        </w:rPr>
        <w:t xml:space="preserve"> 34/2019</w:t>
      </w:r>
      <w:bookmarkStart w:id="0" w:name="_GoBack"/>
      <w:bookmarkEnd w:id="0"/>
    </w:p>
    <w:p w:rsidR="00063661" w:rsidRPr="00D62D7D" w:rsidRDefault="00063661" w:rsidP="0006366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63661" w:rsidRDefault="00063661" w:rsidP="0006366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informar sobre </w:t>
      </w:r>
      <w:r>
        <w:rPr>
          <w:rFonts w:ascii="Times New Roman" w:hAnsi="Times New Roman" w:cs="Times New Roman"/>
          <w:b/>
          <w:sz w:val="24"/>
          <w:szCs w:val="24"/>
        </w:rPr>
        <w:t>a aplicação dos valores arrecadados com multas</w:t>
      </w:r>
      <w:r w:rsidR="009A338A">
        <w:rPr>
          <w:rFonts w:ascii="Times New Roman" w:hAnsi="Times New Roman" w:cs="Times New Roman"/>
          <w:b/>
          <w:sz w:val="24"/>
          <w:szCs w:val="24"/>
        </w:rPr>
        <w:t xml:space="preserve"> de trânsito</w:t>
      </w:r>
      <w:r>
        <w:rPr>
          <w:rFonts w:ascii="Times New Roman" w:hAnsi="Times New Roman" w:cs="Times New Roman"/>
          <w:b/>
          <w:sz w:val="24"/>
          <w:szCs w:val="24"/>
        </w:rPr>
        <w:t xml:space="preserve"> em Itatiba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063661" w:rsidRDefault="00063661" w:rsidP="0006366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61" w:rsidRDefault="00063661" w:rsidP="00063661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063661" w:rsidRDefault="00063661" w:rsidP="00DE4A67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3661" w:rsidRDefault="00063661" w:rsidP="00DE4A67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por meio de reportagem do Jornal de Itatiba 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 xml:space="preserve">-JI </w:t>
      </w:r>
      <w:r>
        <w:rPr>
          <w:rFonts w:ascii="Times New Roman" w:eastAsia="Times New Roman" w:hAnsi="Times New Roman" w:cs="Times New Roman"/>
          <w:sz w:val="24"/>
          <w:szCs w:val="24"/>
        </w:rPr>
        <w:t>Diário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>publicada em 17</w:t>
      </w:r>
      <w:r w:rsidR="00DE4A67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último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 população tomou conhecimento de que no ano de 2018, o município arrecadou em multas de trânsito um total de R$ 4.120.236,61 (Quatro Milhões, Cento e Vinte Mil, Duzentos e Trinta e Seis Reais e Sessenta e Um Centavos)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E4A67" w:rsidRPr="007414AC" w:rsidRDefault="00DE4A67" w:rsidP="00DE4A67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Pr="007414AC" w:rsidRDefault="00063661" w:rsidP="00063661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tal expressivo montante “é investido no próprio sistema viário” da cidade, segundo palavras do Secretá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>rio Municipal de Finanças n</w:t>
      </w:r>
      <w:r>
        <w:rPr>
          <w:rFonts w:ascii="Times New Roman" w:eastAsia="Times New Roman" w:hAnsi="Times New Roman" w:cs="Times New Roman"/>
          <w:sz w:val="24"/>
          <w:szCs w:val="24"/>
        </w:rPr>
        <w:t>a mesma reportagem (em anexo)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661" w:rsidRDefault="00063661" w:rsidP="0006366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8A" w:rsidRPr="007414AC" w:rsidRDefault="009A338A" w:rsidP="009A338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muitas as queixas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relação ao trânsito local, especialmente no que compete </w:t>
      </w:r>
      <w:r w:rsidR="004D7D0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fluxo e condições de trafegabilidade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38A" w:rsidRPr="007414AC" w:rsidRDefault="009A338A" w:rsidP="0006366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3661" w:rsidRDefault="00063661" w:rsidP="009A338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Dos mais 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>de 4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ilhões de 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eais arrecadados com multas de trânsito em Itatiba em 2018, quanto foi investido na sinalização de solo (faixas de pedestres, pintura de guias, inscrições de “Pare”, etc.)?  </w:t>
      </w:r>
    </w:p>
    <w:p w:rsidR="009A338A" w:rsidRDefault="009A338A" w:rsidP="0006366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8A" w:rsidRDefault="00063661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Quanto, deste montante, foi investido em sinalização de placas e semáforos? </w:t>
      </w:r>
    </w:p>
    <w:p w:rsidR="00063661" w:rsidRDefault="00063661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3- Quanto foi investido em radares e outros dispositivos redutores de velocidade? </w:t>
      </w:r>
    </w:p>
    <w:p w:rsidR="009A338A" w:rsidRDefault="009A338A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87" w:rsidRDefault="00F35B87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87" w:rsidRDefault="00F35B87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87" w:rsidRDefault="00F35B87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87" w:rsidRDefault="00F35B87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9A338A">
        <w:rPr>
          <w:rFonts w:ascii="Times New Roman" w:eastAsia="Times New Roman" w:hAnsi="Times New Roman" w:cs="Times New Roman"/>
          <w:sz w:val="24"/>
          <w:szCs w:val="24"/>
        </w:rPr>
        <w:t xml:space="preserve">Qual valor deste total foi investido em estudos técnicos para melhoria do trânsito </w:t>
      </w:r>
      <w:proofErr w:type="spellStart"/>
      <w:r w:rsidR="009A338A"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 w:rsidR="009A338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A338A" w:rsidRDefault="009A338A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67" w:rsidRDefault="00DE4A67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8A" w:rsidRDefault="009A338A" w:rsidP="0006366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E para campanhas educativas no trânsito de Itatiba, quanto dos R$ 4 milhões foi destinado em 2018? E para 2019, quais as perspectivas? </w:t>
      </w:r>
    </w:p>
    <w:p w:rsidR="00063661" w:rsidRDefault="00063661" w:rsidP="00063661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ntd07norztom" w:colFirst="0" w:colLast="0"/>
      <w:bookmarkEnd w:id="3"/>
    </w:p>
    <w:p w:rsidR="00063661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ub9hpetwzyu" w:colFirst="0" w:colLast="0"/>
      <w:bookmarkStart w:id="5" w:name="_hzpwcnn1olg6" w:colFirst="0" w:colLast="0"/>
      <w:bookmarkStart w:id="6" w:name="_s7wpiqjrwpsk" w:colFirst="0" w:colLast="0"/>
      <w:bookmarkStart w:id="7" w:name="_wxvo4upf5494" w:colFirst="0" w:colLast="0"/>
      <w:bookmarkStart w:id="8" w:name="_53ak28iv4jv1" w:colFirst="0" w:colLast="0"/>
      <w:bookmarkStart w:id="9" w:name="_a19hcc7esgef" w:colFirst="0" w:colLast="0"/>
      <w:bookmarkStart w:id="10" w:name="_w2lgjbvs59jb" w:colFirst="0" w:colLast="0"/>
      <w:bookmarkEnd w:id="4"/>
      <w:bookmarkEnd w:id="5"/>
      <w:bookmarkEnd w:id="6"/>
      <w:bookmarkEnd w:id="7"/>
      <w:bookmarkEnd w:id="8"/>
      <w:bookmarkEnd w:id="9"/>
      <w:bookmarkEnd w:id="10"/>
    </w:p>
    <w:p w:rsidR="00DE4A67" w:rsidRDefault="00DE4A67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61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61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20 de Fevereiro de 2019.</w:t>
      </w:r>
    </w:p>
    <w:p w:rsidR="00063661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Pr="0070760D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661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661" w:rsidRPr="00D62D7D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063661" w:rsidRPr="00D62D7D" w:rsidRDefault="00063661" w:rsidP="0006366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5A" w:rsidRDefault="0010445A">
      <w:pPr>
        <w:spacing w:after="0" w:line="240" w:lineRule="auto"/>
      </w:pPr>
      <w:r>
        <w:separator/>
      </w:r>
    </w:p>
  </w:endnote>
  <w:endnote w:type="continuationSeparator" w:id="0">
    <w:p w:rsidR="0010445A" w:rsidRDefault="001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5A" w:rsidRDefault="0010445A">
      <w:pPr>
        <w:spacing w:after="0" w:line="240" w:lineRule="auto"/>
      </w:pPr>
      <w:r>
        <w:separator/>
      </w:r>
    </w:p>
  </w:footnote>
  <w:footnote w:type="continuationSeparator" w:id="0">
    <w:p w:rsidR="0010445A" w:rsidRDefault="0010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4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45A"/>
  <w:p w:rsidR="004A4CF9" w:rsidRDefault="001044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4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61"/>
    <w:rsid w:val="000005DE"/>
    <w:rsid w:val="00001919"/>
    <w:rsid w:val="00002C8D"/>
    <w:rsid w:val="000050C2"/>
    <w:rsid w:val="00007AA4"/>
    <w:rsid w:val="00007BE7"/>
    <w:rsid w:val="00007EB6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3661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445A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5FE2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A4CF9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D7D0A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38A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85E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4A67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B87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ADD8"/>
  <w15:docId w15:val="{5D031D96-D2B3-409A-9057-07FAAA5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6366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6</cp:revision>
  <cp:lastPrinted>2019-02-19T15:33:00Z</cp:lastPrinted>
  <dcterms:created xsi:type="dcterms:W3CDTF">2019-02-19T14:33:00Z</dcterms:created>
  <dcterms:modified xsi:type="dcterms:W3CDTF">2019-02-20T12:31:00Z</dcterms:modified>
</cp:coreProperties>
</file>