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62CB3">
        <w:rPr>
          <w:sz w:val="24"/>
          <w:szCs w:val="24"/>
        </w:rPr>
        <w:t>374/2019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558FB">
        <w:rPr>
          <w:b/>
          <w:sz w:val="24"/>
          <w:szCs w:val="24"/>
        </w:rPr>
        <w:t>nas calçadas da Rua Alcides Ulrich, altura do nº 160 no Itatiba Park.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558FB">
        <w:rPr>
          <w:sz w:val="24"/>
          <w:szCs w:val="24"/>
        </w:rPr>
        <w:t>13 de março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5A" w:rsidRDefault="00003B5A">
      <w:r>
        <w:separator/>
      </w:r>
    </w:p>
  </w:endnote>
  <w:endnote w:type="continuationSeparator" w:id="0">
    <w:p w:rsidR="00003B5A" w:rsidRDefault="000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5A" w:rsidRDefault="00003B5A">
      <w:r>
        <w:separator/>
      </w:r>
    </w:p>
  </w:footnote>
  <w:footnote w:type="continuationSeparator" w:id="0">
    <w:p w:rsidR="00003B5A" w:rsidRDefault="0000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3B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3B5A"/>
  <w:p w:rsidR="00E260DE" w:rsidRDefault="00003B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3B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03B5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2CB3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558FB"/>
    <w:rsid w:val="009740A0"/>
    <w:rsid w:val="009749B0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260DE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69E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2019-03-12T18:45:00Z</cp:lastPrinted>
  <dcterms:created xsi:type="dcterms:W3CDTF">2019-03-12T18:46:00Z</dcterms:created>
  <dcterms:modified xsi:type="dcterms:W3CDTF">2019-03-12T20:06:00Z</dcterms:modified>
</cp:coreProperties>
</file>