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6F">
        <w:rPr>
          <w:rFonts w:ascii="Times New Roman" w:hAnsi="Times New Roman" w:cs="Times New Roman"/>
          <w:b/>
          <w:sz w:val="24"/>
          <w:szCs w:val="24"/>
        </w:rPr>
        <w:t>429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929E7">
        <w:rPr>
          <w:rFonts w:ascii="Times New Roman" w:hAnsi="Times New Roman" w:cs="Times New Roman"/>
          <w:b/>
          <w:sz w:val="24"/>
          <w:szCs w:val="24"/>
        </w:rPr>
        <w:t>inclusão da Alameda Caetano e Zaira – Santo Antônio na rota do Catabugiganga.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B1D" w:rsidRDefault="00A67B1D" w:rsidP="00A67B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Meio Ambiente e Agricultura que que inclua na rota do Cata Bugigangas a </w:t>
      </w:r>
      <w:r w:rsidRPr="00A67B1D">
        <w:rPr>
          <w:rFonts w:ascii="Times New Roman" w:hAnsi="Times New Roman" w:cs="Times New Roman"/>
          <w:sz w:val="24"/>
          <w:szCs w:val="24"/>
        </w:rPr>
        <w:t>Alameda Caetano e Zaira – Santo Antônio, que está</w:t>
      </w:r>
      <w:r>
        <w:rPr>
          <w:rFonts w:ascii="Times New Roman" w:hAnsi="Times New Roman" w:cs="Times New Roman"/>
          <w:sz w:val="24"/>
          <w:szCs w:val="24"/>
        </w:rPr>
        <w:t xml:space="preserve"> carente deste serviço.</w:t>
      </w:r>
    </w:p>
    <w:p w:rsidR="00A67B1D" w:rsidRDefault="00A67B1D" w:rsidP="00A67B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7B1D" w:rsidRDefault="00A67B1D" w:rsidP="00A67B1D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incluído com urgência.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56A0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56A0A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76EB4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B4" w:rsidRDefault="00076EB4">
      <w:pPr>
        <w:spacing w:after="0" w:line="240" w:lineRule="auto"/>
      </w:pPr>
      <w:r>
        <w:separator/>
      </w:r>
    </w:p>
  </w:endnote>
  <w:endnote w:type="continuationSeparator" w:id="0">
    <w:p w:rsidR="00076EB4" w:rsidRDefault="0007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B4" w:rsidRDefault="00076EB4">
      <w:pPr>
        <w:spacing w:after="0" w:line="240" w:lineRule="auto"/>
      </w:pPr>
      <w:r>
        <w:separator/>
      </w:r>
    </w:p>
  </w:footnote>
  <w:footnote w:type="continuationSeparator" w:id="0">
    <w:p w:rsidR="00076EB4" w:rsidRDefault="0007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EB4"/>
  <w:p w:rsidR="000A0662" w:rsidRDefault="00076E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E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76EB4"/>
    <w:rsid w:val="000A0662"/>
    <w:rsid w:val="000B5D20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734FA"/>
    <w:rsid w:val="003C066F"/>
    <w:rsid w:val="003D7FDE"/>
    <w:rsid w:val="003E5391"/>
    <w:rsid w:val="00411D06"/>
    <w:rsid w:val="00492469"/>
    <w:rsid w:val="004A1D08"/>
    <w:rsid w:val="004A3ECB"/>
    <w:rsid w:val="004A43ED"/>
    <w:rsid w:val="004A71E7"/>
    <w:rsid w:val="004A7850"/>
    <w:rsid w:val="005174D2"/>
    <w:rsid w:val="00517DBA"/>
    <w:rsid w:val="00546009"/>
    <w:rsid w:val="005678F7"/>
    <w:rsid w:val="00577552"/>
    <w:rsid w:val="00586D59"/>
    <w:rsid w:val="005B56E5"/>
    <w:rsid w:val="005B57ED"/>
    <w:rsid w:val="00692B72"/>
    <w:rsid w:val="006A341E"/>
    <w:rsid w:val="006A3D6E"/>
    <w:rsid w:val="006A40A4"/>
    <w:rsid w:val="006A46DD"/>
    <w:rsid w:val="006B5464"/>
    <w:rsid w:val="006D1AF0"/>
    <w:rsid w:val="007204DE"/>
    <w:rsid w:val="00756A0A"/>
    <w:rsid w:val="007A0980"/>
    <w:rsid w:val="00820F98"/>
    <w:rsid w:val="00821EDE"/>
    <w:rsid w:val="00853139"/>
    <w:rsid w:val="008606BD"/>
    <w:rsid w:val="008E4E43"/>
    <w:rsid w:val="009C3D95"/>
    <w:rsid w:val="00A57EC3"/>
    <w:rsid w:val="00A67B1D"/>
    <w:rsid w:val="00B5182A"/>
    <w:rsid w:val="00B71EAB"/>
    <w:rsid w:val="00B929E7"/>
    <w:rsid w:val="00BB3513"/>
    <w:rsid w:val="00BB59EE"/>
    <w:rsid w:val="00C64388"/>
    <w:rsid w:val="00CA2140"/>
    <w:rsid w:val="00CA2370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764B9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CFC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2019-01-28T17:44:00Z</cp:lastPrinted>
  <dcterms:created xsi:type="dcterms:W3CDTF">2019-03-12T20:34:00Z</dcterms:created>
  <dcterms:modified xsi:type="dcterms:W3CDTF">2019-03-26T19:28:00Z</dcterms:modified>
</cp:coreProperties>
</file>