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AE2">
        <w:rPr>
          <w:rFonts w:ascii="Times New Roman" w:hAnsi="Times New Roman" w:cs="Times New Roman"/>
          <w:b/>
          <w:sz w:val="24"/>
          <w:szCs w:val="24"/>
        </w:rPr>
        <w:t>432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4D7F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271DF1" w:rsidRDefault="00577552" w:rsidP="00271DF1">
      <w:pPr>
        <w:ind w:firstLine="1418"/>
        <w:jc w:val="both"/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D28A7"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F67EC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B09F2">
        <w:rPr>
          <w:rFonts w:ascii="Times New Roman" w:hAnsi="Times New Roman" w:cs="Times New Roman"/>
          <w:b/>
          <w:sz w:val="24"/>
          <w:szCs w:val="24"/>
        </w:rPr>
        <w:t>implantação de lixeiras</w:t>
      </w:r>
      <w:r w:rsidR="00F67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5F0" w:rsidRPr="00271DF1">
        <w:rPr>
          <w:rFonts w:ascii="Times" w:hAnsi="Times" w:cs="Times New Roman"/>
          <w:b/>
          <w:sz w:val="24"/>
          <w:szCs w:val="24"/>
        </w:rPr>
        <w:t xml:space="preserve">na </w:t>
      </w:r>
      <w:r w:rsidR="00271DF1" w:rsidRPr="00271DF1"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  <w:t xml:space="preserve">Rua Arlindo </w:t>
      </w:r>
      <w:proofErr w:type="spellStart"/>
      <w:r w:rsidR="00271DF1" w:rsidRPr="00271DF1"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  <w:t>Fumache</w:t>
      </w:r>
      <w:proofErr w:type="spellEnd"/>
      <w:r w:rsidR="00271DF1" w:rsidRPr="00271DF1"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  <w:t xml:space="preserve"> – Central Park I</w:t>
      </w:r>
      <w:r w:rsidR="00271DF1"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  <w:t>.</w:t>
      </w:r>
    </w:p>
    <w:p w:rsidR="00271DF1" w:rsidRPr="00902EC9" w:rsidRDefault="00271DF1" w:rsidP="00271DF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F25" w:rsidRDefault="00902EC9" w:rsidP="00F04D7F">
      <w:pPr>
        <w:ind w:firstLine="1418"/>
        <w:jc w:val="both"/>
        <w:rPr>
          <w:rFonts w:ascii="Times" w:hAnsi="Times" w:cs="Arial"/>
          <w:b/>
          <w:color w:val="222222"/>
          <w:sz w:val="24"/>
          <w:szCs w:val="24"/>
          <w:shd w:val="clear" w:color="auto" w:fill="FFFFFF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8E40C6"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AB09F2">
        <w:rPr>
          <w:rFonts w:ascii="Times New Roman" w:hAnsi="Times New Roman" w:cs="Times New Roman"/>
          <w:sz w:val="24"/>
          <w:szCs w:val="24"/>
        </w:rPr>
        <w:t>ao setor competente</w:t>
      </w:r>
      <w:r w:rsidR="008E40C6" w:rsidRPr="00106BF5">
        <w:rPr>
          <w:rFonts w:ascii="Times New Roman" w:hAnsi="Times New Roman" w:cs="Times New Roman"/>
          <w:sz w:val="24"/>
          <w:szCs w:val="24"/>
        </w:rPr>
        <w:t xml:space="preserve">, que </w:t>
      </w:r>
      <w:r w:rsidR="008E40C6" w:rsidRPr="00D51AC9">
        <w:rPr>
          <w:rFonts w:ascii="Times New Roman" w:hAnsi="Times New Roman" w:cs="Times New Roman"/>
          <w:sz w:val="24"/>
          <w:szCs w:val="24"/>
        </w:rPr>
        <w:t xml:space="preserve">providencie </w:t>
      </w:r>
      <w:r w:rsidR="00C1627B" w:rsidRPr="00D51AC9">
        <w:rPr>
          <w:rFonts w:ascii="Times New Roman" w:hAnsi="Times New Roman" w:cs="Times New Roman"/>
          <w:sz w:val="24"/>
          <w:szCs w:val="24"/>
        </w:rPr>
        <w:t xml:space="preserve">a </w:t>
      </w:r>
      <w:r w:rsidR="00AB09F2">
        <w:rPr>
          <w:rFonts w:ascii="Times New Roman" w:hAnsi="Times New Roman" w:cs="Times New Roman"/>
          <w:sz w:val="24"/>
          <w:szCs w:val="24"/>
        </w:rPr>
        <w:t>implantação de lixeiras</w:t>
      </w:r>
      <w:r w:rsidR="000A4F25">
        <w:rPr>
          <w:rFonts w:ascii="Times New Roman" w:hAnsi="Times New Roman" w:cs="Times New Roman"/>
          <w:sz w:val="24"/>
          <w:szCs w:val="24"/>
        </w:rPr>
        <w:t xml:space="preserve"> </w:t>
      </w:r>
      <w:r w:rsidR="002355F0" w:rsidRPr="002355F0">
        <w:rPr>
          <w:rFonts w:ascii="Times New Roman" w:hAnsi="Times New Roman" w:cs="Times New Roman"/>
          <w:sz w:val="24"/>
          <w:szCs w:val="24"/>
        </w:rPr>
        <w:t xml:space="preserve">na </w:t>
      </w:r>
      <w:r w:rsidR="000A4F25" w:rsidRPr="000A4F25">
        <w:rPr>
          <w:rFonts w:ascii="Times" w:hAnsi="Times" w:cs="Arial"/>
          <w:color w:val="222222"/>
          <w:sz w:val="24"/>
          <w:szCs w:val="24"/>
          <w:shd w:val="clear" w:color="auto" w:fill="FFFFFF"/>
        </w:rPr>
        <w:t xml:space="preserve">Rua Arlindo </w:t>
      </w:r>
      <w:proofErr w:type="spellStart"/>
      <w:r w:rsidR="000A4F25" w:rsidRPr="000A4F25">
        <w:rPr>
          <w:rFonts w:ascii="Times" w:hAnsi="Times" w:cs="Arial"/>
          <w:color w:val="222222"/>
          <w:sz w:val="24"/>
          <w:szCs w:val="24"/>
          <w:shd w:val="clear" w:color="auto" w:fill="FFFFFF"/>
        </w:rPr>
        <w:t>Fumache</w:t>
      </w:r>
      <w:proofErr w:type="spellEnd"/>
      <w:r w:rsidR="000A4F25" w:rsidRPr="000A4F25">
        <w:rPr>
          <w:rFonts w:ascii="Times" w:hAnsi="Times" w:cs="Arial"/>
          <w:color w:val="222222"/>
          <w:sz w:val="24"/>
          <w:szCs w:val="24"/>
          <w:shd w:val="clear" w:color="auto" w:fill="FFFFFF"/>
        </w:rPr>
        <w:t xml:space="preserve">, 205 – Central Park I, </w:t>
      </w:r>
      <w:r w:rsidR="00AB09F2">
        <w:rPr>
          <w:rFonts w:ascii="Times" w:hAnsi="Times" w:cs="Arial"/>
          <w:color w:val="222222"/>
          <w:sz w:val="24"/>
          <w:szCs w:val="24"/>
          <w:shd w:val="clear" w:color="auto" w:fill="FFFFFF"/>
        </w:rPr>
        <w:t>do lado de fora d</w:t>
      </w:r>
      <w:r w:rsidR="000A4F25" w:rsidRPr="000A4F25">
        <w:rPr>
          <w:rFonts w:ascii="Times" w:hAnsi="Times" w:cs="Arial"/>
          <w:color w:val="222222"/>
          <w:sz w:val="24"/>
          <w:szCs w:val="24"/>
          <w:shd w:val="clear" w:color="auto" w:fill="FFFFFF"/>
        </w:rPr>
        <w:t xml:space="preserve">a CEMEI Prof.ª </w:t>
      </w:r>
      <w:proofErr w:type="spellStart"/>
      <w:r w:rsidR="000A4F25" w:rsidRPr="000A4F25">
        <w:rPr>
          <w:rFonts w:ascii="Times" w:hAnsi="Times" w:cs="Arial"/>
          <w:color w:val="222222"/>
          <w:sz w:val="24"/>
          <w:szCs w:val="24"/>
          <w:shd w:val="clear" w:color="auto" w:fill="FFFFFF"/>
        </w:rPr>
        <w:t>Andrelina</w:t>
      </w:r>
      <w:proofErr w:type="spellEnd"/>
      <w:r w:rsidR="000A4F25" w:rsidRPr="000A4F25">
        <w:rPr>
          <w:rFonts w:ascii="Times" w:hAnsi="Times" w:cs="Arial"/>
          <w:color w:val="222222"/>
          <w:sz w:val="24"/>
          <w:szCs w:val="24"/>
          <w:shd w:val="clear" w:color="auto" w:fill="FFFFFF"/>
        </w:rPr>
        <w:t xml:space="preserve"> Andreatta.</w:t>
      </w:r>
    </w:p>
    <w:p w:rsidR="00577552" w:rsidRPr="0076660E" w:rsidRDefault="00577552" w:rsidP="008E40C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60169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01693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4D7F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763500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500" w:rsidRDefault="00763500">
      <w:pPr>
        <w:spacing w:after="0" w:line="240" w:lineRule="auto"/>
      </w:pPr>
      <w:r>
        <w:separator/>
      </w:r>
    </w:p>
  </w:endnote>
  <w:endnote w:type="continuationSeparator" w:id="0">
    <w:p w:rsidR="00763500" w:rsidRDefault="0076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500" w:rsidRDefault="00763500">
      <w:pPr>
        <w:spacing w:after="0" w:line="240" w:lineRule="auto"/>
      </w:pPr>
      <w:r>
        <w:separator/>
      </w:r>
    </w:p>
  </w:footnote>
  <w:footnote w:type="continuationSeparator" w:id="0">
    <w:p w:rsidR="00763500" w:rsidRDefault="0076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35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3500"/>
  <w:p w:rsidR="00F01E33" w:rsidRDefault="007635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35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269AF"/>
    <w:rsid w:val="00063D86"/>
    <w:rsid w:val="00067083"/>
    <w:rsid w:val="000728F6"/>
    <w:rsid w:val="000A4F25"/>
    <w:rsid w:val="00106BF5"/>
    <w:rsid w:val="001230EE"/>
    <w:rsid w:val="001527AE"/>
    <w:rsid w:val="001A1F6A"/>
    <w:rsid w:val="001A3F13"/>
    <w:rsid w:val="001C4D66"/>
    <w:rsid w:val="001E2AE2"/>
    <w:rsid w:val="001F0EF9"/>
    <w:rsid w:val="002355ED"/>
    <w:rsid w:val="002355F0"/>
    <w:rsid w:val="0025108A"/>
    <w:rsid w:val="00271DF1"/>
    <w:rsid w:val="00285C67"/>
    <w:rsid w:val="002C777C"/>
    <w:rsid w:val="002D73DE"/>
    <w:rsid w:val="0031697B"/>
    <w:rsid w:val="003734FA"/>
    <w:rsid w:val="003A2626"/>
    <w:rsid w:val="003B26DA"/>
    <w:rsid w:val="003E5391"/>
    <w:rsid w:val="00413B4E"/>
    <w:rsid w:val="00421A9D"/>
    <w:rsid w:val="0046628D"/>
    <w:rsid w:val="00492469"/>
    <w:rsid w:val="004A1D08"/>
    <w:rsid w:val="004A3ECB"/>
    <w:rsid w:val="004A43ED"/>
    <w:rsid w:val="004A71E7"/>
    <w:rsid w:val="004A7850"/>
    <w:rsid w:val="004B4EA0"/>
    <w:rsid w:val="004B7C48"/>
    <w:rsid w:val="00510BCE"/>
    <w:rsid w:val="00517DBA"/>
    <w:rsid w:val="00561FC4"/>
    <w:rsid w:val="00577552"/>
    <w:rsid w:val="005B56E5"/>
    <w:rsid w:val="00601693"/>
    <w:rsid w:val="00691637"/>
    <w:rsid w:val="00692B72"/>
    <w:rsid w:val="006A341E"/>
    <w:rsid w:val="006A3D6E"/>
    <w:rsid w:val="006A40A4"/>
    <w:rsid w:val="006A46DD"/>
    <w:rsid w:val="006B5464"/>
    <w:rsid w:val="007204DE"/>
    <w:rsid w:val="00763500"/>
    <w:rsid w:val="007A0980"/>
    <w:rsid w:val="00820F98"/>
    <w:rsid w:val="0084590B"/>
    <w:rsid w:val="008606BD"/>
    <w:rsid w:val="008E40C6"/>
    <w:rsid w:val="00902EC9"/>
    <w:rsid w:val="00920E56"/>
    <w:rsid w:val="00924511"/>
    <w:rsid w:val="00952E99"/>
    <w:rsid w:val="00A57EC3"/>
    <w:rsid w:val="00A7159E"/>
    <w:rsid w:val="00AA7915"/>
    <w:rsid w:val="00AB09F2"/>
    <w:rsid w:val="00B5182A"/>
    <w:rsid w:val="00B71EAB"/>
    <w:rsid w:val="00BA008A"/>
    <w:rsid w:val="00BF66BD"/>
    <w:rsid w:val="00C1627B"/>
    <w:rsid w:val="00D51AC9"/>
    <w:rsid w:val="00D7033A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ED28A7"/>
    <w:rsid w:val="00ED7558"/>
    <w:rsid w:val="00F01E33"/>
    <w:rsid w:val="00F04D7F"/>
    <w:rsid w:val="00F07893"/>
    <w:rsid w:val="00F10B62"/>
    <w:rsid w:val="00F67ECF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233B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2019-03-26T13:27:00Z</cp:lastPrinted>
  <dcterms:created xsi:type="dcterms:W3CDTF">2019-03-26T13:29:00Z</dcterms:created>
  <dcterms:modified xsi:type="dcterms:W3CDTF">2019-03-26T19:29:00Z</dcterms:modified>
</cp:coreProperties>
</file>