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054E">
        <w:rPr>
          <w:rFonts w:ascii="Times New Roman" w:hAnsi="Times New Roman" w:cs="Times New Roman"/>
          <w:b/>
          <w:sz w:val="26"/>
          <w:szCs w:val="26"/>
        </w:rPr>
        <w:t>728</w:t>
      </w:r>
      <w:bookmarkStart w:id="0" w:name="_GoBack"/>
      <w:bookmarkEnd w:id="0"/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1A35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534EB1">
        <w:rPr>
          <w:rFonts w:ascii="Times New Roman" w:hAnsi="Times New Roman" w:cs="Times New Roman"/>
          <w:b/>
          <w:sz w:val="24"/>
          <w:szCs w:val="24"/>
        </w:rPr>
        <w:t xml:space="preserve"> a troca de lâmpada</w:t>
      </w:r>
      <w:r w:rsidR="001A2F55">
        <w:rPr>
          <w:rFonts w:ascii="Times New Roman" w:hAnsi="Times New Roman" w:cs="Times New Roman"/>
          <w:b/>
          <w:sz w:val="24"/>
          <w:szCs w:val="24"/>
        </w:rPr>
        <w:t xml:space="preserve"> do primeiro poste,</w:t>
      </w:r>
      <w:r w:rsidR="00534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F55">
        <w:rPr>
          <w:rFonts w:ascii="Times New Roman" w:hAnsi="Times New Roman" w:cs="Times New Roman"/>
          <w:b/>
          <w:sz w:val="24"/>
          <w:szCs w:val="24"/>
        </w:rPr>
        <w:t>d</w:t>
      </w:r>
      <w:r w:rsidR="00534EB1">
        <w:rPr>
          <w:rFonts w:ascii="Times New Roman" w:hAnsi="Times New Roman" w:cs="Times New Roman"/>
          <w:b/>
          <w:sz w:val="24"/>
          <w:szCs w:val="24"/>
        </w:rPr>
        <w:t>a rua João Miguel de Camargo,</w:t>
      </w:r>
      <w:r w:rsidR="001A2F55">
        <w:rPr>
          <w:rFonts w:ascii="Times New Roman" w:hAnsi="Times New Roman" w:cs="Times New Roman"/>
          <w:b/>
          <w:sz w:val="24"/>
          <w:szCs w:val="24"/>
        </w:rPr>
        <w:t xml:space="preserve"> Bairro dos Pires, </w:t>
      </w:r>
      <w:r w:rsidR="008736DB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25051E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25051E" w:rsidRDefault="008F5240" w:rsidP="0025051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B01A35">
        <w:rPr>
          <w:rFonts w:ascii="Times New Roman" w:hAnsi="Times New Roman" w:cs="Times New Roman"/>
          <w:sz w:val="24"/>
          <w:szCs w:val="24"/>
        </w:rPr>
        <w:t xml:space="preserve"> realizar a</w:t>
      </w:r>
      <w:r w:rsidR="001A2F55">
        <w:rPr>
          <w:rFonts w:ascii="Times New Roman" w:hAnsi="Times New Roman" w:cs="Times New Roman"/>
          <w:sz w:val="24"/>
          <w:szCs w:val="24"/>
        </w:rPr>
        <w:t xml:space="preserve"> troca de </w:t>
      </w:r>
      <w:r w:rsidR="00696C23">
        <w:rPr>
          <w:rFonts w:ascii="Times New Roman" w:hAnsi="Times New Roman" w:cs="Times New Roman"/>
          <w:sz w:val="24"/>
          <w:szCs w:val="24"/>
        </w:rPr>
        <w:t>lâmpada</w:t>
      </w:r>
      <w:r w:rsidR="0025051E">
        <w:rPr>
          <w:rFonts w:ascii="Times New Roman" w:hAnsi="Times New Roman" w:cs="Times New Roman"/>
          <w:sz w:val="24"/>
          <w:szCs w:val="24"/>
        </w:rPr>
        <w:t xml:space="preserve"> do</w:t>
      </w:r>
      <w:r w:rsidR="00696C23">
        <w:rPr>
          <w:rFonts w:ascii="Times New Roman" w:hAnsi="Times New Roman" w:cs="Times New Roman"/>
          <w:sz w:val="24"/>
          <w:szCs w:val="24"/>
        </w:rPr>
        <w:t xml:space="preserve"> primeiro poste da rua </w:t>
      </w:r>
      <w:r w:rsidR="0025051E">
        <w:rPr>
          <w:rFonts w:ascii="Times New Roman" w:hAnsi="Times New Roman" w:cs="Times New Roman"/>
          <w:sz w:val="24"/>
          <w:szCs w:val="24"/>
        </w:rPr>
        <w:t>João</w:t>
      </w:r>
      <w:r w:rsidR="00696C23">
        <w:rPr>
          <w:rFonts w:ascii="Times New Roman" w:hAnsi="Times New Roman" w:cs="Times New Roman"/>
          <w:sz w:val="24"/>
          <w:szCs w:val="24"/>
        </w:rPr>
        <w:t xml:space="preserve"> Miguel de Camargo</w:t>
      </w:r>
      <w:r w:rsidR="0025051E">
        <w:rPr>
          <w:rFonts w:ascii="Times New Roman" w:hAnsi="Times New Roman" w:cs="Times New Roman"/>
          <w:sz w:val="24"/>
          <w:szCs w:val="24"/>
        </w:rPr>
        <w:t>, bairro dos Pires, como este local não tem numeração</w:t>
      </w:r>
      <w:r w:rsidR="00B01A35">
        <w:rPr>
          <w:rFonts w:ascii="Times New Roman" w:hAnsi="Times New Roman" w:cs="Times New Roman"/>
          <w:sz w:val="24"/>
          <w:szCs w:val="24"/>
        </w:rPr>
        <w:t>,</w:t>
      </w:r>
      <w:r w:rsidR="0025051E">
        <w:rPr>
          <w:rFonts w:ascii="Times New Roman" w:hAnsi="Times New Roman" w:cs="Times New Roman"/>
          <w:sz w:val="24"/>
          <w:szCs w:val="24"/>
        </w:rPr>
        <w:t xml:space="preserve"> indico como o primeiro poste da rua.</w:t>
      </w:r>
    </w:p>
    <w:p w:rsidR="005D37B7" w:rsidRDefault="0025051E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</w:t>
      </w:r>
      <w:r w:rsidR="00117927">
        <w:rPr>
          <w:rFonts w:ascii="Times New Roman" w:hAnsi="Times New Roman" w:cs="Times New Roman"/>
          <w:sz w:val="24"/>
          <w:szCs w:val="24"/>
        </w:rPr>
        <w:t xml:space="preserve"> solicitação</w:t>
      </w:r>
      <w:r>
        <w:rPr>
          <w:rFonts w:ascii="Times New Roman" w:hAnsi="Times New Roman" w:cs="Times New Roman"/>
          <w:sz w:val="24"/>
          <w:szCs w:val="24"/>
        </w:rPr>
        <w:t xml:space="preserve"> se justifica tendo em vista que</w:t>
      </w:r>
      <w:r w:rsidR="00117927">
        <w:rPr>
          <w:rFonts w:ascii="Times New Roman" w:hAnsi="Times New Roman" w:cs="Times New Roman"/>
          <w:sz w:val="24"/>
          <w:szCs w:val="24"/>
        </w:rPr>
        <w:t xml:space="preserve"> a lâmpada que hoje está lá é amarela e muito fraca, o que torna o local precário de iluminação</w:t>
      </w:r>
      <w:r w:rsidR="00374727">
        <w:rPr>
          <w:rFonts w:ascii="Times New Roman" w:hAnsi="Times New Roman" w:cs="Times New Roman"/>
          <w:sz w:val="24"/>
          <w:szCs w:val="24"/>
        </w:rPr>
        <w:t>, com uma lâmpada branca e mais forte</w:t>
      </w:r>
      <w:r w:rsidR="00D53002">
        <w:rPr>
          <w:rFonts w:ascii="Times New Roman" w:hAnsi="Times New Roman" w:cs="Times New Roman"/>
          <w:sz w:val="24"/>
          <w:szCs w:val="24"/>
        </w:rPr>
        <w:t>, consequentemente o local ficara mais claro oferecendo maior s</w:t>
      </w:r>
      <w:r w:rsidR="00B01A35">
        <w:rPr>
          <w:rFonts w:ascii="Times New Roman" w:hAnsi="Times New Roman" w:cs="Times New Roman"/>
          <w:sz w:val="24"/>
          <w:szCs w:val="24"/>
        </w:rPr>
        <w:t>egurança aos moradores do bairro.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01A35">
        <w:rPr>
          <w:rFonts w:ascii="Times New Roman" w:hAnsi="Times New Roman" w:cs="Times New Roman"/>
          <w:b/>
          <w:sz w:val="32"/>
          <w:szCs w:val="32"/>
        </w:rPr>
        <w:t xml:space="preserve">10 de </w:t>
      </w:r>
      <w:proofErr w:type="gramStart"/>
      <w:r w:rsidR="00B01A35">
        <w:rPr>
          <w:rFonts w:ascii="Times New Roman" w:hAnsi="Times New Roman" w:cs="Times New Roman"/>
          <w:b/>
          <w:sz w:val="32"/>
          <w:szCs w:val="32"/>
        </w:rPr>
        <w:t>Maio</w:t>
      </w:r>
      <w:proofErr w:type="gramEnd"/>
      <w:r w:rsidR="00B01A35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E6D6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11" w:rsidRDefault="00E15511">
      <w:pPr>
        <w:spacing w:after="0" w:line="240" w:lineRule="auto"/>
      </w:pPr>
      <w:r>
        <w:separator/>
      </w:r>
    </w:p>
  </w:endnote>
  <w:endnote w:type="continuationSeparator" w:id="0">
    <w:p w:rsidR="00E15511" w:rsidRDefault="00E1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11" w:rsidRDefault="00E15511">
      <w:pPr>
        <w:spacing w:after="0" w:line="240" w:lineRule="auto"/>
      </w:pPr>
      <w:r>
        <w:separator/>
      </w:r>
    </w:p>
  </w:footnote>
  <w:footnote w:type="continuationSeparator" w:id="0">
    <w:p w:rsidR="00E15511" w:rsidRDefault="00E1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155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15511"/>
  <w:p w:rsidR="001F237B" w:rsidRDefault="00E1551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155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E6B3F"/>
    <w:rsid w:val="000E6D60"/>
    <w:rsid w:val="000F4D7B"/>
    <w:rsid w:val="00117927"/>
    <w:rsid w:val="001A2F55"/>
    <w:rsid w:val="001B1C52"/>
    <w:rsid w:val="001F237B"/>
    <w:rsid w:val="00202882"/>
    <w:rsid w:val="0025051E"/>
    <w:rsid w:val="002A6D1F"/>
    <w:rsid w:val="00330A69"/>
    <w:rsid w:val="00337DA3"/>
    <w:rsid w:val="00346598"/>
    <w:rsid w:val="00374727"/>
    <w:rsid w:val="003E054E"/>
    <w:rsid w:val="00410499"/>
    <w:rsid w:val="00423BFD"/>
    <w:rsid w:val="00466A0B"/>
    <w:rsid w:val="004A5DB6"/>
    <w:rsid w:val="00534EB1"/>
    <w:rsid w:val="00545654"/>
    <w:rsid w:val="005A7332"/>
    <w:rsid w:val="005B0D3D"/>
    <w:rsid w:val="005B50DE"/>
    <w:rsid w:val="005D37B7"/>
    <w:rsid w:val="00626B9B"/>
    <w:rsid w:val="00696C23"/>
    <w:rsid w:val="006B5A57"/>
    <w:rsid w:val="006C7D82"/>
    <w:rsid w:val="006E3431"/>
    <w:rsid w:val="007068E3"/>
    <w:rsid w:val="007905A1"/>
    <w:rsid w:val="007B74CD"/>
    <w:rsid w:val="007E77F0"/>
    <w:rsid w:val="00842F2F"/>
    <w:rsid w:val="0086274B"/>
    <w:rsid w:val="008736DB"/>
    <w:rsid w:val="0089534F"/>
    <w:rsid w:val="008E12A4"/>
    <w:rsid w:val="008F5240"/>
    <w:rsid w:val="009A2739"/>
    <w:rsid w:val="00A26B95"/>
    <w:rsid w:val="00A30314"/>
    <w:rsid w:val="00A46C52"/>
    <w:rsid w:val="00A54359"/>
    <w:rsid w:val="00A734A0"/>
    <w:rsid w:val="00A80098"/>
    <w:rsid w:val="00B01A35"/>
    <w:rsid w:val="00B75A56"/>
    <w:rsid w:val="00BB0A06"/>
    <w:rsid w:val="00BE591B"/>
    <w:rsid w:val="00BF10E1"/>
    <w:rsid w:val="00BF31ED"/>
    <w:rsid w:val="00BF5521"/>
    <w:rsid w:val="00CF2BDC"/>
    <w:rsid w:val="00D12522"/>
    <w:rsid w:val="00D425E6"/>
    <w:rsid w:val="00D53002"/>
    <w:rsid w:val="00E15511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EF6A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2019-05-10T17:43:00Z</cp:lastPrinted>
  <dcterms:created xsi:type="dcterms:W3CDTF">2019-05-10T17:47:00Z</dcterms:created>
  <dcterms:modified xsi:type="dcterms:W3CDTF">2019-05-14T19:40:00Z</dcterms:modified>
</cp:coreProperties>
</file>