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a execução de </w:t>
      </w:r>
      <w:r w:rsidR="009077BE">
        <w:rPr>
          <w:rFonts w:ascii="Times New Roman" w:hAnsi="Times New Roman" w:cs="Times New Roman"/>
          <w:b/>
          <w:sz w:val="24"/>
          <w:szCs w:val="24"/>
        </w:rPr>
        <w:t>Supressão</w:t>
      </w:r>
      <w:r w:rsidR="004C7714">
        <w:rPr>
          <w:rFonts w:ascii="Times New Roman" w:hAnsi="Times New Roman" w:cs="Times New Roman"/>
          <w:b/>
          <w:sz w:val="24"/>
          <w:szCs w:val="24"/>
        </w:rPr>
        <w:t xml:space="preserve"> ou Substituição</w:t>
      </w:r>
      <w:r w:rsidR="00634DB0">
        <w:rPr>
          <w:rFonts w:ascii="Times New Roman" w:hAnsi="Times New Roman" w:cs="Times New Roman"/>
          <w:b/>
          <w:sz w:val="24"/>
          <w:szCs w:val="24"/>
        </w:rPr>
        <w:t xml:space="preserve"> de Árvore,</w:t>
      </w:r>
      <w:r w:rsidR="00567038">
        <w:rPr>
          <w:rFonts w:ascii="Times New Roman" w:hAnsi="Times New Roman" w:cs="Times New Roman"/>
          <w:b/>
          <w:sz w:val="24"/>
          <w:szCs w:val="24"/>
        </w:rPr>
        <w:t xml:space="preserve"> na Rua Canadá</w:t>
      </w:r>
      <w:r w:rsidR="00464306">
        <w:rPr>
          <w:rFonts w:ascii="Times New Roman" w:hAnsi="Times New Roman" w:cs="Times New Roman"/>
          <w:b/>
          <w:sz w:val="24"/>
          <w:szCs w:val="24"/>
        </w:rPr>
        <w:t>,</w:t>
      </w:r>
      <w:r w:rsidR="004267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A3C">
        <w:rPr>
          <w:rFonts w:ascii="Times New Roman" w:hAnsi="Times New Roman" w:cs="Times New Roman"/>
          <w:b/>
          <w:sz w:val="24"/>
          <w:szCs w:val="24"/>
        </w:rPr>
        <w:t>em frente ao</w:t>
      </w:r>
      <w:r w:rsidR="00EE2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714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567038">
        <w:rPr>
          <w:rFonts w:ascii="Times New Roman" w:hAnsi="Times New Roman" w:cs="Times New Roman"/>
          <w:b/>
          <w:sz w:val="24"/>
          <w:szCs w:val="24"/>
        </w:rPr>
        <w:t>259</w:t>
      </w:r>
      <w:r w:rsidR="0042675E">
        <w:rPr>
          <w:rFonts w:ascii="Times New Roman" w:hAnsi="Times New Roman" w:cs="Times New Roman"/>
          <w:b/>
          <w:sz w:val="24"/>
          <w:szCs w:val="24"/>
        </w:rPr>
        <w:t xml:space="preserve">, no Bairro </w:t>
      </w:r>
      <w:r w:rsidR="00567038">
        <w:rPr>
          <w:rFonts w:ascii="Times New Roman" w:hAnsi="Times New Roman" w:cs="Times New Roman"/>
          <w:b/>
          <w:sz w:val="24"/>
          <w:szCs w:val="24"/>
        </w:rPr>
        <w:t>Jardim das Nações</w:t>
      </w:r>
      <w:r w:rsidR="0042675E">
        <w:rPr>
          <w:rFonts w:ascii="Times New Roman" w:hAnsi="Times New Roman" w:cs="Times New Roman"/>
          <w:b/>
          <w:sz w:val="24"/>
          <w:szCs w:val="24"/>
        </w:rPr>
        <w:t>,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co</w:t>
      </w:r>
      <w:r w:rsidR="00C71A3C">
        <w:rPr>
          <w:rFonts w:ascii="Times New Roman" w:hAnsi="Times New Roman" w:cs="Times New Roman"/>
          <w:b/>
          <w:sz w:val="24"/>
          <w:szCs w:val="24"/>
        </w:rPr>
        <w:t>nforme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C4976" w:rsidRPr="00C71A3C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providencie </w:t>
      </w:r>
      <w:r w:rsidR="009077BE">
        <w:rPr>
          <w:rFonts w:ascii="Times New Roman" w:hAnsi="Times New Roman" w:cs="Times New Roman"/>
          <w:sz w:val="24"/>
          <w:szCs w:val="24"/>
        </w:rPr>
        <w:t>supressão</w:t>
      </w:r>
      <w:r w:rsidR="0042675E">
        <w:rPr>
          <w:rFonts w:ascii="Times New Roman" w:hAnsi="Times New Roman" w:cs="Times New Roman"/>
          <w:sz w:val="24"/>
          <w:szCs w:val="24"/>
        </w:rPr>
        <w:t xml:space="preserve"> </w:t>
      </w:r>
      <w:r w:rsidR="004C7714">
        <w:rPr>
          <w:rFonts w:ascii="Times New Roman" w:hAnsi="Times New Roman" w:cs="Times New Roman"/>
          <w:sz w:val="24"/>
          <w:szCs w:val="24"/>
        </w:rPr>
        <w:t xml:space="preserve">ou substituição </w:t>
      </w:r>
      <w:r w:rsidR="0042675E">
        <w:rPr>
          <w:rFonts w:ascii="Times New Roman" w:hAnsi="Times New Roman" w:cs="Times New Roman"/>
          <w:sz w:val="24"/>
          <w:szCs w:val="24"/>
        </w:rPr>
        <w:t>de árvore</w:t>
      </w:r>
      <w:r w:rsidR="00C71A3C">
        <w:rPr>
          <w:rFonts w:ascii="Times New Roman" w:hAnsi="Times New Roman" w:cs="Times New Roman"/>
          <w:sz w:val="24"/>
          <w:szCs w:val="24"/>
        </w:rPr>
        <w:t xml:space="preserve"> </w:t>
      </w:r>
      <w:r w:rsidR="00C71A3C" w:rsidRPr="00C71A3C">
        <w:rPr>
          <w:rFonts w:ascii="Times New Roman" w:hAnsi="Times New Roman" w:cs="Times New Roman"/>
          <w:sz w:val="24"/>
          <w:szCs w:val="24"/>
        </w:rPr>
        <w:t xml:space="preserve">na Rua </w:t>
      </w:r>
      <w:r w:rsidR="00567038">
        <w:rPr>
          <w:rFonts w:ascii="Times New Roman" w:hAnsi="Times New Roman" w:cs="Times New Roman"/>
          <w:sz w:val="24"/>
          <w:szCs w:val="24"/>
        </w:rPr>
        <w:t>Canadá</w:t>
      </w:r>
      <w:r w:rsidR="00C71A3C" w:rsidRPr="00C71A3C">
        <w:rPr>
          <w:rFonts w:ascii="Times New Roman" w:hAnsi="Times New Roman" w:cs="Times New Roman"/>
          <w:sz w:val="24"/>
          <w:szCs w:val="24"/>
        </w:rPr>
        <w:t>, em frente ao</w:t>
      </w:r>
      <w:r w:rsidR="00EE2EAC">
        <w:rPr>
          <w:rFonts w:ascii="Times New Roman" w:hAnsi="Times New Roman" w:cs="Times New Roman"/>
          <w:sz w:val="24"/>
          <w:szCs w:val="24"/>
        </w:rPr>
        <w:t xml:space="preserve"> </w:t>
      </w:r>
      <w:r w:rsidR="004C7714">
        <w:rPr>
          <w:rFonts w:ascii="Times New Roman" w:hAnsi="Times New Roman" w:cs="Times New Roman"/>
          <w:sz w:val="24"/>
          <w:szCs w:val="24"/>
        </w:rPr>
        <w:t xml:space="preserve">nº </w:t>
      </w:r>
      <w:r w:rsidR="00567038">
        <w:rPr>
          <w:rFonts w:ascii="Times New Roman" w:hAnsi="Times New Roman" w:cs="Times New Roman"/>
          <w:sz w:val="24"/>
          <w:szCs w:val="24"/>
        </w:rPr>
        <w:t>259</w:t>
      </w:r>
      <w:r w:rsidR="00C71A3C" w:rsidRPr="00C71A3C">
        <w:rPr>
          <w:rFonts w:ascii="Times New Roman" w:hAnsi="Times New Roman" w:cs="Times New Roman"/>
          <w:sz w:val="24"/>
          <w:szCs w:val="24"/>
        </w:rPr>
        <w:t xml:space="preserve">, no Bairro </w:t>
      </w:r>
      <w:r w:rsidR="00567038">
        <w:rPr>
          <w:rFonts w:ascii="Times New Roman" w:hAnsi="Times New Roman" w:cs="Times New Roman"/>
          <w:sz w:val="24"/>
          <w:szCs w:val="24"/>
        </w:rPr>
        <w:t>Jardim das Nações</w:t>
      </w:r>
      <w:r w:rsidR="00EE2EAC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75E">
        <w:rPr>
          <w:rFonts w:ascii="Times New Roman" w:hAnsi="Times New Roman" w:cs="Times New Roman"/>
          <w:sz w:val="24"/>
          <w:szCs w:val="24"/>
        </w:rPr>
        <w:t xml:space="preserve">moradores </w:t>
      </w:r>
      <w:r w:rsidR="00EE2EAC">
        <w:rPr>
          <w:rFonts w:ascii="Times New Roman" w:hAnsi="Times New Roman" w:cs="Times New Roman"/>
          <w:sz w:val="24"/>
          <w:szCs w:val="24"/>
        </w:rPr>
        <w:t xml:space="preserve">relatam que a árvore está </w:t>
      </w:r>
      <w:r w:rsidR="00634DB0">
        <w:rPr>
          <w:rFonts w:ascii="Times New Roman" w:hAnsi="Times New Roman" w:cs="Times New Roman"/>
          <w:sz w:val="24"/>
          <w:szCs w:val="24"/>
        </w:rPr>
        <w:t>entupindo as calhas da residência e levantando a calçada</w:t>
      </w:r>
      <w:r w:rsidR="00EE2EAC">
        <w:rPr>
          <w:rFonts w:ascii="Times New Roman" w:hAnsi="Times New Roman" w:cs="Times New Roman"/>
          <w:sz w:val="24"/>
          <w:szCs w:val="24"/>
        </w:rPr>
        <w:t xml:space="preserve">, </w:t>
      </w:r>
      <w:r w:rsidR="00634DB0">
        <w:rPr>
          <w:rFonts w:ascii="Times New Roman" w:hAnsi="Times New Roman" w:cs="Times New Roman"/>
          <w:sz w:val="24"/>
          <w:szCs w:val="24"/>
        </w:rPr>
        <w:t>com risco de queda, (conforme imagens anexas).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67038" w:rsidRPr="00567038">
        <w:rPr>
          <w:rFonts w:ascii="Times New Roman" w:hAnsi="Times New Roman" w:cs="Times New Roman"/>
          <w:sz w:val="24"/>
          <w:szCs w:val="24"/>
        </w:rPr>
        <w:t>17</w:t>
      </w:r>
      <w:r w:rsidR="00634DB0">
        <w:rPr>
          <w:rFonts w:ascii="Times New Roman" w:hAnsi="Times New Roman" w:cs="Times New Roman"/>
          <w:sz w:val="24"/>
          <w:szCs w:val="24"/>
        </w:rPr>
        <w:t xml:space="preserve"> de </w:t>
      </w:r>
      <w:r w:rsidR="00567038">
        <w:rPr>
          <w:rFonts w:ascii="Times New Roman" w:hAnsi="Times New Roman" w:cs="Times New Roman"/>
          <w:sz w:val="24"/>
          <w:szCs w:val="24"/>
        </w:rPr>
        <w:t>maio de 2019</w:t>
      </w:r>
      <w:bookmarkStart w:id="0" w:name="_GoBack"/>
      <w:bookmarkEnd w:id="0"/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pgSz w:w="11906" w:h="16838"/>
      <w:pgMar w:top="3402" w:right="851" w:bottom="1418" w:left="1701" w:header="709" w:footer="709" w:gutter="0"/>
      <w:cols w:space="708"/>
      <w:docGrid w:linePitch="360"/>
      <w:headerReference w:type="default" r:id="R3e340288c69d40cd"/>
      <w:headerReference w:type="even" r:id="R21e09fe4322d425e"/>
      <w:headerReference w:type="first" r:id="R00755e04ea2f44c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AC7" w:rsidRDefault="00595AC7" w:rsidP="00595AC7">
      <w:pPr>
        <w:spacing w:after="0" w:line="240" w:lineRule="auto"/>
      </w:pPr>
      <w:r>
        <w:separator/>
      </w:r>
    </w:p>
  </w:endnote>
  <w:endnote w:type="continuationSeparator" w:id="0">
    <w:p w:rsidR="00595AC7" w:rsidRDefault="00595AC7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AC7" w:rsidRDefault="00595AC7" w:rsidP="00595AC7">
      <w:pPr>
        <w:spacing w:after="0" w:line="240" w:lineRule="auto"/>
      </w:pPr>
      <w:r>
        <w:separator/>
      </w:r>
    </w:p>
  </w:footnote>
  <w:footnote w:type="continuationSeparator" w:id="0">
    <w:p w:rsidR="00595AC7" w:rsidRDefault="00595AC7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5eee773115141b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C4976"/>
    <w:rsid w:val="00227692"/>
    <w:rsid w:val="0023682A"/>
    <w:rsid w:val="00285BA7"/>
    <w:rsid w:val="003B60F4"/>
    <w:rsid w:val="0042675E"/>
    <w:rsid w:val="00464306"/>
    <w:rsid w:val="004C7714"/>
    <w:rsid w:val="00567038"/>
    <w:rsid w:val="00595AC7"/>
    <w:rsid w:val="00634DB0"/>
    <w:rsid w:val="00674249"/>
    <w:rsid w:val="007747CD"/>
    <w:rsid w:val="009051E1"/>
    <w:rsid w:val="009077BE"/>
    <w:rsid w:val="00A4533D"/>
    <w:rsid w:val="00B443A3"/>
    <w:rsid w:val="00BF700D"/>
    <w:rsid w:val="00C37E78"/>
    <w:rsid w:val="00C50442"/>
    <w:rsid w:val="00C71A3C"/>
    <w:rsid w:val="00C95FBA"/>
    <w:rsid w:val="00D51567"/>
    <w:rsid w:val="00E3512C"/>
    <w:rsid w:val="00E727CF"/>
    <w:rsid w:val="00ED76B9"/>
    <w:rsid w:val="00EE2EAC"/>
    <w:rsid w:val="00E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3e340288c69d40cd" /><Relationship Type="http://schemas.openxmlformats.org/officeDocument/2006/relationships/header" Target="/word/header2.xml" Id="R21e09fe4322d425e" /><Relationship Type="http://schemas.openxmlformats.org/officeDocument/2006/relationships/header" Target="/word/header3.xml" Id="R00755e04ea2f44c6" /><Relationship Type="http://schemas.openxmlformats.org/officeDocument/2006/relationships/image" Target="/word/media/cdf3a190-5fcd-49a4-be48-a8c300be7b54.png" Id="R785a08f1505940c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df3a190-5fcd-49a4-be48-a8c300be7b54.png" Id="Rc5eee773115141b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Cesar Davi Varanda</cp:lastModifiedBy>
  <cp:revision>2</cp:revision>
  <cp:lastPrinted>2019-05-17T12:57:00Z</cp:lastPrinted>
  <dcterms:created xsi:type="dcterms:W3CDTF">2019-05-17T13:00:00Z</dcterms:created>
  <dcterms:modified xsi:type="dcterms:W3CDTF">2019-05-17T13:00:00Z</dcterms:modified>
</cp:coreProperties>
</file>