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5A" w:rsidRPr="00F97DD1" w:rsidRDefault="00592659" w:rsidP="00F97DD1">
      <w:pPr>
        <w:jc w:val="center"/>
        <w:rPr>
          <w:b/>
          <w:sz w:val="24"/>
          <w:szCs w:val="24"/>
          <w:u w:val="single"/>
        </w:rPr>
      </w:pPr>
      <w:r w:rsidRPr="00F97DD1">
        <w:rPr>
          <w:b/>
          <w:sz w:val="24"/>
          <w:szCs w:val="24"/>
          <w:u w:val="single"/>
        </w:rPr>
        <w:t>AUTÓGRAFO 4</w:t>
      </w:r>
      <w:r w:rsidR="00C015EF" w:rsidRPr="00F97DD1">
        <w:rPr>
          <w:b/>
          <w:sz w:val="24"/>
          <w:szCs w:val="24"/>
          <w:u w:val="single"/>
        </w:rPr>
        <w:t>5</w:t>
      </w:r>
      <w:r w:rsidR="00F97DD1" w:rsidRPr="00F97DD1">
        <w:rPr>
          <w:b/>
          <w:sz w:val="24"/>
          <w:szCs w:val="24"/>
          <w:u w:val="single"/>
        </w:rPr>
        <w:t>21</w:t>
      </w:r>
    </w:p>
    <w:p w:rsidR="00BF185A" w:rsidRPr="00F97DD1" w:rsidRDefault="00BF185A" w:rsidP="00F97DD1">
      <w:pPr>
        <w:jc w:val="center"/>
        <w:rPr>
          <w:b/>
          <w:sz w:val="24"/>
          <w:szCs w:val="24"/>
        </w:rPr>
      </w:pPr>
      <w:r w:rsidRPr="00F97DD1">
        <w:rPr>
          <w:b/>
          <w:sz w:val="24"/>
          <w:szCs w:val="24"/>
        </w:rPr>
        <w:t xml:space="preserve">(Enc. p/Ofício nº </w:t>
      </w:r>
      <w:r w:rsidR="00F97DD1" w:rsidRPr="00F97DD1">
        <w:rPr>
          <w:b/>
          <w:sz w:val="24"/>
          <w:szCs w:val="24"/>
        </w:rPr>
        <w:t>228</w:t>
      </w:r>
      <w:r w:rsidRPr="00F97DD1">
        <w:rPr>
          <w:b/>
          <w:sz w:val="24"/>
          <w:szCs w:val="24"/>
        </w:rPr>
        <w:t>/201</w:t>
      </w:r>
      <w:r w:rsidR="00C015EF" w:rsidRPr="00F97DD1">
        <w:rPr>
          <w:b/>
          <w:sz w:val="24"/>
          <w:szCs w:val="24"/>
        </w:rPr>
        <w:t>9</w:t>
      </w:r>
      <w:r w:rsidRPr="00F97DD1">
        <w:rPr>
          <w:b/>
          <w:sz w:val="24"/>
          <w:szCs w:val="24"/>
        </w:rPr>
        <w:t>)</w:t>
      </w:r>
    </w:p>
    <w:p w:rsidR="00BF185A" w:rsidRPr="00F97DD1" w:rsidRDefault="00BF185A" w:rsidP="00F97DD1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Pr="00F97DD1" w:rsidRDefault="00BF185A" w:rsidP="00F97DD1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F97DD1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F97DD1" w:rsidRPr="00F97DD1">
        <w:rPr>
          <w:rFonts w:ascii="Times New Roman" w:hAnsi="Times New Roman"/>
          <w:b/>
          <w:sz w:val="24"/>
          <w:szCs w:val="24"/>
        </w:rPr>
        <w:t>98</w:t>
      </w:r>
      <w:r w:rsidRPr="00F97DD1">
        <w:rPr>
          <w:rFonts w:ascii="Times New Roman" w:hAnsi="Times New Roman"/>
          <w:b/>
          <w:sz w:val="24"/>
          <w:szCs w:val="24"/>
        </w:rPr>
        <w:t>/</w:t>
      </w:r>
      <w:r w:rsidR="00F97DD1" w:rsidRPr="00F97DD1">
        <w:rPr>
          <w:rFonts w:ascii="Times New Roman" w:hAnsi="Times New Roman"/>
          <w:b/>
          <w:sz w:val="24"/>
          <w:szCs w:val="24"/>
        </w:rPr>
        <w:t>2018</w:t>
      </w:r>
    </w:p>
    <w:p w:rsidR="00BF185A" w:rsidRPr="00F97DD1" w:rsidRDefault="00BF185A" w:rsidP="00F97DD1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F97DD1">
        <w:rPr>
          <w:rFonts w:ascii="Times New Roman" w:hAnsi="Times New Roman"/>
          <w:b/>
          <w:sz w:val="24"/>
          <w:szCs w:val="24"/>
        </w:rPr>
        <w:t xml:space="preserve">(Autoria: </w:t>
      </w:r>
      <w:r w:rsidR="00F97DD1" w:rsidRPr="00F97DD1">
        <w:rPr>
          <w:rFonts w:ascii="Times New Roman" w:hAnsi="Times New Roman"/>
          <w:b/>
          <w:sz w:val="24"/>
          <w:szCs w:val="24"/>
        </w:rPr>
        <w:t>vereadora Deborah de Oliveira</w:t>
      </w:r>
      <w:r w:rsidRPr="00F97DD1">
        <w:rPr>
          <w:rFonts w:ascii="Times New Roman" w:hAnsi="Times New Roman"/>
          <w:b/>
          <w:sz w:val="24"/>
          <w:szCs w:val="24"/>
        </w:rPr>
        <w:t>)</w:t>
      </w:r>
    </w:p>
    <w:p w:rsidR="00F97DD1" w:rsidRPr="00F97DD1" w:rsidRDefault="00F97DD1" w:rsidP="00F97DD1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Pr="00F97DD1" w:rsidRDefault="00BF185A" w:rsidP="00F97DD1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Pr="00F97DD1" w:rsidRDefault="00BF185A" w:rsidP="00F97DD1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F97DD1">
        <w:rPr>
          <w:rFonts w:ascii="Times New Roman" w:hAnsi="Times New Roman"/>
          <w:b/>
          <w:sz w:val="24"/>
          <w:szCs w:val="24"/>
        </w:rPr>
        <w:t>ASSUNTO: “</w:t>
      </w:r>
      <w:r w:rsidR="00F97DD1" w:rsidRPr="00F97DD1">
        <w:rPr>
          <w:rFonts w:ascii="Times New Roman" w:hAnsi="Times New Roman"/>
          <w:b/>
          <w:sz w:val="24"/>
          <w:szCs w:val="24"/>
        </w:rPr>
        <w:t>D</w:t>
      </w:r>
      <w:r w:rsidR="00F97DD1" w:rsidRPr="00F97DD1">
        <w:rPr>
          <w:rFonts w:ascii="Times New Roman" w:hAnsi="Times New Roman"/>
          <w:b/>
          <w:sz w:val="24"/>
          <w:szCs w:val="24"/>
        </w:rPr>
        <w:t xml:space="preserve">ispõe sobre medidas de prevenção e </w:t>
      </w:r>
      <w:r w:rsidR="00F97DD1" w:rsidRPr="00F97DD1">
        <w:rPr>
          <w:rFonts w:ascii="Times New Roman" w:hAnsi="Times New Roman"/>
          <w:b/>
          <w:sz w:val="24"/>
          <w:szCs w:val="24"/>
        </w:rPr>
        <w:t>c</w:t>
      </w:r>
      <w:r w:rsidR="00F97DD1" w:rsidRPr="00F97DD1">
        <w:rPr>
          <w:rFonts w:ascii="Times New Roman" w:hAnsi="Times New Roman"/>
          <w:b/>
          <w:sz w:val="24"/>
          <w:szCs w:val="24"/>
        </w:rPr>
        <w:t>ombate ao assédio sexual de mulheres nos meios de transporte coletivo no âmbito do Município de Itatiba, e dá outras providencias</w:t>
      </w:r>
      <w:r w:rsidRPr="00F97DD1">
        <w:rPr>
          <w:rFonts w:ascii="Times New Roman" w:hAnsi="Times New Roman"/>
          <w:b/>
          <w:sz w:val="24"/>
          <w:szCs w:val="24"/>
        </w:rPr>
        <w:t>”.</w:t>
      </w:r>
      <w:r w:rsidRPr="00F97DD1">
        <w:rPr>
          <w:rFonts w:ascii="Times New Roman" w:hAnsi="Times New Roman"/>
          <w:i/>
          <w:sz w:val="24"/>
          <w:szCs w:val="24"/>
        </w:rPr>
        <w:t xml:space="preserve"> </w:t>
      </w:r>
    </w:p>
    <w:p w:rsidR="00BF185A" w:rsidRPr="00F97DD1" w:rsidRDefault="00BF185A" w:rsidP="00F97DD1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F97DD1" w:rsidRPr="00F97DD1" w:rsidRDefault="00F97DD1" w:rsidP="00F97DD1">
      <w:pPr>
        <w:pStyle w:val="SemEspaamento1"/>
        <w:ind w:firstLine="1418"/>
        <w:jc w:val="both"/>
        <w:rPr>
          <w:rFonts w:ascii="Times New Roman" w:hAnsi="Times New Roman"/>
          <w:iCs/>
          <w:sz w:val="24"/>
          <w:szCs w:val="24"/>
        </w:rPr>
      </w:pPr>
    </w:p>
    <w:p w:rsidR="00BF185A" w:rsidRPr="00F97DD1" w:rsidRDefault="00BF185A" w:rsidP="00F97DD1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F97DD1">
        <w:rPr>
          <w:sz w:val="24"/>
          <w:szCs w:val="24"/>
        </w:rPr>
        <w:t xml:space="preserve">O Presidente da CÂMARA MUNICIPAL DE ITATIBA, Estado de São Paulo, </w:t>
      </w:r>
      <w:r w:rsidR="00C015EF" w:rsidRPr="00F97DD1">
        <w:rPr>
          <w:b/>
          <w:sz w:val="24"/>
          <w:szCs w:val="24"/>
        </w:rPr>
        <w:t>AILTON FUMACHI</w:t>
      </w:r>
      <w:r w:rsidRPr="00F97DD1">
        <w:rPr>
          <w:sz w:val="24"/>
          <w:szCs w:val="24"/>
        </w:rPr>
        <w:t>, no uso das atribuições do seu cargo,</w:t>
      </w:r>
    </w:p>
    <w:p w:rsidR="00BF185A" w:rsidRPr="00F97DD1" w:rsidRDefault="00BF185A" w:rsidP="00F97DD1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Pr="00F97DD1" w:rsidRDefault="00BF185A" w:rsidP="00F97DD1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F97DD1">
        <w:rPr>
          <w:b/>
          <w:sz w:val="24"/>
          <w:szCs w:val="24"/>
        </w:rPr>
        <w:t>FAZ SABER</w:t>
      </w:r>
      <w:r w:rsidRPr="00F97DD1">
        <w:rPr>
          <w:sz w:val="24"/>
          <w:szCs w:val="24"/>
        </w:rPr>
        <w:t xml:space="preserve"> que na </w:t>
      </w:r>
      <w:r w:rsidR="00F97DD1" w:rsidRPr="00F97DD1">
        <w:rPr>
          <w:sz w:val="24"/>
          <w:szCs w:val="24"/>
        </w:rPr>
        <w:t>111</w:t>
      </w:r>
      <w:r w:rsidRPr="00F97DD1">
        <w:rPr>
          <w:sz w:val="24"/>
          <w:szCs w:val="24"/>
        </w:rPr>
        <w:t xml:space="preserve">ª Sessão </w:t>
      </w:r>
      <w:r w:rsidR="00F97DD1" w:rsidRPr="00F97DD1">
        <w:rPr>
          <w:sz w:val="24"/>
          <w:szCs w:val="24"/>
        </w:rPr>
        <w:t>O</w:t>
      </w:r>
      <w:r w:rsidRPr="00F97DD1">
        <w:rPr>
          <w:sz w:val="24"/>
          <w:szCs w:val="24"/>
        </w:rPr>
        <w:t xml:space="preserve">rdinária, realizada </w:t>
      </w:r>
      <w:r w:rsidR="0006602D" w:rsidRPr="00F97DD1">
        <w:rPr>
          <w:sz w:val="24"/>
          <w:szCs w:val="24"/>
        </w:rPr>
        <w:t>ontem</w:t>
      </w:r>
      <w:r w:rsidRPr="00F97DD1">
        <w:rPr>
          <w:sz w:val="24"/>
          <w:szCs w:val="24"/>
        </w:rPr>
        <w:t xml:space="preserve">, o Plenário aprovou, </w:t>
      </w:r>
      <w:r w:rsidR="00F6451D" w:rsidRPr="00F97DD1">
        <w:rPr>
          <w:sz w:val="24"/>
          <w:szCs w:val="24"/>
        </w:rPr>
        <w:t xml:space="preserve">com </w:t>
      </w:r>
      <w:r w:rsidR="00F97DD1" w:rsidRPr="00F97DD1">
        <w:rPr>
          <w:sz w:val="24"/>
          <w:szCs w:val="24"/>
        </w:rPr>
        <w:t>catorze</w:t>
      </w:r>
      <w:r w:rsidR="00F6451D" w:rsidRPr="00F97DD1">
        <w:rPr>
          <w:sz w:val="24"/>
          <w:szCs w:val="24"/>
        </w:rPr>
        <w:t xml:space="preserve"> votos favoráveis</w:t>
      </w:r>
      <w:r w:rsidRPr="00F97DD1">
        <w:rPr>
          <w:sz w:val="24"/>
          <w:szCs w:val="24"/>
        </w:rPr>
        <w:t xml:space="preserve">, o seguinte </w:t>
      </w:r>
      <w:r w:rsidRPr="00F97DD1">
        <w:rPr>
          <w:b/>
          <w:sz w:val="24"/>
          <w:szCs w:val="24"/>
        </w:rPr>
        <w:t>PROJETO DE LEI</w:t>
      </w:r>
      <w:r w:rsidRPr="00F97DD1">
        <w:rPr>
          <w:sz w:val="24"/>
          <w:szCs w:val="24"/>
        </w:rPr>
        <w:t xml:space="preserve">: </w:t>
      </w:r>
    </w:p>
    <w:p w:rsidR="00BF185A" w:rsidRPr="00F97DD1" w:rsidRDefault="00BF185A" w:rsidP="00F97DD1">
      <w:pPr>
        <w:ind w:right="-108" w:firstLine="1418"/>
        <w:jc w:val="both"/>
        <w:rPr>
          <w:sz w:val="24"/>
          <w:szCs w:val="24"/>
          <w:lang w:eastAsia="en-US"/>
        </w:rPr>
      </w:pPr>
    </w:p>
    <w:p w:rsidR="00F97DD1" w:rsidRPr="00F97DD1" w:rsidRDefault="00F97DD1" w:rsidP="00F97DD1">
      <w:pPr>
        <w:pStyle w:val="SemEspaamento"/>
        <w:ind w:firstLine="1418"/>
        <w:jc w:val="both"/>
        <w:rPr>
          <w:sz w:val="24"/>
          <w:szCs w:val="24"/>
        </w:rPr>
      </w:pPr>
      <w:r w:rsidRPr="00F97DD1">
        <w:rPr>
          <w:b/>
          <w:sz w:val="24"/>
          <w:szCs w:val="24"/>
        </w:rPr>
        <w:t>Art.1º</w:t>
      </w:r>
      <w:r w:rsidRPr="00F97DD1">
        <w:rPr>
          <w:sz w:val="24"/>
          <w:szCs w:val="24"/>
        </w:rPr>
        <w:t xml:space="preserve">. Fica instituída no Município de Itatiba, a campanha permanente contra o assédio sexual no transporte público, para o combate aos atos de assédio sexual, como forma de violência contra as mulheres nos veículos do sistema municipal de transporte público coletivo de passeios, consistente em ações afirmativas, educativas e preventivas ao assédio sexual e violência a mulher, sofridos no interior destes veículos. </w:t>
      </w:r>
    </w:p>
    <w:p w:rsidR="00F97DD1" w:rsidRPr="00F97DD1" w:rsidRDefault="00F97DD1" w:rsidP="00F97DD1">
      <w:pPr>
        <w:pStyle w:val="SemEspaamento"/>
        <w:ind w:firstLine="1418"/>
        <w:jc w:val="both"/>
        <w:rPr>
          <w:sz w:val="24"/>
          <w:szCs w:val="24"/>
        </w:rPr>
      </w:pPr>
    </w:p>
    <w:p w:rsidR="00F97DD1" w:rsidRPr="00F97DD1" w:rsidRDefault="00F97DD1" w:rsidP="00F97DD1">
      <w:pPr>
        <w:pStyle w:val="SemEspaamento"/>
        <w:ind w:firstLine="1418"/>
        <w:jc w:val="both"/>
        <w:rPr>
          <w:sz w:val="24"/>
          <w:szCs w:val="24"/>
        </w:rPr>
      </w:pPr>
      <w:r w:rsidRPr="00F97DD1">
        <w:rPr>
          <w:b/>
          <w:sz w:val="24"/>
          <w:szCs w:val="24"/>
        </w:rPr>
        <w:t>Art.2º</w:t>
      </w:r>
      <w:r w:rsidRPr="00F97DD1">
        <w:rPr>
          <w:sz w:val="24"/>
          <w:szCs w:val="24"/>
        </w:rPr>
        <w:t xml:space="preserve">. Deverão ser fixados, pelas empresas de transporte coletivo, adesivos nos terminais de transbordo do transporte coletivo e no interior dos veículos de transporte coletivo do município de Itatiba, contendo orientações acerca das medidas a serem adotadas pelas vítimas de assédio sexual em veículos do sistema municipal de transporte coletivo para identificação do agressor e para efetivação da denúncia perante as autoridades competentes, bem como peças publicitárias acerca da temática tratada nesta Lei. </w:t>
      </w:r>
    </w:p>
    <w:p w:rsidR="00F97DD1" w:rsidRPr="00F97DD1" w:rsidRDefault="00F97DD1" w:rsidP="00F97DD1">
      <w:pPr>
        <w:pStyle w:val="SemEspaamento"/>
        <w:ind w:firstLine="1418"/>
        <w:jc w:val="both"/>
        <w:rPr>
          <w:sz w:val="24"/>
          <w:szCs w:val="24"/>
        </w:rPr>
      </w:pPr>
    </w:p>
    <w:p w:rsidR="00F97DD1" w:rsidRPr="00F97DD1" w:rsidRDefault="00F97DD1" w:rsidP="00F97DD1">
      <w:pPr>
        <w:pStyle w:val="SemEspaamento"/>
        <w:ind w:firstLine="1418"/>
        <w:jc w:val="both"/>
        <w:rPr>
          <w:sz w:val="24"/>
          <w:szCs w:val="24"/>
        </w:rPr>
      </w:pPr>
      <w:r w:rsidRPr="00F97DD1">
        <w:rPr>
          <w:rStyle w:val="ilfuvd"/>
          <w:b/>
          <w:bCs/>
          <w:sz w:val="24"/>
          <w:szCs w:val="24"/>
        </w:rPr>
        <w:t>Parágrafo</w:t>
      </w:r>
      <w:r w:rsidRPr="00F97DD1">
        <w:rPr>
          <w:rStyle w:val="ilfuvd"/>
          <w:sz w:val="24"/>
          <w:szCs w:val="24"/>
        </w:rPr>
        <w:t xml:space="preserve"> </w:t>
      </w:r>
      <w:r w:rsidRPr="00F97DD1">
        <w:rPr>
          <w:rStyle w:val="ilfuvd"/>
          <w:b/>
          <w:bCs/>
          <w:sz w:val="24"/>
          <w:szCs w:val="24"/>
        </w:rPr>
        <w:t>ú</w:t>
      </w:r>
      <w:r w:rsidRPr="00F97DD1">
        <w:rPr>
          <w:b/>
          <w:sz w:val="24"/>
          <w:szCs w:val="24"/>
        </w:rPr>
        <w:t xml:space="preserve">nico. </w:t>
      </w:r>
      <w:r w:rsidRPr="00F97DD1">
        <w:rPr>
          <w:sz w:val="24"/>
          <w:szCs w:val="24"/>
        </w:rPr>
        <w:t>Os cartazes deverão conter também o número da Guarda Municipal (153) Policia Militar (190) da Policia Civil/ Delegacia de Defesa da Mulher e da Central de Atendimento à Mulher (180)</w:t>
      </w:r>
      <w:r w:rsidRPr="00F97DD1">
        <w:rPr>
          <w:b/>
          <w:sz w:val="24"/>
          <w:szCs w:val="24"/>
        </w:rPr>
        <w:t>.</w:t>
      </w:r>
    </w:p>
    <w:p w:rsidR="00F97DD1" w:rsidRPr="00F97DD1" w:rsidRDefault="00F97DD1" w:rsidP="00F97DD1">
      <w:pPr>
        <w:pStyle w:val="SemEspaamento"/>
        <w:ind w:firstLine="1418"/>
        <w:jc w:val="both"/>
        <w:rPr>
          <w:sz w:val="24"/>
          <w:szCs w:val="24"/>
        </w:rPr>
      </w:pPr>
    </w:p>
    <w:p w:rsidR="00F97DD1" w:rsidRPr="00F97DD1" w:rsidRDefault="00F97DD1" w:rsidP="00F97DD1">
      <w:pPr>
        <w:pStyle w:val="SemEspaamento"/>
        <w:ind w:firstLine="1418"/>
        <w:jc w:val="both"/>
        <w:rPr>
          <w:sz w:val="24"/>
          <w:szCs w:val="24"/>
        </w:rPr>
      </w:pPr>
      <w:r w:rsidRPr="00F97DD1">
        <w:rPr>
          <w:b/>
          <w:sz w:val="24"/>
          <w:szCs w:val="24"/>
        </w:rPr>
        <w:t>Art.3º</w:t>
      </w:r>
      <w:r w:rsidRPr="00F97DD1">
        <w:rPr>
          <w:sz w:val="24"/>
          <w:szCs w:val="24"/>
        </w:rPr>
        <w:t>. O Poder Executivo expedirá regulamentos para o bom e fiel cumprimento desta Lei, podendo estabelecer realizar capacitação e treinamento dos trabalhadores do transporte público coletivo de passageiros, com foco na orientação sobre como agir nos casos de abuso sexual contra mulheres.  Fica a critério do Poder Executivo fazer a divulgação junto a rede escolar do município de Itatiba.</w:t>
      </w:r>
    </w:p>
    <w:p w:rsidR="00F97DD1" w:rsidRPr="00F97DD1" w:rsidRDefault="00F97DD1" w:rsidP="00F97DD1">
      <w:pPr>
        <w:pStyle w:val="NormalWeb"/>
        <w:spacing w:before="0" w:beforeAutospacing="0" w:after="161" w:afterAutospacing="0"/>
        <w:ind w:firstLine="1418"/>
        <w:contextualSpacing/>
        <w:jc w:val="both"/>
      </w:pPr>
    </w:p>
    <w:p w:rsidR="00F97DD1" w:rsidRPr="00F97DD1" w:rsidRDefault="00F97DD1" w:rsidP="00F97DD1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ind w:firstLine="1418"/>
        <w:contextualSpacing/>
        <w:jc w:val="both"/>
      </w:pPr>
      <w:r w:rsidRPr="00F97DD1">
        <w:rPr>
          <w:b/>
        </w:rPr>
        <w:t>Art.4º</w:t>
      </w:r>
      <w:r w:rsidRPr="00F97DD1">
        <w:t>.As câmeras de vídeo monitoramento e o sistema GPS dos ônibus, quando existentes, deverão ser disponibilizados para identificação dos assediadores e do exato momento do abuso sexual.</w:t>
      </w:r>
    </w:p>
    <w:p w:rsidR="00F97DD1" w:rsidRPr="00F97DD1" w:rsidRDefault="00F97DD1" w:rsidP="00F97DD1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ind w:firstLine="1418"/>
        <w:contextualSpacing/>
        <w:jc w:val="both"/>
      </w:pPr>
    </w:p>
    <w:p w:rsidR="00F97DD1" w:rsidRPr="00F97DD1" w:rsidRDefault="00F97DD1" w:rsidP="00F97DD1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ind w:firstLine="1418"/>
        <w:contextualSpacing/>
        <w:jc w:val="both"/>
      </w:pPr>
      <w:r w:rsidRPr="00F97DD1">
        <w:rPr>
          <w:b/>
        </w:rPr>
        <w:lastRenderedPageBreak/>
        <w:t>Art.5</w:t>
      </w:r>
      <w:r>
        <w:rPr>
          <w:b/>
        </w:rPr>
        <w:t>º</w:t>
      </w:r>
      <w:r w:rsidRPr="00F97DD1">
        <w:t>. Fica a critério do Poder Executivo promover ações para divulgar esta Lei.</w:t>
      </w:r>
    </w:p>
    <w:p w:rsidR="00F97DD1" w:rsidRPr="00F97DD1" w:rsidRDefault="00F97DD1" w:rsidP="00F97DD1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contextualSpacing/>
        <w:jc w:val="both"/>
        <w:rPr>
          <w:b/>
        </w:rPr>
      </w:pPr>
      <w:r w:rsidRPr="00F97DD1">
        <w:rPr>
          <w:b/>
        </w:rPr>
        <w:t xml:space="preserve"> </w:t>
      </w:r>
      <w:bookmarkStart w:id="0" w:name="_GoBack"/>
      <w:bookmarkEnd w:id="0"/>
    </w:p>
    <w:p w:rsidR="00BF185A" w:rsidRPr="00F97DD1" w:rsidRDefault="00F97DD1" w:rsidP="00F97DD1">
      <w:pPr>
        <w:ind w:firstLine="1418"/>
        <w:jc w:val="both"/>
        <w:rPr>
          <w:sz w:val="24"/>
          <w:szCs w:val="24"/>
        </w:rPr>
      </w:pPr>
      <w:r w:rsidRPr="00F97DD1">
        <w:rPr>
          <w:b/>
          <w:sz w:val="24"/>
          <w:szCs w:val="24"/>
        </w:rPr>
        <w:t>Art.6º</w:t>
      </w:r>
      <w:r w:rsidRPr="00F97DD1">
        <w:rPr>
          <w:sz w:val="24"/>
          <w:szCs w:val="24"/>
        </w:rPr>
        <w:t>. Esta Lei entrará em vigor na data de sua publicação, revogadas as disposições em contrário.</w:t>
      </w:r>
    </w:p>
    <w:p w:rsidR="00BF185A" w:rsidRPr="00F97DD1" w:rsidRDefault="00BF185A" w:rsidP="00F97DD1">
      <w:pPr>
        <w:pStyle w:val="Corpodetexto"/>
        <w:ind w:firstLine="1418"/>
        <w:rPr>
          <w:sz w:val="24"/>
          <w:szCs w:val="24"/>
        </w:rPr>
      </w:pPr>
    </w:p>
    <w:p w:rsidR="00BF185A" w:rsidRPr="00F97DD1" w:rsidRDefault="00BF185A" w:rsidP="00F97DD1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F97DD1">
        <w:rPr>
          <w:b/>
          <w:sz w:val="24"/>
          <w:szCs w:val="24"/>
          <w:u w:val="single"/>
        </w:rPr>
        <w:t>DESPACHO</w:t>
      </w:r>
      <w:r w:rsidRPr="00F97DD1">
        <w:rPr>
          <w:b/>
          <w:sz w:val="24"/>
          <w:szCs w:val="24"/>
        </w:rPr>
        <w:t xml:space="preserve">: </w:t>
      </w:r>
      <w:r w:rsidRPr="00F97DD1">
        <w:rPr>
          <w:sz w:val="24"/>
          <w:szCs w:val="24"/>
        </w:rPr>
        <w:t xml:space="preserve">“Aprovado em segunda discussão, </w:t>
      </w:r>
      <w:r w:rsidR="00F6451D" w:rsidRPr="00F97DD1">
        <w:rPr>
          <w:sz w:val="24"/>
          <w:szCs w:val="24"/>
        </w:rPr>
        <w:t xml:space="preserve">com </w:t>
      </w:r>
      <w:r w:rsidR="00F97DD1">
        <w:rPr>
          <w:sz w:val="24"/>
          <w:szCs w:val="24"/>
        </w:rPr>
        <w:t>catorze</w:t>
      </w:r>
      <w:r w:rsidR="00F6451D" w:rsidRPr="00F97DD1">
        <w:rPr>
          <w:sz w:val="24"/>
          <w:szCs w:val="24"/>
        </w:rPr>
        <w:t xml:space="preserve"> votos favoráveis</w:t>
      </w:r>
      <w:r w:rsidRPr="00F97DD1">
        <w:rPr>
          <w:sz w:val="24"/>
          <w:szCs w:val="24"/>
        </w:rPr>
        <w:t xml:space="preserve">, </w:t>
      </w:r>
      <w:r w:rsidR="00F97DD1">
        <w:rPr>
          <w:sz w:val="24"/>
          <w:szCs w:val="24"/>
        </w:rPr>
        <w:t>sem</w:t>
      </w:r>
      <w:r w:rsidRPr="00F97DD1">
        <w:rPr>
          <w:sz w:val="24"/>
          <w:szCs w:val="24"/>
        </w:rPr>
        <w:t xml:space="preserve"> emenda</w:t>
      </w:r>
      <w:r w:rsidR="00F97DD1">
        <w:rPr>
          <w:sz w:val="24"/>
          <w:szCs w:val="24"/>
        </w:rPr>
        <w:t>s</w:t>
      </w:r>
      <w:r w:rsidRPr="00F97DD1">
        <w:rPr>
          <w:sz w:val="24"/>
          <w:szCs w:val="24"/>
        </w:rPr>
        <w:t>.</w:t>
      </w:r>
      <w:r w:rsidR="00F6451D" w:rsidRPr="00F97DD1">
        <w:rPr>
          <w:sz w:val="24"/>
          <w:szCs w:val="24"/>
        </w:rPr>
        <w:t xml:space="preserve"> </w:t>
      </w:r>
      <w:r w:rsidRPr="00F97DD1">
        <w:rPr>
          <w:sz w:val="24"/>
          <w:szCs w:val="24"/>
        </w:rPr>
        <w:t xml:space="preserve">Ao Sr. Prefeito Municipal para os devidos fins”.  Itatiba, </w:t>
      </w:r>
      <w:r w:rsidR="00F97DD1">
        <w:rPr>
          <w:sz w:val="24"/>
          <w:szCs w:val="24"/>
        </w:rPr>
        <w:t>12</w:t>
      </w:r>
      <w:r w:rsidR="0006602D" w:rsidRPr="00F97DD1">
        <w:rPr>
          <w:sz w:val="24"/>
          <w:szCs w:val="24"/>
        </w:rPr>
        <w:t>/0</w:t>
      </w:r>
      <w:r w:rsidR="00F97DD1">
        <w:rPr>
          <w:sz w:val="24"/>
          <w:szCs w:val="24"/>
        </w:rPr>
        <w:t>6</w:t>
      </w:r>
      <w:r w:rsidRPr="00F97DD1">
        <w:rPr>
          <w:sz w:val="24"/>
          <w:szCs w:val="24"/>
        </w:rPr>
        <w:t>/201</w:t>
      </w:r>
      <w:r w:rsidR="00C015EF" w:rsidRPr="00F97DD1">
        <w:rPr>
          <w:sz w:val="24"/>
          <w:szCs w:val="24"/>
        </w:rPr>
        <w:t>9</w:t>
      </w:r>
      <w:r w:rsidRPr="00F97DD1">
        <w:rPr>
          <w:sz w:val="24"/>
          <w:szCs w:val="24"/>
        </w:rPr>
        <w:t xml:space="preserve">. a) </w:t>
      </w:r>
      <w:r w:rsidR="00C015EF" w:rsidRPr="00F97DD1">
        <w:rPr>
          <w:b/>
          <w:sz w:val="24"/>
          <w:szCs w:val="24"/>
        </w:rPr>
        <w:t xml:space="preserve">Ailton </w:t>
      </w:r>
      <w:proofErr w:type="spellStart"/>
      <w:r w:rsidR="00C015EF" w:rsidRPr="00F97DD1">
        <w:rPr>
          <w:b/>
          <w:sz w:val="24"/>
          <w:szCs w:val="24"/>
        </w:rPr>
        <w:t>Fumachi</w:t>
      </w:r>
      <w:proofErr w:type="spellEnd"/>
      <w:r w:rsidRPr="00F97DD1">
        <w:rPr>
          <w:sz w:val="24"/>
          <w:szCs w:val="24"/>
        </w:rPr>
        <w:t xml:space="preserve">, Presidente. </w:t>
      </w:r>
    </w:p>
    <w:p w:rsidR="00BF185A" w:rsidRPr="00F97DD1" w:rsidRDefault="00BF185A" w:rsidP="00F97DD1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 w:rsidRPr="00F97DD1">
        <w:rPr>
          <w:sz w:val="24"/>
          <w:szCs w:val="24"/>
        </w:rPr>
        <w:t xml:space="preserve">NADA MAIS. Eu, _______________________________ Gabriel Carra Porto Silveira, Diretor Legislativo, redigi o presente </w:t>
      </w:r>
      <w:r w:rsidRPr="00F97DD1">
        <w:rPr>
          <w:b/>
          <w:sz w:val="24"/>
          <w:szCs w:val="24"/>
        </w:rPr>
        <w:t>Autógrafo</w:t>
      </w:r>
      <w:r w:rsidRPr="00F97DD1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F97DD1">
        <w:rPr>
          <w:b/>
          <w:sz w:val="24"/>
          <w:szCs w:val="24"/>
        </w:rPr>
        <w:t xml:space="preserve">Palácio 1º de </w:t>
      </w:r>
      <w:proofErr w:type="gramStart"/>
      <w:r w:rsidRPr="00F97DD1">
        <w:rPr>
          <w:b/>
          <w:sz w:val="24"/>
          <w:szCs w:val="24"/>
        </w:rPr>
        <w:t>Novembro</w:t>
      </w:r>
      <w:proofErr w:type="gramEnd"/>
      <w:r w:rsidR="0006602D" w:rsidRPr="00F97DD1">
        <w:rPr>
          <w:sz w:val="24"/>
          <w:szCs w:val="24"/>
        </w:rPr>
        <w:t xml:space="preserve">, </w:t>
      </w:r>
      <w:r w:rsidR="00F97DD1">
        <w:rPr>
          <w:sz w:val="24"/>
          <w:szCs w:val="24"/>
        </w:rPr>
        <w:t>13</w:t>
      </w:r>
      <w:r w:rsidRPr="00F97DD1">
        <w:rPr>
          <w:sz w:val="24"/>
          <w:szCs w:val="24"/>
        </w:rPr>
        <w:t xml:space="preserve"> de </w:t>
      </w:r>
      <w:r w:rsidR="00F97DD1">
        <w:rPr>
          <w:sz w:val="24"/>
          <w:szCs w:val="24"/>
        </w:rPr>
        <w:t>junho</w:t>
      </w:r>
      <w:r w:rsidRPr="00F97DD1">
        <w:rPr>
          <w:sz w:val="24"/>
          <w:szCs w:val="24"/>
        </w:rPr>
        <w:t xml:space="preserve"> de 201</w:t>
      </w:r>
      <w:r w:rsidR="00C015EF" w:rsidRPr="00F97DD1">
        <w:rPr>
          <w:sz w:val="24"/>
          <w:szCs w:val="24"/>
        </w:rPr>
        <w:t>9</w:t>
      </w:r>
      <w:r w:rsidRPr="00F97DD1">
        <w:rPr>
          <w:sz w:val="24"/>
          <w:szCs w:val="24"/>
        </w:rPr>
        <w:t xml:space="preserve">. </w:t>
      </w:r>
    </w:p>
    <w:p w:rsidR="00BF185A" w:rsidRPr="00F97DD1" w:rsidRDefault="00BF185A" w:rsidP="00F97DD1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F97DD1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F97DD1" w:rsidRPr="00F97DD1" w:rsidRDefault="00F97DD1" w:rsidP="00F97DD1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Pr="00F97DD1" w:rsidRDefault="00C015EF" w:rsidP="00F97DD1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F97DD1"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:rsidR="00BF185A" w:rsidRPr="00F97DD1" w:rsidRDefault="00BF185A" w:rsidP="00F97DD1">
      <w:pPr>
        <w:jc w:val="center"/>
        <w:rPr>
          <w:sz w:val="24"/>
          <w:szCs w:val="24"/>
        </w:rPr>
      </w:pPr>
      <w:r w:rsidRPr="00F97DD1">
        <w:rPr>
          <w:rFonts w:eastAsia="Arial Unicode MS"/>
          <w:b/>
          <w:sz w:val="24"/>
          <w:szCs w:val="24"/>
        </w:rPr>
        <w:t>Presidente da Câmara Municipal</w:t>
      </w:r>
    </w:p>
    <w:p w:rsidR="00BF185A" w:rsidRPr="00F97DD1" w:rsidRDefault="00BF185A" w:rsidP="00F97DD1">
      <w:pPr>
        <w:rPr>
          <w:sz w:val="24"/>
          <w:szCs w:val="24"/>
        </w:rPr>
      </w:pPr>
    </w:p>
    <w:p w:rsidR="00CC0493" w:rsidRPr="00F97DD1" w:rsidRDefault="00CC0493" w:rsidP="00F97DD1">
      <w:pPr>
        <w:rPr>
          <w:sz w:val="24"/>
          <w:szCs w:val="24"/>
        </w:rPr>
      </w:pPr>
    </w:p>
    <w:sectPr w:rsidR="00CC0493" w:rsidRPr="00F97DD1" w:rsidSect="003201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5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0FC" w:rsidRDefault="000B30FC">
      <w:r>
        <w:separator/>
      </w:r>
    </w:p>
  </w:endnote>
  <w:endnote w:type="continuationSeparator" w:id="0">
    <w:p w:rsidR="000B30FC" w:rsidRDefault="000B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0B30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0B30FC">
    <w:pPr>
      <w:pStyle w:val="Rodap"/>
    </w:pPr>
  </w:p>
  <w:p w:rsidR="007F41A8" w:rsidRDefault="000B30FC">
    <w:pPr>
      <w:pStyle w:val="Rodap"/>
    </w:pPr>
  </w:p>
  <w:p w:rsidR="007F41A8" w:rsidRDefault="000B30F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0B30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0FC" w:rsidRDefault="000B30FC">
      <w:r>
        <w:separator/>
      </w:r>
    </w:p>
  </w:footnote>
  <w:footnote w:type="continuationSeparator" w:id="0">
    <w:p w:rsidR="000B30FC" w:rsidRDefault="000B3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0B30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0B30FC">
    <w:pPr>
      <w:pStyle w:val="Cabealho"/>
    </w:pPr>
  </w:p>
  <w:p w:rsidR="007F41A8" w:rsidRDefault="000B30F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0B30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0B30FC"/>
    <w:rsid w:val="00193FD1"/>
    <w:rsid w:val="003201B5"/>
    <w:rsid w:val="00354E6C"/>
    <w:rsid w:val="004614BE"/>
    <w:rsid w:val="00461C78"/>
    <w:rsid w:val="004F3DB2"/>
    <w:rsid w:val="00503E04"/>
    <w:rsid w:val="005150B0"/>
    <w:rsid w:val="005176FD"/>
    <w:rsid w:val="00523C9B"/>
    <w:rsid w:val="00592659"/>
    <w:rsid w:val="008F3A3A"/>
    <w:rsid w:val="00907026"/>
    <w:rsid w:val="009A1419"/>
    <w:rsid w:val="00BF185A"/>
    <w:rsid w:val="00C015EF"/>
    <w:rsid w:val="00C83904"/>
    <w:rsid w:val="00CC0493"/>
    <w:rsid w:val="00D57DF2"/>
    <w:rsid w:val="00D7074B"/>
    <w:rsid w:val="00D72D9A"/>
    <w:rsid w:val="00DA3DAD"/>
    <w:rsid w:val="00E55F7E"/>
    <w:rsid w:val="00E96ED5"/>
    <w:rsid w:val="00F6451D"/>
    <w:rsid w:val="00F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0694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97DD1"/>
    <w:pPr>
      <w:spacing w:before="100" w:beforeAutospacing="1" w:after="100" w:afterAutospacing="1"/>
    </w:pPr>
    <w:rPr>
      <w:sz w:val="24"/>
      <w:szCs w:val="24"/>
    </w:rPr>
  </w:style>
  <w:style w:type="character" w:customStyle="1" w:styleId="ilfuvd">
    <w:name w:val="ilfuvd"/>
    <w:basedOn w:val="Fontepargpadro"/>
    <w:rsid w:val="00F9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19</cp:revision>
  <cp:lastPrinted>2017-05-18T19:03:00Z</cp:lastPrinted>
  <dcterms:created xsi:type="dcterms:W3CDTF">2016-07-29T15:44:00Z</dcterms:created>
  <dcterms:modified xsi:type="dcterms:W3CDTF">2019-06-13T15:16:00Z</dcterms:modified>
</cp:coreProperties>
</file>