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4D2" w:rsidRDefault="003424D2" w:rsidP="003424D2">
      <w:pPr>
        <w:ind w:left="1418" w:right="1417"/>
        <w:rPr>
          <w:b/>
          <w:sz w:val="24"/>
          <w:szCs w:val="24"/>
        </w:rPr>
      </w:pPr>
    </w:p>
    <w:p w:rsidR="003424D2" w:rsidRDefault="003424D2" w:rsidP="003424D2">
      <w:pPr>
        <w:ind w:left="1418" w:right="1417"/>
        <w:rPr>
          <w:b/>
          <w:sz w:val="24"/>
          <w:szCs w:val="24"/>
        </w:rPr>
      </w:pPr>
    </w:p>
    <w:p w:rsidR="003424D2" w:rsidRDefault="003424D2" w:rsidP="003424D2">
      <w:pPr>
        <w:ind w:left="1418" w:right="1417"/>
        <w:rPr>
          <w:b/>
          <w:sz w:val="24"/>
          <w:szCs w:val="24"/>
        </w:rPr>
      </w:pPr>
    </w:p>
    <w:p w:rsidR="003424D2" w:rsidRDefault="003424D2" w:rsidP="003424D2">
      <w:pPr>
        <w:ind w:left="1418" w:right="1417"/>
        <w:rPr>
          <w:b/>
          <w:sz w:val="24"/>
          <w:szCs w:val="24"/>
        </w:rPr>
      </w:pPr>
    </w:p>
    <w:p w:rsidR="003424D2" w:rsidRDefault="003424D2" w:rsidP="003424D2">
      <w:pPr>
        <w:ind w:left="1418" w:right="1417"/>
        <w:rPr>
          <w:b/>
          <w:sz w:val="24"/>
          <w:szCs w:val="24"/>
        </w:rPr>
      </w:pPr>
    </w:p>
    <w:p w:rsidR="003424D2" w:rsidRDefault="003424D2" w:rsidP="003424D2">
      <w:pPr>
        <w:ind w:left="1418" w:right="1417"/>
        <w:rPr>
          <w:b/>
          <w:sz w:val="24"/>
          <w:szCs w:val="24"/>
        </w:rPr>
      </w:pPr>
    </w:p>
    <w:p w:rsidR="003424D2" w:rsidRDefault="003424D2" w:rsidP="003424D2">
      <w:pPr>
        <w:ind w:left="1418" w:right="1417"/>
        <w:rPr>
          <w:b/>
          <w:sz w:val="24"/>
          <w:szCs w:val="24"/>
        </w:rPr>
      </w:pPr>
    </w:p>
    <w:p w:rsidR="003424D2" w:rsidRDefault="003424D2" w:rsidP="003424D2">
      <w:pPr>
        <w:ind w:left="1418" w:right="1417"/>
        <w:rPr>
          <w:b/>
          <w:sz w:val="24"/>
          <w:szCs w:val="24"/>
        </w:rPr>
      </w:pPr>
    </w:p>
    <w:p w:rsidR="003424D2" w:rsidRPr="00B7200C" w:rsidRDefault="003424D2" w:rsidP="003424D2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9E76C5">
        <w:rPr>
          <w:b/>
          <w:sz w:val="24"/>
          <w:szCs w:val="24"/>
        </w:rPr>
        <w:t xml:space="preserve"> 945/2019</w:t>
      </w:r>
      <w:bookmarkStart w:id="0" w:name="_GoBack"/>
      <w:bookmarkEnd w:id="0"/>
    </w:p>
    <w:p w:rsidR="003424D2" w:rsidRPr="00DB5753" w:rsidRDefault="003424D2" w:rsidP="003424D2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3424D2" w:rsidRDefault="003424D2" w:rsidP="003424D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3424D2" w:rsidRDefault="003424D2" w:rsidP="003424D2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 manutenção em área de lazer (Parquinho) localizado na Rua </w:t>
      </w:r>
      <w:r w:rsidR="00145B06">
        <w:rPr>
          <w:rFonts w:cs="Calibri"/>
          <w:b/>
          <w:sz w:val="24"/>
          <w:szCs w:val="24"/>
        </w:rPr>
        <w:t>Francisco Vargas</w:t>
      </w:r>
      <w:r>
        <w:rPr>
          <w:rFonts w:cs="Calibri"/>
          <w:b/>
          <w:sz w:val="24"/>
          <w:szCs w:val="24"/>
        </w:rPr>
        <w:t>, no Bairro Loteamento Rei de Ouro. Conforme esclarece.</w:t>
      </w:r>
    </w:p>
    <w:p w:rsidR="003424D2" w:rsidRPr="00D22A42" w:rsidRDefault="003424D2" w:rsidP="003424D2">
      <w:pPr>
        <w:jc w:val="both"/>
        <w:rPr>
          <w:rFonts w:cs="Calibri"/>
          <w:b/>
          <w:sz w:val="24"/>
          <w:szCs w:val="24"/>
        </w:rPr>
      </w:pPr>
    </w:p>
    <w:p w:rsidR="003424D2" w:rsidRPr="00585F2B" w:rsidRDefault="003424D2" w:rsidP="003424D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3424D2" w:rsidRDefault="003424D2" w:rsidP="003424D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3424D2" w:rsidRDefault="003424D2" w:rsidP="003424D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424D2" w:rsidRDefault="003424D2" w:rsidP="003424D2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</w:t>
      </w:r>
      <w:r w:rsidR="00145B06">
        <w:rPr>
          <w:rFonts w:cs="Calibri"/>
          <w:sz w:val="24"/>
          <w:szCs w:val="24"/>
        </w:rPr>
        <w:t xml:space="preserve"> dos moradores, peço a</w:t>
      </w:r>
      <w:r>
        <w:rPr>
          <w:rFonts w:cs="Calibri"/>
          <w:sz w:val="24"/>
          <w:szCs w:val="24"/>
        </w:rPr>
        <w:t xml:space="preserve"> manutenção no loca</w:t>
      </w:r>
      <w:r w:rsidR="00145B06">
        <w:rPr>
          <w:rFonts w:cs="Calibri"/>
          <w:sz w:val="24"/>
          <w:szCs w:val="24"/>
        </w:rPr>
        <w:t xml:space="preserve">l, pois a quadra de areia está praticamente sem areia, laterais da quadra sem alambrado, falta de pintura e principalmente iluminação, que a noite deixa o local escuro. Assim impossibilitando as crianças usarem o parquinho. </w:t>
      </w:r>
    </w:p>
    <w:p w:rsidR="003424D2" w:rsidRDefault="003424D2" w:rsidP="003424D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3424D2" w:rsidRDefault="003424D2" w:rsidP="003424D2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</w:t>
      </w:r>
      <w:r w:rsidR="00145B06">
        <w:rPr>
          <w:rFonts w:cs="Calibri"/>
          <w:sz w:val="24"/>
          <w:szCs w:val="24"/>
        </w:rPr>
        <w:t xml:space="preserve">ias necessárias para a </w:t>
      </w:r>
      <w:r>
        <w:rPr>
          <w:rFonts w:cs="Calibri"/>
          <w:sz w:val="24"/>
          <w:szCs w:val="24"/>
        </w:rPr>
        <w:t>manutenção na Área de Lazer (Parq</w:t>
      </w:r>
      <w:r w:rsidR="00145B06">
        <w:rPr>
          <w:rFonts w:cs="Calibri"/>
          <w:sz w:val="24"/>
          <w:szCs w:val="24"/>
        </w:rPr>
        <w:t>uinho) localizado na Rua Francisco Vargas, no Bairro Loteamento Rei de Ouro</w:t>
      </w:r>
      <w:r>
        <w:rPr>
          <w:rFonts w:cs="Calibri"/>
          <w:sz w:val="24"/>
          <w:szCs w:val="24"/>
        </w:rPr>
        <w:t>.</w:t>
      </w:r>
    </w:p>
    <w:p w:rsidR="003424D2" w:rsidRDefault="003424D2" w:rsidP="003424D2">
      <w:pPr>
        <w:spacing w:line="360" w:lineRule="auto"/>
        <w:jc w:val="both"/>
        <w:rPr>
          <w:rFonts w:cs="Calibri"/>
          <w:sz w:val="24"/>
          <w:szCs w:val="24"/>
        </w:rPr>
      </w:pPr>
    </w:p>
    <w:p w:rsidR="003424D2" w:rsidRDefault="003424D2" w:rsidP="003424D2">
      <w:pPr>
        <w:spacing w:line="360" w:lineRule="auto"/>
        <w:jc w:val="both"/>
        <w:rPr>
          <w:rFonts w:cs="Calibri"/>
          <w:sz w:val="24"/>
          <w:szCs w:val="24"/>
        </w:rPr>
      </w:pPr>
    </w:p>
    <w:p w:rsidR="003424D2" w:rsidRDefault="003424D2" w:rsidP="003424D2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145B06">
        <w:rPr>
          <w:rFonts w:cs="Calibri"/>
          <w:sz w:val="24"/>
          <w:szCs w:val="24"/>
        </w:rPr>
        <w:t>19 de junho</w:t>
      </w:r>
      <w:r>
        <w:rPr>
          <w:rFonts w:cs="Calibri"/>
          <w:sz w:val="24"/>
          <w:szCs w:val="24"/>
        </w:rPr>
        <w:t xml:space="preserve"> de 2019. </w:t>
      </w:r>
    </w:p>
    <w:p w:rsidR="003424D2" w:rsidRDefault="003424D2" w:rsidP="003424D2">
      <w:pPr>
        <w:spacing w:line="360" w:lineRule="auto"/>
        <w:ind w:hanging="567"/>
        <w:rPr>
          <w:rFonts w:cs="Calibri"/>
          <w:sz w:val="24"/>
          <w:szCs w:val="24"/>
        </w:rPr>
      </w:pPr>
    </w:p>
    <w:p w:rsidR="003424D2" w:rsidRDefault="003424D2" w:rsidP="003424D2">
      <w:pPr>
        <w:spacing w:line="360" w:lineRule="auto"/>
        <w:ind w:hanging="567"/>
        <w:rPr>
          <w:rFonts w:cs="Calibri"/>
          <w:sz w:val="24"/>
          <w:szCs w:val="24"/>
        </w:rPr>
      </w:pPr>
    </w:p>
    <w:p w:rsidR="003424D2" w:rsidRDefault="003424D2" w:rsidP="003424D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3424D2" w:rsidRPr="00585F2B" w:rsidRDefault="003424D2" w:rsidP="003424D2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 w:rsidR="00145B06">
        <w:rPr>
          <w:sz w:val="24"/>
          <w:szCs w:val="24"/>
        </w:rPr>
        <w:t xml:space="preserve">                     Vereador PL</w:t>
      </w:r>
    </w:p>
    <w:p w:rsidR="003424D2" w:rsidRDefault="003424D2" w:rsidP="003424D2"/>
    <w:p w:rsidR="003424D2" w:rsidRDefault="003424D2" w:rsidP="003424D2"/>
    <w:p w:rsidR="003424D2" w:rsidRDefault="003424D2" w:rsidP="003424D2"/>
    <w:p w:rsidR="00D15832" w:rsidRDefault="00D15832"/>
    <w:sectPr w:rsidR="00D15832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B31" w:rsidRDefault="00D73B31">
      <w:r>
        <w:separator/>
      </w:r>
    </w:p>
  </w:endnote>
  <w:endnote w:type="continuationSeparator" w:id="0">
    <w:p w:rsidR="00D73B31" w:rsidRDefault="00D7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B31" w:rsidRDefault="00D73B31">
      <w:r>
        <w:separator/>
      </w:r>
    </w:p>
  </w:footnote>
  <w:footnote w:type="continuationSeparator" w:id="0">
    <w:p w:rsidR="00D73B31" w:rsidRDefault="00D73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73B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73B31"/>
  <w:p w:rsidR="00A315BA" w:rsidRDefault="00D73B3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73B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D2"/>
    <w:rsid w:val="00145B06"/>
    <w:rsid w:val="003424D2"/>
    <w:rsid w:val="009E76C5"/>
    <w:rsid w:val="00A315BA"/>
    <w:rsid w:val="00D15832"/>
    <w:rsid w:val="00D7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E099"/>
  <w15:chartTrackingRefBased/>
  <w15:docId w15:val="{DEA32B24-466A-49D9-BB98-BB34AA64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3</cp:revision>
  <dcterms:created xsi:type="dcterms:W3CDTF">2019-06-17T16:29:00Z</dcterms:created>
  <dcterms:modified xsi:type="dcterms:W3CDTF">2019-06-18T18:37:00Z</dcterms:modified>
</cp:coreProperties>
</file>