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</w:t>
      </w:r>
      <w:r w:rsidR="00561713">
        <w:rPr>
          <w:b/>
          <w:sz w:val="24"/>
          <w:szCs w:val="24"/>
        </w:rPr>
        <w:t>1048/</w:t>
      </w:r>
      <w:bookmarkStart w:id="0" w:name="_GoBack"/>
      <w:bookmarkEnd w:id="0"/>
      <w:r>
        <w:rPr>
          <w:b/>
          <w:sz w:val="24"/>
          <w:szCs w:val="24"/>
        </w:rPr>
        <w:t>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D97BCA" w:rsidRPr="001817A4" w:rsidRDefault="00D97BCA" w:rsidP="00D97BC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D97BCA" w:rsidRPr="00D03B11" w:rsidRDefault="00D97BCA" w:rsidP="00D97BCA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</w:t>
      </w:r>
      <w:r>
        <w:rPr>
          <w:b/>
          <w:color w:val="000000"/>
          <w:sz w:val="24"/>
          <w:szCs w:val="24"/>
        </w:rPr>
        <w:t>ão de poda de árvore na Rua Leopoldo da Silva, aproximo ao número 104, no Jardim Esplanada.</w:t>
      </w:r>
    </w:p>
    <w:p w:rsidR="00D97BCA" w:rsidRPr="001817A4" w:rsidRDefault="00D97BCA" w:rsidP="00D97BC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97BCA" w:rsidRDefault="00D97BCA" w:rsidP="00D97BC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97BCA" w:rsidRPr="001817A4" w:rsidRDefault="00D97BCA" w:rsidP="00D97BC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D97BCA" w:rsidRDefault="00D97BCA" w:rsidP="00D97BC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poda de árvore no local apontado.</w:t>
      </w: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442760"/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>, 27 de junho de 2019</w:t>
      </w:r>
      <w:r>
        <w:rPr>
          <w:sz w:val="24"/>
          <w:szCs w:val="24"/>
        </w:rPr>
        <w:t>.</w:t>
      </w: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60" w:rsidRDefault="00442760">
      <w:r>
        <w:separator/>
      </w:r>
    </w:p>
  </w:endnote>
  <w:endnote w:type="continuationSeparator" w:id="0">
    <w:p w:rsidR="00442760" w:rsidRDefault="0044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60" w:rsidRDefault="00442760">
      <w:r>
        <w:separator/>
      </w:r>
    </w:p>
  </w:footnote>
  <w:footnote w:type="continuationSeparator" w:id="0">
    <w:p w:rsidR="00442760" w:rsidRDefault="00442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7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760"/>
  <w:p w:rsidR="00A9607C" w:rsidRDefault="004427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7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60906"/>
    <w:rsid w:val="00400CB8"/>
    <w:rsid w:val="00415B5D"/>
    <w:rsid w:val="00442760"/>
    <w:rsid w:val="00561713"/>
    <w:rsid w:val="008D5C72"/>
    <w:rsid w:val="00A5029E"/>
    <w:rsid w:val="00A9607C"/>
    <w:rsid w:val="00CA77D1"/>
    <w:rsid w:val="00D62104"/>
    <w:rsid w:val="00D66615"/>
    <w:rsid w:val="00D97BCA"/>
    <w:rsid w:val="00D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D9C4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BC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BC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dcterms:created xsi:type="dcterms:W3CDTF">2019-06-27T19:50:00Z</dcterms:created>
  <dcterms:modified xsi:type="dcterms:W3CDTF">2019-07-01T19:32:00Z</dcterms:modified>
</cp:coreProperties>
</file>