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57A" w:rsidRDefault="00FB357A" w:rsidP="00FB357A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INDICAÇÃO Nº</w:t>
      </w:r>
      <w:r w:rsidR="00A301E9">
        <w:rPr>
          <w:b/>
          <w:sz w:val="24"/>
          <w:szCs w:val="24"/>
        </w:rPr>
        <w:t>1057/2019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FB357A" w:rsidRDefault="00FB357A" w:rsidP="00FB357A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B357A" w:rsidRDefault="00FB357A" w:rsidP="00FB357A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870F95" w:rsidRDefault="00FB357A" w:rsidP="00870F95">
      <w:pPr>
        <w:ind w:right="141" w:firstLine="1134"/>
        <w:jc w:val="both"/>
        <w:rPr>
          <w:b/>
          <w:sz w:val="24"/>
        </w:rPr>
      </w:pPr>
      <w:r w:rsidRPr="00F763F1">
        <w:rPr>
          <w:b/>
          <w:sz w:val="24"/>
          <w:szCs w:val="24"/>
          <w:u w:val="single"/>
        </w:rPr>
        <w:t>Assunto:</w:t>
      </w:r>
      <w:r>
        <w:rPr>
          <w:sz w:val="24"/>
          <w:szCs w:val="24"/>
        </w:rPr>
        <w:t xml:space="preserve"> </w:t>
      </w:r>
      <w:r w:rsidR="00F763F1" w:rsidRPr="00F763F1">
        <w:rPr>
          <w:b/>
          <w:sz w:val="24"/>
          <w:szCs w:val="24"/>
        </w:rPr>
        <w:t xml:space="preserve">Solicita </w:t>
      </w:r>
      <w:r w:rsidR="0021630A">
        <w:rPr>
          <w:b/>
          <w:sz w:val="24"/>
          <w:szCs w:val="24"/>
        </w:rPr>
        <w:t xml:space="preserve">ao Sr. Prefeito Municipal </w:t>
      </w:r>
      <w:r w:rsidR="00641B45">
        <w:rPr>
          <w:b/>
          <w:sz w:val="24"/>
          <w:szCs w:val="24"/>
        </w:rPr>
        <w:t xml:space="preserve">junto a Secretaria de Educação, </w:t>
      </w:r>
      <w:r w:rsidR="00870F95">
        <w:rPr>
          <w:b/>
          <w:sz w:val="24"/>
          <w:szCs w:val="24"/>
        </w:rPr>
        <w:t>estudos para á inclusão da Constituição Federal no currículo escolar da rede municipal de ensino</w:t>
      </w:r>
      <w:r w:rsidR="00D8282B">
        <w:rPr>
          <w:b/>
          <w:sz w:val="24"/>
          <w:szCs w:val="24"/>
        </w:rPr>
        <w:t xml:space="preserve"> fundamental</w:t>
      </w:r>
      <w:r w:rsidR="00870F95">
        <w:rPr>
          <w:b/>
          <w:sz w:val="24"/>
          <w:szCs w:val="24"/>
        </w:rPr>
        <w:t xml:space="preserve"> de Itatiba – SP, conforme especifica. </w:t>
      </w:r>
    </w:p>
    <w:p w:rsidR="00870F95" w:rsidRDefault="00870F95" w:rsidP="00870F95">
      <w:pPr>
        <w:ind w:left="1134" w:right="1134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870F95" w:rsidRDefault="00870F95" w:rsidP="00870F95">
      <w:pPr>
        <w:ind w:left="1134" w:right="1134"/>
        <w:jc w:val="both"/>
        <w:rPr>
          <w:b/>
          <w:sz w:val="24"/>
        </w:rPr>
      </w:pPr>
    </w:p>
    <w:p w:rsidR="00870F95" w:rsidRDefault="00870F95" w:rsidP="00870F95">
      <w:pPr>
        <w:ind w:left="426" w:right="1134" w:firstLine="70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870F95" w:rsidRDefault="00870F95" w:rsidP="00870F95">
      <w:pPr>
        <w:ind w:left="1134" w:right="1134" w:firstLine="2268"/>
        <w:jc w:val="both"/>
        <w:rPr>
          <w:b/>
          <w:sz w:val="24"/>
        </w:rPr>
      </w:pPr>
    </w:p>
    <w:p w:rsidR="00870F95" w:rsidRDefault="00870F95" w:rsidP="00870F95">
      <w:pPr>
        <w:ind w:right="1134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C70BCB" w:rsidRDefault="00870F95" w:rsidP="00C70BCB">
      <w:pPr>
        <w:ind w:firstLine="1134"/>
        <w:jc w:val="both"/>
      </w:pPr>
      <w:r>
        <w:rPr>
          <w:b/>
          <w:sz w:val="24"/>
        </w:rPr>
        <w:t xml:space="preserve">CONSIDERANDO </w:t>
      </w:r>
      <w:r>
        <w:rPr>
          <w:sz w:val="24"/>
        </w:rPr>
        <w:t xml:space="preserve">que, </w:t>
      </w:r>
      <w:r w:rsidR="00C70BCB" w:rsidRPr="004D7BED">
        <w:rPr>
          <w:sz w:val="24"/>
          <w:szCs w:val="24"/>
        </w:rPr>
        <w:t>é de extrema importância a inclusão da matéria constitucional nas grades curriculares d</w:t>
      </w:r>
      <w:r w:rsidR="00641B45">
        <w:rPr>
          <w:sz w:val="24"/>
          <w:szCs w:val="24"/>
        </w:rPr>
        <w:t>e ensino</w:t>
      </w:r>
      <w:r w:rsidR="00D8282B">
        <w:rPr>
          <w:sz w:val="24"/>
          <w:szCs w:val="24"/>
        </w:rPr>
        <w:t xml:space="preserve"> fundamental</w:t>
      </w:r>
      <w:r w:rsidR="00C70BCB" w:rsidRPr="004D7BED">
        <w:rPr>
          <w:sz w:val="24"/>
          <w:szCs w:val="24"/>
        </w:rPr>
        <w:t xml:space="preserve">, uma vez que, dessa forma, as noções básicas de cidadania, que </w:t>
      </w:r>
      <w:r w:rsidR="00D8282B" w:rsidRPr="004D7BED">
        <w:rPr>
          <w:sz w:val="24"/>
          <w:szCs w:val="24"/>
        </w:rPr>
        <w:t>se destina</w:t>
      </w:r>
      <w:r w:rsidR="00C70BCB" w:rsidRPr="004D7BED">
        <w:rPr>
          <w:sz w:val="24"/>
          <w:szCs w:val="24"/>
        </w:rPr>
        <w:t xml:space="preserve"> a assegurar o exercício dos direitos sociais e individuais, a liberdade, a segurança, o bem-estar, o desenvolvimento, a igualdade e a justiça como valores supremos de uma sociedade fraterna, pluralista e sem preconceitos, fundada na harmonia social e comprometida, venha a ser conhecida desde cedo</w:t>
      </w:r>
      <w:r w:rsidR="00641B45">
        <w:t>;</w:t>
      </w:r>
    </w:p>
    <w:p w:rsidR="00870F95" w:rsidRDefault="00870F95" w:rsidP="00870F95">
      <w:pPr>
        <w:ind w:left="1134" w:right="1134" w:firstLine="2268"/>
        <w:jc w:val="both"/>
        <w:rPr>
          <w:b/>
          <w:sz w:val="24"/>
        </w:rPr>
      </w:pPr>
    </w:p>
    <w:p w:rsidR="00870F95" w:rsidRDefault="00870F95" w:rsidP="00870F95">
      <w:pPr>
        <w:ind w:right="-1" w:firstLine="1134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, portanto, a importância de se incluírem, no currículo </w:t>
      </w:r>
      <w:r w:rsidR="00641B45">
        <w:rPr>
          <w:sz w:val="24"/>
        </w:rPr>
        <w:t xml:space="preserve">do ensino </w:t>
      </w:r>
      <w:r w:rsidR="00D8282B">
        <w:rPr>
          <w:sz w:val="24"/>
        </w:rPr>
        <w:t xml:space="preserve">fundamental, </w:t>
      </w:r>
      <w:r w:rsidR="00641B45">
        <w:rPr>
          <w:sz w:val="24"/>
        </w:rPr>
        <w:t>visando à harmoniosa integração</w:t>
      </w:r>
      <w:r>
        <w:rPr>
          <w:sz w:val="24"/>
        </w:rPr>
        <w:t>, com vistas à formação, num futuro próxim</w:t>
      </w:r>
      <w:r w:rsidR="00641B45">
        <w:rPr>
          <w:sz w:val="24"/>
        </w:rPr>
        <w:t>o, de uma sociedade mais justa;</w:t>
      </w:r>
    </w:p>
    <w:p w:rsidR="00870F95" w:rsidRDefault="00870F95" w:rsidP="00870F95">
      <w:pPr>
        <w:ind w:left="1134" w:right="1134" w:firstLine="2268"/>
        <w:jc w:val="both"/>
        <w:rPr>
          <w:b/>
          <w:sz w:val="24"/>
        </w:rPr>
      </w:pPr>
    </w:p>
    <w:p w:rsidR="00870F95" w:rsidRDefault="00870F95" w:rsidP="00870F95">
      <w:pPr>
        <w:ind w:right="-1" w:firstLine="1134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>, nos termos do Regimento Interno desta C</w:t>
      </w:r>
      <w:r w:rsidR="00806913">
        <w:rPr>
          <w:sz w:val="24"/>
        </w:rPr>
        <w:t>asa de Leis</w:t>
      </w:r>
      <w:r>
        <w:rPr>
          <w:sz w:val="24"/>
        </w:rPr>
        <w:t>, diretamente ao Sr. Prefeito Municipal, se digne S.Exa. determinar estudos</w:t>
      </w:r>
      <w:r w:rsidR="00641B45">
        <w:rPr>
          <w:sz w:val="24"/>
        </w:rPr>
        <w:t xml:space="preserve"> junto</w:t>
      </w:r>
      <w:r>
        <w:rPr>
          <w:sz w:val="24"/>
        </w:rPr>
        <w:t xml:space="preserve"> à Secretaria Municipal de Educação viabilizar </w:t>
      </w:r>
      <w:r w:rsidR="00641B45">
        <w:rPr>
          <w:sz w:val="24"/>
        </w:rPr>
        <w:t xml:space="preserve">estudos para inclusão da Constituição Federal </w:t>
      </w:r>
      <w:r>
        <w:rPr>
          <w:sz w:val="24"/>
        </w:rPr>
        <w:t xml:space="preserve">no currículo das escolas de </w:t>
      </w:r>
      <w:r w:rsidR="00641B45">
        <w:rPr>
          <w:sz w:val="24"/>
        </w:rPr>
        <w:t xml:space="preserve">Ensino </w:t>
      </w:r>
      <w:r w:rsidR="00D8282B">
        <w:rPr>
          <w:sz w:val="24"/>
        </w:rPr>
        <w:t xml:space="preserve">Fundamental </w:t>
      </w:r>
      <w:r w:rsidR="00641B45">
        <w:rPr>
          <w:sz w:val="24"/>
        </w:rPr>
        <w:t>do município de Itatiba – SP.</w:t>
      </w:r>
    </w:p>
    <w:p w:rsidR="00870F95" w:rsidRDefault="00870F95" w:rsidP="00870F95">
      <w:pPr>
        <w:ind w:left="1134" w:right="1134" w:firstLine="2268"/>
        <w:jc w:val="both"/>
        <w:rPr>
          <w:b/>
          <w:sz w:val="24"/>
        </w:rPr>
      </w:pPr>
    </w:p>
    <w:p w:rsidR="00870F95" w:rsidRDefault="00870F95" w:rsidP="00870F95">
      <w:pPr>
        <w:ind w:left="1134" w:right="1134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</w:t>
      </w:r>
    </w:p>
    <w:p w:rsidR="005124D7" w:rsidRPr="00DF3FB1" w:rsidRDefault="005124D7" w:rsidP="005124D7">
      <w:pPr>
        <w:ind w:right="425" w:firstLine="2268"/>
        <w:jc w:val="both"/>
        <w:rPr>
          <w:sz w:val="24"/>
        </w:rPr>
      </w:pPr>
    </w:p>
    <w:p w:rsidR="005124D7" w:rsidRPr="00DF3FB1" w:rsidRDefault="005124D7" w:rsidP="005124D7">
      <w:pPr>
        <w:ind w:right="425"/>
        <w:rPr>
          <w:sz w:val="24"/>
        </w:rPr>
      </w:pPr>
      <w:r>
        <w:rPr>
          <w:b/>
          <w:sz w:val="24"/>
        </w:rPr>
        <w:t xml:space="preserve">                                            </w:t>
      </w:r>
      <w:r w:rsidRPr="00DF3FB1">
        <w:rPr>
          <w:b/>
          <w:sz w:val="24"/>
        </w:rPr>
        <w:t>SALA DAS SESSÕES,</w:t>
      </w:r>
      <w:r>
        <w:rPr>
          <w:sz w:val="24"/>
        </w:rPr>
        <w:t xml:space="preserve"> </w:t>
      </w:r>
      <w:r w:rsidR="00641B45">
        <w:rPr>
          <w:sz w:val="24"/>
        </w:rPr>
        <w:t>03</w:t>
      </w:r>
      <w:r>
        <w:rPr>
          <w:sz w:val="24"/>
        </w:rPr>
        <w:t xml:space="preserve"> de </w:t>
      </w:r>
      <w:r w:rsidR="00FC7A3D">
        <w:rPr>
          <w:sz w:val="24"/>
        </w:rPr>
        <w:t>ju</w:t>
      </w:r>
      <w:r w:rsidR="00641B45">
        <w:rPr>
          <w:sz w:val="24"/>
        </w:rPr>
        <w:t>l</w:t>
      </w:r>
      <w:r w:rsidR="00FC7A3D">
        <w:rPr>
          <w:sz w:val="24"/>
        </w:rPr>
        <w:t>ho</w:t>
      </w:r>
      <w:r>
        <w:rPr>
          <w:sz w:val="24"/>
        </w:rPr>
        <w:t xml:space="preserve"> de 2019</w:t>
      </w:r>
      <w:r w:rsidR="00FB357A">
        <w:rPr>
          <w:sz w:val="24"/>
        </w:rPr>
        <w:t>.</w:t>
      </w: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jc w:val="center"/>
      </w:pPr>
    </w:p>
    <w:p w:rsidR="005124D7" w:rsidRPr="00DF3FB1" w:rsidRDefault="00641B45" w:rsidP="005124D7">
      <w:pPr>
        <w:pStyle w:val="Ttulo1"/>
        <w:ind w:firstLine="3119"/>
        <w:rPr>
          <w:sz w:val="24"/>
          <w:szCs w:val="24"/>
        </w:rPr>
      </w:pPr>
      <w:r>
        <w:rPr>
          <w:sz w:val="24"/>
          <w:szCs w:val="24"/>
        </w:rPr>
        <w:t>CARLOS JOSE SILVEIRA</w:t>
      </w:r>
    </w:p>
    <w:p w:rsidR="005124D7" w:rsidRPr="00DF3FB1" w:rsidRDefault="005124D7" w:rsidP="005124D7">
      <w:pPr>
        <w:pStyle w:val="Ttulo1"/>
      </w:pPr>
      <w:r>
        <w:rPr>
          <w:b w:val="0"/>
          <w:sz w:val="24"/>
          <w:szCs w:val="24"/>
        </w:rPr>
        <w:t xml:space="preserve">                  </w:t>
      </w:r>
      <w:r w:rsidR="00641B45">
        <w:rPr>
          <w:b w:val="0"/>
          <w:sz w:val="24"/>
          <w:szCs w:val="24"/>
        </w:rPr>
        <w:t xml:space="preserve">                       </w:t>
      </w:r>
      <w:r>
        <w:rPr>
          <w:b w:val="0"/>
          <w:sz w:val="24"/>
          <w:szCs w:val="24"/>
        </w:rPr>
        <w:t>Vereador-P</w:t>
      </w:r>
      <w:r w:rsidR="00FC7A3D">
        <w:rPr>
          <w:b w:val="0"/>
          <w:sz w:val="24"/>
          <w:szCs w:val="24"/>
        </w:rPr>
        <w:t>L</w:t>
      </w:r>
    </w:p>
    <w:p w:rsidR="00840DB4" w:rsidRDefault="00840DB4"/>
    <w:sectPr w:rsidR="00840DB4" w:rsidSect="00FB357A">
      <w:headerReference w:type="default" r:id="rId6"/>
      <w:pgSz w:w="11906" w:h="16838"/>
      <w:pgMar w:top="2410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38C" w:rsidRDefault="0055738C" w:rsidP="00C70BCB">
      <w:r>
        <w:separator/>
      </w:r>
    </w:p>
  </w:endnote>
  <w:endnote w:type="continuationSeparator" w:id="0">
    <w:p w:rsidR="0055738C" w:rsidRDefault="0055738C" w:rsidP="00C7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38C" w:rsidRDefault="0055738C" w:rsidP="00C70BCB">
      <w:r>
        <w:separator/>
      </w:r>
    </w:p>
  </w:footnote>
  <w:footnote w:type="continuationSeparator" w:id="0">
    <w:p w:rsidR="0055738C" w:rsidRDefault="0055738C" w:rsidP="00C7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45" w:rsidRDefault="00641B45">
    <w:pPr>
      <w:pStyle w:val="Cabealho"/>
    </w:pPr>
  </w:p>
  <w:p w:rsidR="00641B45" w:rsidRDefault="00641B45">
    <w:pPr>
      <w:pStyle w:val="Cabealho"/>
    </w:pPr>
  </w:p>
  <w:p w:rsidR="00641B45" w:rsidRDefault="00641B45">
    <w:pPr>
      <w:pStyle w:val="Cabealho"/>
    </w:pPr>
  </w:p>
  <w:p w:rsidR="00641B45" w:rsidRDefault="00641B45">
    <w:pPr>
      <w:pStyle w:val="Cabealho"/>
    </w:pPr>
  </w:p>
  <w:p w:rsidR="00641B45" w:rsidRDefault="00641B45">
    <w:pPr>
      <w:pStyle w:val="Cabealho"/>
    </w:pPr>
  </w:p>
  <w:p w:rsidR="00641B45" w:rsidRDefault="00641B45">
    <w:pPr>
      <w:pStyle w:val="Cabealho"/>
    </w:pPr>
  </w:p>
  <w:p w:rsidR="00641B45" w:rsidRDefault="00641B45">
    <w:pPr>
      <w:pStyle w:val="Cabealho"/>
    </w:pPr>
  </w:p>
  <w:p w:rsidR="00641B45" w:rsidRDefault="00641B45">
    <w:pPr>
      <w:pStyle w:val="Cabealho"/>
    </w:pPr>
  </w:p>
  <w:p w:rsidR="00641B45" w:rsidRDefault="00641B45">
    <w:pPr>
      <w:pStyle w:val="Cabealho"/>
    </w:pPr>
  </w:p>
  <w:p w:rsidR="00CE4111" w:rsidRDefault="0055738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4D7"/>
    <w:rsid w:val="001943E2"/>
    <w:rsid w:val="0021630A"/>
    <w:rsid w:val="005124D7"/>
    <w:rsid w:val="0055738C"/>
    <w:rsid w:val="005C5AC6"/>
    <w:rsid w:val="005F0057"/>
    <w:rsid w:val="00641B45"/>
    <w:rsid w:val="00795779"/>
    <w:rsid w:val="00806913"/>
    <w:rsid w:val="00840DB4"/>
    <w:rsid w:val="00870F95"/>
    <w:rsid w:val="00945A36"/>
    <w:rsid w:val="00A301E9"/>
    <w:rsid w:val="00B45F52"/>
    <w:rsid w:val="00BB226A"/>
    <w:rsid w:val="00C70BCB"/>
    <w:rsid w:val="00C913B6"/>
    <w:rsid w:val="00CE4111"/>
    <w:rsid w:val="00D8282B"/>
    <w:rsid w:val="00E920DE"/>
    <w:rsid w:val="00EE4726"/>
    <w:rsid w:val="00F763F1"/>
    <w:rsid w:val="00FB357A"/>
    <w:rsid w:val="00F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D7C9"/>
  <w15:chartTrackingRefBased/>
  <w15:docId w15:val="{AE8AFD2E-92C9-4BD0-8EEC-C557DD2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24D7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rPr>
      <w:rFonts w:eastAsiaTheme="majorEastAsia" w:cstheme="majorBidi"/>
      <w:i/>
      <w:sz w:val="28"/>
      <w:lang w:eastAsia="en-US"/>
    </w:rPr>
  </w:style>
  <w:style w:type="character" w:customStyle="1" w:styleId="Ttulo1Char">
    <w:name w:val="Título 1 Char"/>
    <w:basedOn w:val="Fontepargpadro"/>
    <w:link w:val="Ttulo1"/>
    <w:rsid w:val="005124D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3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3B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0B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0B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0B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0BC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Victor de Souza Goes</cp:lastModifiedBy>
  <cp:revision>5</cp:revision>
  <cp:lastPrinted>2019-07-02T14:33:00Z</cp:lastPrinted>
  <dcterms:created xsi:type="dcterms:W3CDTF">2019-07-02T14:33:00Z</dcterms:created>
  <dcterms:modified xsi:type="dcterms:W3CDTF">2019-07-02T17:50:00Z</dcterms:modified>
</cp:coreProperties>
</file>