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C1757A">
        <w:rPr>
          <w:sz w:val="24"/>
          <w:szCs w:val="24"/>
        </w:rPr>
        <w:t xml:space="preserve"> 1119/2019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A24D49">
        <w:rPr>
          <w:b/>
          <w:sz w:val="24"/>
          <w:szCs w:val="24"/>
        </w:rPr>
        <w:t xml:space="preserve">Solicita </w:t>
      </w:r>
      <w:r w:rsidR="00DB3ACF" w:rsidRPr="00A24D49">
        <w:rPr>
          <w:b/>
          <w:sz w:val="24"/>
          <w:szCs w:val="24"/>
        </w:rPr>
        <w:t>a</w:t>
      </w:r>
      <w:r w:rsidR="00A24D49" w:rsidRPr="00A24D49">
        <w:rPr>
          <w:b/>
          <w:sz w:val="24"/>
          <w:szCs w:val="24"/>
        </w:rPr>
        <w:t xml:space="preserve"> retirada de uma árvore na </w:t>
      </w:r>
      <w:r w:rsidR="006C06A5">
        <w:rPr>
          <w:b/>
          <w:sz w:val="24"/>
          <w:szCs w:val="24"/>
        </w:rPr>
        <w:t xml:space="preserve">Rua Angelo Perdão, altura do nº 83 no Jardim Lúcia.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E15F7A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A24D49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a raiz da árvore está destruindo a calçada e podendo</w:t>
      </w:r>
      <w:r w:rsidR="00173B28">
        <w:rPr>
          <w:sz w:val="24"/>
          <w:szCs w:val="24"/>
        </w:rPr>
        <w:t xml:space="preserve"> atingir</w:t>
      </w:r>
      <w:r>
        <w:rPr>
          <w:sz w:val="24"/>
          <w:szCs w:val="24"/>
        </w:rPr>
        <w:t xml:space="preserve"> maiores proporções. </w:t>
      </w:r>
    </w:p>
    <w:p w:rsidR="00A24D49" w:rsidRDefault="00A24D49" w:rsidP="00A24D49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A24D49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após a retirada precisa-se fazer o replantio por uma árvore de menor porte. </w:t>
      </w: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A24D49">
        <w:rPr>
          <w:sz w:val="24"/>
          <w:szCs w:val="24"/>
        </w:rPr>
        <w:t>providencie retirada de uma árvore</w:t>
      </w:r>
      <w:r w:rsidRPr="00DB3ACF">
        <w:rPr>
          <w:sz w:val="24"/>
          <w:szCs w:val="24"/>
        </w:rPr>
        <w:t xml:space="preserve"> em local </w:t>
      </w:r>
      <w:r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C06A5">
        <w:rPr>
          <w:sz w:val="24"/>
          <w:szCs w:val="24"/>
        </w:rPr>
        <w:t>17 de julho</w:t>
      </w:r>
      <w:r w:rsidR="00E15F7A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9B3" w:rsidRDefault="00DA19B3">
      <w:r>
        <w:separator/>
      </w:r>
    </w:p>
  </w:endnote>
  <w:endnote w:type="continuationSeparator" w:id="0">
    <w:p w:rsidR="00DA19B3" w:rsidRDefault="00D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9B3" w:rsidRDefault="00DA19B3">
      <w:r>
        <w:separator/>
      </w:r>
    </w:p>
  </w:footnote>
  <w:footnote w:type="continuationSeparator" w:id="0">
    <w:p w:rsidR="00DA19B3" w:rsidRDefault="00DA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19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19B3"/>
  <w:p w:rsidR="002B06B1" w:rsidRDefault="00DA19B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19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73B28"/>
    <w:rsid w:val="001E2F2E"/>
    <w:rsid w:val="00205881"/>
    <w:rsid w:val="002607FA"/>
    <w:rsid w:val="0026210F"/>
    <w:rsid w:val="00272E73"/>
    <w:rsid w:val="002825D4"/>
    <w:rsid w:val="002B06B1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C06A5"/>
    <w:rsid w:val="006C3F8C"/>
    <w:rsid w:val="006E5022"/>
    <w:rsid w:val="00773B5F"/>
    <w:rsid w:val="007C0E15"/>
    <w:rsid w:val="008A195E"/>
    <w:rsid w:val="008D2308"/>
    <w:rsid w:val="008D3503"/>
    <w:rsid w:val="008E2E4D"/>
    <w:rsid w:val="00954469"/>
    <w:rsid w:val="009749B0"/>
    <w:rsid w:val="00A24D49"/>
    <w:rsid w:val="00A52977"/>
    <w:rsid w:val="00A876AD"/>
    <w:rsid w:val="00B12E85"/>
    <w:rsid w:val="00B27B31"/>
    <w:rsid w:val="00B959BA"/>
    <w:rsid w:val="00C1757A"/>
    <w:rsid w:val="00C448F0"/>
    <w:rsid w:val="00C523F7"/>
    <w:rsid w:val="00CC2BB2"/>
    <w:rsid w:val="00D17A97"/>
    <w:rsid w:val="00D45374"/>
    <w:rsid w:val="00D47C2E"/>
    <w:rsid w:val="00D77310"/>
    <w:rsid w:val="00DA19B3"/>
    <w:rsid w:val="00DB3ACF"/>
    <w:rsid w:val="00DC581A"/>
    <w:rsid w:val="00DE5FDE"/>
    <w:rsid w:val="00E02DA4"/>
    <w:rsid w:val="00E15F7A"/>
    <w:rsid w:val="00E211A4"/>
    <w:rsid w:val="00EA334F"/>
    <w:rsid w:val="00EC7421"/>
    <w:rsid w:val="00ED60E3"/>
    <w:rsid w:val="00F118BF"/>
    <w:rsid w:val="00F159F6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DA0C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Victor de Souza Goes</cp:lastModifiedBy>
  <cp:revision>4</cp:revision>
  <dcterms:created xsi:type="dcterms:W3CDTF">2019-07-12T19:24:00Z</dcterms:created>
  <dcterms:modified xsi:type="dcterms:W3CDTF">2019-07-23T20:31:00Z</dcterms:modified>
</cp:coreProperties>
</file>