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F2" w:rsidRDefault="00DD55F2" w:rsidP="00DD55F2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974EAD">
        <w:rPr>
          <w:rFonts w:ascii="Times New Roman" w:hAnsi="Times New Roman"/>
          <w:b/>
          <w:sz w:val="24"/>
          <w:szCs w:val="24"/>
        </w:rPr>
        <w:t>63/2019</w:t>
      </w:r>
      <w:bookmarkStart w:id="0" w:name="_GoBack"/>
      <w:bookmarkEnd w:id="0"/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8910A1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congratulação </w:t>
      </w:r>
      <w:r w:rsidR="009F21E8">
        <w:rPr>
          <w:sz w:val="24"/>
          <w:szCs w:val="24"/>
        </w:rPr>
        <w:t>à Corporação Musical Santa Cecília p</w:t>
      </w:r>
      <w:r w:rsidR="002E1D42">
        <w:rPr>
          <w:sz w:val="24"/>
          <w:szCs w:val="24"/>
        </w:rPr>
        <w:t>elo transcurso de seus 11</w:t>
      </w:r>
      <w:r w:rsidR="003354C6">
        <w:rPr>
          <w:sz w:val="24"/>
          <w:szCs w:val="24"/>
        </w:rPr>
        <w:t>3</w:t>
      </w:r>
      <w:r w:rsidR="002E1D42">
        <w:rPr>
          <w:sz w:val="24"/>
          <w:szCs w:val="24"/>
        </w:rPr>
        <w:t xml:space="preserve"> anos de fundação.</w:t>
      </w:r>
    </w:p>
    <w:p w:rsidR="00DD55F2" w:rsidRDefault="00DD55F2" w:rsidP="00DD55F2">
      <w:pPr>
        <w:pStyle w:val="SemEspaamento1"/>
        <w:ind w:firstLine="1418"/>
        <w:jc w:val="center"/>
        <w:rPr>
          <w:sz w:val="24"/>
          <w:szCs w:val="24"/>
        </w:rPr>
      </w:pPr>
    </w:p>
    <w:p w:rsidR="00DD55F2" w:rsidRDefault="00DD55F2" w:rsidP="00DD55F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D55F2" w:rsidRDefault="00DD55F2" w:rsidP="00DD55F2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9B0F36" w:rsidRDefault="002E138C" w:rsidP="00FC1586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2E1D42">
        <w:rPr>
          <w:sz w:val="24"/>
          <w:szCs w:val="24"/>
        </w:rPr>
        <w:t>que a Corporação Musical Santa Cecília foi fundada</w:t>
      </w:r>
      <w:r w:rsidR="000E66E5">
        <w:rPr>
          <w:sz w:val="24"/>
          <w:szCs w:val="24"/>
        </w:rPr>
        <w:t xml:space="preserve"> em 29 de julho de 1906, por imigrantes italianos</w:t>
      </w:r>
      <w:r w:rsidR="00E047E6">
        <w:rPr>
          <w:sz w:val="24"/>
          <w:szCs w:val="24"/>
        </w:rPr>
        <w:t>. Denominada “Grêmio Musical Ítalo-Brasileiro” teve seu nome alterado durante a Segunda Guerra Mundial devido a Lei que não permitia exaltações à Itália</w:t>
      </w:r>
      <w:r w:rsidR="009D3B80">
        <w:rPr>
          <w:sz w:val="24"/>
          <w:szCs w:val="24"/>
        </w:rPr>
        <w:t>, passando a se chamar Corporação Musical Santa Cecília, em 1942, em homenagem à padroeira da música.</w:t>
      </w:r>
    </w:p>
    <w:p w:rsidR="00DD4BA0" w:rsidRDefault="00DD4BA0" w:rsidP="00FC1586">
      <w:pPr>
        <w:spacing w:line="259" w:lineRule="auto"/>
        <w:ind w:firstLine="1416"/>
        <w:jc w:val="both"/>
        <w:rPr>
          <w:sz w:val="24"/>
          <w:szCs w:val="24"/>
        </w:rPr>
      </w:pPr>
    </w:p>
    <w:p w:rsidR="00DD4BA0" w:rsidRDefault="00DD4BA0" w:rsidP="00FC1586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754721">
        <w:rPr>
          <w:sz w:val="24"/>
          <w:szCs w:val="24"/>
        </w:rPr>
        <w:t>ao longo de sua existência a Banda, como é popularmente conhecida, passou de músicas amadores para a participação de músicos, profissionais de diversas áreas, mas que nutrem uma mesma paixão pela música.</w:t>
      </w:r>
    </w:p>
    <w:p w:rsidR="003F6461" w:rsidRDefault="003F6461" w:rsidP="00FC1586">
      <w:pPr>
        <w:spacing w:line="259" w:lineRule="auto"/>
        <w:ind w:firstLine="1416"/>
        <w:jc w:val="both"/>
        <w:rPr>
          <w:sz w:val="24"/>
          <w:szCs w:val="24"/>
        </w:rPr>
      </w:pPr>
    </w:p>
    <w:p w:rsidR="003F6461" w:rsidRDefault="003F6461" w:rsidP="00FC1586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783AB5">
        <w:rPr>
          <w:sz w:val="24"/>
          <w:szCs w:val="24"/>
        </w:rPr>
        <w:t>por muitos anos a Banda foi formada exclusivamente por homens adultos</w:t>
      </w:r>
      <w:r w:rsidR="002A685B">
        <w:rPr>
          <w:sz w:val="24"/>
          <w:szCs w:val="24"/>
        </w:rPr>
        <w:t xml:space="preserve"> e hoje conta com ampla participação de jovens, idosos e um grande número de mulheres, realçando a </w:t>
      </w:r>
      <w:r w:rsidR="005E0D72">
        <w:rPr>
          <w:sz w:val="24"/>
          <w:szCs w:val="24"/>
        </w:rPr>
        <w:t>inclusão e diversidade dos anos atuais.</w:t>
      </w:r>
    </w:p>
    <w:p w:rsidR="00EE4F9D" w:rsidRDefault="00EE4F9D" w:rsidP="00FC1586">
      <w:pPr>
        <w:spacing w:line="259" w:lineRule="auto"/>
        <w:ind w:firstLine="1416"/>
        <w:jc w:val="both"/>
        <w:rPr>
          <w:sz w:val="24"/>
          <w:szCs w:val="24"/>
        </w:rPr>
      </w:pPr>
    </w:p>
    <w:p w:rsidR="00EE4F9D" w:rsidRPr="00EE4F9D" w:rsidRDefault="00EE4F9D" w:rsidP="00FC1586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F41C2C">
        <w:rPr>
          <w:sz w:val="24"/>
          <w:szCs w:val="24"/>
        </w:rPr>
        <w:t>que a Corporação é um dos mais importantes símbolos culturais de nossa cidade, sempre participando de eventos de Itatiba e região, difundindo a importância da música e da cultura a todos os cidadãos itatibenses.</w:t>
      </w:r>
    </w:p>
    <w:p w:rsidR="00E901C8" w:rsidRDefault="00E901C8" w:rsidP="00DE2FC7">
      <w:pPr>
        <w:spacing w:line="259" w:lineRule="auto"/>
        <w:ind w:firstLine="1416"/>
        <w:jc w:val="both"/>
        <w:rPr>
          <w:sz w:val="24"/>
          <w:szCs w:val="24"/>
        </w:rPr>
      </w:pPr>
    </w:p>
    <w:p w:rsidR="003C6A43" w:rsidRDefault="00DD55F2" w:rsidP="003C6A43">
      <w:pPr>
        <w:pStyle w:val="SemEspaamento1"/>
        <w:ind w:firstLine="1418"/>
        <w:jc w:val="both"/>
        <w:rPr>
          <w:sz w:val="24"/>
          <w:szCs w:val="24"/>
        </w:rPr>
      </w:pPr>
      <w:r w:rsidRPr="008B2FCE">
        <w:rPr>
          <w:b/>
          <w:sz w:val="24"/>
          <w:szCs w:val="24"/>
        </w:rPr>
        <w:t xml:space="preserve">APRESENTO </w:t>
      </w:r>
      <w:r w:rsidRPr="008B2FCE">
        <w:rPr>
          <w:sz w:val="24"/>
          <w:szCs w:val="24"/>
        </w:rPr>
        <w:t xml:space="preserve">à apreciação do Soberano Plenário, na forma regimental, uma MOÇÃO DE </w:t>
      </w:r>
      <w:r w:rsidR="00532FD5" w:rsidRPr="008B2FCE">
        <w:rPr>
          <w:sz w:val="24"/>
          <w:szCs w:val="24"/>
        </w:rPr>
        <w:t xml:space="preserve">CONGRATULAÇÃO </w:t>
      </w:r>
      <w:r w:rsidR="003C6A43">
        <w:rPr>
          <w:sz w:val="24"/>
          <w:szCs w:val="24"/>
        </w:rPr>
        <w:t>à Corporação Musical Santa Cecília pelo transcurso de seus 11</w:t>
      </w:r>
      <w:r w:rsidR="003354C6">
        <w:rPr>
          <w:sz w:val="24"/>
          <w:szCs w:val="24"/>
        </w:rPr>
        <w:t>3</w:t>
      </w:r>
      <w:r w:rsidR="003C6A43">
        <w:rPr>
          <w:sz w:val="24"/>
          <w:szCs w:val="24"/>
        </w:rPr>
        <w:t xml:space="preserve"> anos.</w:t>
      </w:r>
    </w:p>
    <w:p w:rsidR="00721C5C" w:rsidRDefault="00721C5C" w:rsidP="00721C5C">
      <w:pPr>
        <w:pStyle w:val="SemEspaamento1"/>
        <w:ind w:firstLine="1418"/>
        <w:jc w:val="both"/>
        <w:rPr>
          <w:sz w:val="24"/>
          <w:szCs w:val="24"/>
        </w:rPr>
      </w:pPr>
    </w:p>
    <w:p w:rsidR="00DD55F2" w:rsidRDefault="00DD55F2" w:rsidP="00721C5C">
      <w:pPr>
        <w:pStyle w:val="SemEspaamento1"/>
        <w:spacing w:line="259" w:lineRule="auto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5F2" w:rsidRDefault="00DD55F2" w:rsidP="00DD5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C6A43">
        <w:rPr>
          <w:sz w:val="24"/>
          <w:szCs w:val="24"/>
        </w:rPr>
        <w:t>1</w:t>
      </w:r>
      <w:r w:rsidR="00E25C83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6D5136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E25C83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sz w:val="24"/>
          <w:szCs w:val="24"/>
        </w:rPr>
      </w:pPr>
    </w:p>
    <w:p w:rsidR="00800E10" w:rsidRDefault="00800E10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</w:p>
    <w:p w:rsidR="00800E10" w:rsidRDefault="00800E10" w:rsidP="00446545">
      <w:pPr>
        <w:jc w:val="center"/>
        <w:rPr>
          <w:sz w:val="24"/>
          <w:szCs w:val="24"/>
        </w:rPr>
      </w:pPr>
    </w:p>
    <w:p w:rsidR="009C3423" w:rsidRDefault="009C3423" w:rsidP="00446545">
      <w:pPr>
        <w:jc w:val="center"/>
        <w:rPr>
          <w:sz w:val="24"/>
          <w:szCs w:val="24"/>
        </w:rPr>
      </w:pPr>
    </w:p>
    <w:p w:rsidR="00800E10" w:rsidRDefault="00800E10" w:rsidP="00446545">
      <w:pPr>
        <w:jc w:val="center"/>
        <w:rPr>
          <w:sz w:val="24"/>
          <w:szCs w:val="24"/>
        </w:rPr>
      </w:pPr>
    </w:p>
    <w:p w:rsidR="00C457EC" w:rsidRDefault="00C457EC" w:rsidP="00446545">
      <w:pPr>
        <w:jc w:val="center"/>
        <w:rPr>
          <w:sz w:val="24"/>
          <w:szCs w:val="24"/>
        </w:rPr>
      </w:pPr>
    </w:p>
    <w:p w:rsidR="00BD68DF" w:rsidRDefault="003C4915" w:rsidP="00BD68DF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Assunto:</w:t>
      </w:r>
      <w:r>
        <w:rPr>
          <w:i/>
          <w:sz w:val="24"/>
          <w:szCs w:val="24"/>
        </w:rPr>
        <w:t xml:space="preserve"> </w:t>
      </w:r>
      <w:r w:rsidR="0067237E">
        <w:rPr>
          <w:sz w:val="24"/>
          <w:szCs w:val="24"/>
        </w:rPr>
        <w:t>De congratulação à Corporação Musical Santa Cecília pelo transcurso de seus 11</w:t>
      </w:r>
      <w:r w:rsidR="00E25C83">
        <w:rPr>
          <w:sz w:val="24"/>
          <w:szCs w:val="24"/>
        </w:rPr>
        <w:t>3</w:t>
      </w:r>
      <w:r w:rsidR="0067237E">
        <w:rPr>
          <w:sz w:val="24"/>
          <w:szCs w:val="24"/>
        </w:rPr>
        <w:t xml:space="preserve"> anos de fundação.</w:t>
      </w: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3C4915" w:rsidRDefault="003C4915" w:rsidP="00932F3C">
      <w:pPr>
        <w:rPr>
          <w:sz w:val="24"/>
          <w:szCs w:val="24"/>
        </w:rPr>
      </w:pPr>
    </w:p>
    <w:p w:rsidR="003C4915" w:rsidRDefault="003C4915" w:rsidP="00932F3C">
      <w:pPr>
        <w:rPr>
          <w:sz w:val="24"/>
          <w:szCs w:val="24"/>
        </w:rPr>
        <w:sectPr w:rsidR="003C4915" w:rsidSect="00446545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  <w:sectPr w:rsidR="00932F3C" w:rsidSect="00932F3C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932F3C" w:rsidRPr="00664E94" w:rsidRDefault="00932F3C" w:rsidP="00932F3C">
      <w:pPr>
        <w:rPr>
          <w:sz w:val="24"/>
          <w:szCs w:val="24"/>
        </w:rPr>
      </w:pPr>
    </w:p>
    <w:sectPr w:rsidR="00932F3C" w:rsidRPr="00664E94" w:rsidSect="00446545">
      <w:headerReference w:type="even" r:id="rId7"/>
      <w:headerReference w:type="default" r:id="rId8"/>
      <w:headerReference w:type="first" r:id="rId9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79" w:rsidRDefault="00BB4579" w:rsidP="006721A7">
      <w:r>
        <w:separator/>
      </w:r>
    </w:p>
  </w:endnote>
  <w:endnote w:type="continuationSeparator" w:id="0">
    <w:p w:rsidR="00BB4579" w:rsidRDefault="00BB4579" w:rsidP="006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79" w:rsidRDefault="00BB4579" w:rsidP="006721A7">
      <w:r>
        <w:separator/>
      </w:r>
    </w:p>
  </w:footnote>
  <w:footnote w:type="continuationSeparator" w:id="0">
    <w:p w:rsidR="00BB4579" w:rsidRDefault="00BB4579" w:rsidP="0067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45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4579"/>
  <w:p w:rsidR="009B3502" w:rsidRDefault="00BB45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4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4049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F2"/>
    <w:rsid w:val="00001AB4"/>
    <w:rsid w:val="00002FA1"/>
    <w:rsid w:val="0002174D"/>
    <w:rsid w:val="000317DD"/>
    <w:rsid w:val="00066FC7"/>
    <w:rsid w:val="000700F5"/>
    <w:rsid w:val="00091B54"/>
    <w:rsid w:val="000927F2"/>
    <w:rsid w:val="00096035"/>
    <w:rsid w:val="000A4B7D"/>
    <w:rsid w:val="000B2CA5"/>
    <w:rsid w:val="000D0481"/>
    <w:rsid w:val="000D0792"/>
    <w:rsid w:val="000E66E5"/>
    <w:rsid w:val="000F45EF"/>
    <w:rsid w:val="001003C4"/>
    <w:rsid w:val="00102E4E"/>
    <w:rsid w:val="00115C54"/>
    <w:rsid w:val="001210C8"/>
    <w:rsid w:val="001235A2"/>
    <w:rsid w:val="001335B1"/>
    <w:rsid w:val="00153CBE"/>
    <w:rsid w:val="00154C73"/>
    <w:rsid w:val="00164C77"/>
    <w:rsid w:val="0016722C"/>
    <w:rsid w:val="00182C5D"/>
    <w:rsid w:val="001B7EB0"/>
    <w:rsid w:val="001C32D9"/>
    <w:rsid w:val="0020110C"/>
    <w:rsid w:val="00220A00"/>
    <w:rsid w:val="00221E0C"/>
    <w:rsid w:val="00225871"/>
    <w:rsid w:val="002548E5"/>
    <w:rsid w:val="00262121"/>
    <w:rsid w:val="00283710"/>
    <w:rsid w:val="00286649"/>
    <w:rsid w:val="002A685B"/>
    <w:rsid w:val="002C501E"/>
    <w:rsid w:val="002E138C"/>
    <w:rsid w:val="002E1D42"/>
    <w:rsid w:val="002E2E6F"/>
    <w:rsid w:val="002E6244"/>
    <w:rsid w:val="00331AF1"/>
    <w:rsid w:val="003354C6"/>
    <w:rsid w:val="0033671C"/>
    <w:rsid w:val="00353A14"/>
    <w:rsid w:val="00361BA4"/>
    <w:rsid w:val="003A7ABF"/>
    <w:rsid w:val="003C026C"/>
    <w:rsid w:val="003C4915"/>
    <w:rsid w:val="003C6A43"/>
    <w:rsid w:val="003D4666"/>
    <w:rsid w:val="003F6461"/>
    <w:rsid w:val="00403AA9"/>
    <w:rsid w:val="00446545"/>
    <w:rsid w:val="00446FE3"/>
    <w:rsid w:val="0046258D"/>
    <w:rsid w:val="00477232"/>
    <w:rsid w:val="00482D36"/>
    <w:rsid w:val="00492BC8"/>
    <w:rsid w:val="004B1874"/>
    <w:rsid w:val="004B5678"/>
    <w:rsid w:val="004B6AE2"/>
    <w:rsid w:val="004D23BC"/>
    <w:rsid w:val="004F2430"/>
    <w:rsid w:val="005130E6"/>
    <w:rsid w:val="00532FD5"/>
    <w:rsid w:val="00563639"/>
    <w:rsid w:val="00570E4B"/>
    <w:rsid w:val="005E0D72"/>
    <w:rsid w:val="005F6E3F"/>
    <w:rsid w:val="006245F5"/>
    <w:rsid w:val="006539C6"/>
    <w:rsid w:val="00664E94"/>
    <w:rsid w:val="006721A7"/>
    <w:rsid w:val="0067237E"/>
    <w:rsid w:val="00677B36"/>
    <w:rsid w:val="00693CD6"/>
    <w:rsid w:val="006A1D0E"/>
    <w:rsid w:val="006A3AF3"/>
    <w:rsid w:val="006D5136"/>
    <w:rsid w:val="007010FB"/>
    <w:rsid w:val="00721C5C"/>
    <w:rsid w:val="007328B5"/>
    <w:rsid w:val="00734A7F"/>
    <w:rsid w:val="00747921"/>
    <w:rsid w:val="00747F42"/>
    <w:rsid w:val="00754721"/>
    <w:rsid w:val="00756091"/>
    <w:rsid w:val="00777F2D"/>
    <w:rsid w:val="00780FD8"/>
    <w:rsid w:val="00781480"/>
    <w:rsid w:val="00783AB5"/>
    <w:rsid w:val="00790DF7"/>
    <w:rsid w:val="007A4C08"/>
    <w:rsid w:val="007D45CD"/>
    <w:rsid w:val="007E2C1D"/>
    <w:rsid w:val="007F245D"/>
    <w:rsid w:val="007F6670"/>
    <w:rsid w:val="007F74E4"/>
    <w:rsid w:val="007F7B7A"/>
    <w:rsid w:val="00800E10"/>
    <w:rsid w:val="00803E47"/>
    <w:rsid w:val="00812FD1"/>
    <w:rsid w:val="00814490"/>
    <w:rsid w:val="008315B7"/>
    <w:rsid w:val="008432BA"/>
    <w:rsid w:val="00873FBB"/>
    <w:rsid w:val="008757A8"/>
    <w:rsid w:val="008910A1"/>
    <w:rsid w:val="008B2E52"/>
    <w:rsid w:val="008B2FCE"/>
    <w:rsid w:val="008B3E59"/>
    <w:rsid w:val="008D16FA"/>
    <w:rsid w:val="008F539C"/>
    <w:rsid w:val="00902276"/>
    <w:rsid w:val="009076A2"/>
    <w:rsid w:val="009200A7"/>
    <w:rsid w:val="00924385"/>
    <w:rsid w:val="00926529"/>
    <w:rsid w:val="0093217E"/>
    <w:rsid w:val="00932F3C"/>
    <w:rsid w:val="009355AE"/>
    <w:rsid w:val="00941E41"/>
    <w:rsid w:val="009502C0"/>
    <w:rsid w:val="00974EAD"/>
    <w:rsid w:val="00976937"/>
    <w:rsid w:val="0098128B"/>
    <w:rsid w:val="009816C9"/>
    <w:rsid w:val="009B0790"/>
    <w:rsid w:val="009B0F36"/>
    <w:rsid w:val="009B3502"/>
    <w:rsid w:val="009C1901"/>
    <w:rsid w:val="009C3423"/>
    <w:rsid w:val="009D3B80"/>
    <w:rsid w:val="009D587C"/>
    <w:rsid w:val="009F0286"/>
    <w:rsid w:val="009F21E8"/>
    <w:rsid w:val="00A024A7"/>
    <w:rsid w:val="00A057B9"/>
    <w:rsid w:val="00A15AC1"/>
    <w:rsid w:val="00A42F88"/>
    <w:rsid w:val="00A4751D"/>
    <w:rsid w:val="00A96E96"/>
    <w:rsid w:val="00AA358E"/>
    <w:rsid w:val="00AA4D9C"/>
    <w:rsid w:val="00AC4B48"/>
    <w:rsid w:val="00AD121F"/>
    <w:rsid w:val="00AD21AF"/>
    <w:rsid w:val="00AD5780"/>
    <w:rsid w:val="00AF3732"/>
    <w:rsid w:val="00B11482"/>
    <w:rsid w:val="00B172AB"/>
    <w:rsid w:val="00B35C2F"/>
    <w:rsid w:val="00B40E4B"/>
    <w:rsid w:val="00B52918"/>
    <w:rsid w:val="00B56C38"/>
    <w:rsid w:val="00B60D98"/>
    <w:rsid w:val="00B7026B"/>
    <w:rsid w:val="00B70BE3"/>
    <w:rsid w:val="00B73A83"/>
    <w:rsid w:val="00B80632"/>
    <w:rsid w:val="00B928F3"/>
    <w:rsid w:val="00B95FA5"/>
    <w:rsid w:val="00BB4579"/>
    <w:rsid w:val="00BD68DF"/>
    <w:rsid w:val="00BE72E4"/>
    <w:rsid w:val="00BF1011"/>
    <w:rsid w:val="00BF2D47"/>
    <w:rsid w:val="00C20646"/>
    <w:rsid w:val="00C30C07"/>
    <w:rsid w:val="00C457EC"/>
    <w:rsid w:val="00C4779F"/>
    <w:rsid w:val="00CB3612"/>
    <w:rsid w:val="00CE0DB4"/>
    <w:rsid w:val="00CF57A9"/>
    <w:rsid w:val="00D25650"/>
    <w:rsid w:val="00D30B06"/>
    <w:rsid w:val="00D43D1A"/>
    <w:rsid w:val="00D641A3"/>
    <w:rsid w:val="00D67D7D"/>
    <w:rsid w:val="00D74C14"/>
    <w:rsid w:val="00DA370B"/>
    <w:rsid w:val="00DB08D6"/>
    <w:rsid w:val="00DD4BA0"/>
    <w:rsid w:val="00DD55F2"/>
    <w:rsid w:val="00DE2FC7"/>
    <w:rsid w:val="00DE6F89"/>
    <w:rsid w:val="00DF0004"/>
    <w:rsid w:val="00DF021B"/>
    <w:rsid w:val="00E047E6"/>
    <w:rsid w:val="00E137DF"/>
    <w:rsid w:val="00E155C7"/>
    <w:rsid w:val="00E25C83"/>
    <w:rsid w:val="00E342BA"/>
    <w:rsid w:val="00E4249E"/>
    <w:rsid w:val="00E551B5"/>
    <w:rsid w:val="00E7458A"/>
    <w:rsid w:val="00E7709C"/>
    <w:rsid w:val="00E901C8"/>
    <w:rsid w:val="00EE4F9D"/>
    <w:rsid w:val="00F154D0"/>
    <w:rsid w:val="00F23E15"/>
    <w:rsid w:val="00F3145D"/>
    <w:rsid w:val="00F321AE"/>
    <w:rsid w:val="00F32258"/>
    <w:rsid w:val="00F41C2C"/>
    <w:rsid w:val="00F55144"/>
    <w:rsid w:val="00F640CA"/>
    <w:rsid w:val="00F65988"/>
    <w:rsid w:val="00F956A4"/>
    <w:rsid w:val="00FB2F15"/>
    <w:rsid w:val="00FC1586"/>
    <w:rsid w:val="00FC245F"/>
    <w:rsid w:val="00FD0C3A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CFD5"/>
  <w15:chartTrackingRefBased/>
  <w15:docId w15:val="{59FE4890-0DFD-4D57-98A9-3EB13AF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semiHidden/>
    <w:unhideWhenUsed/>
    <w:rsid w:val="00DD55F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uiPriority w:val="99"/>
    <w:semiHidden/>
    <w:rsid w:val="00DD55F2"/>
    <w:rPr>
      <w:rFonts w:ascii="Consolas" w:eastAsia="Calibri" w:hAnsi="Consolas" w:cs="Times New Roman"/>
      <w:sz w:val="21"/>
      <w:szCs w:val="21"/>
      <w:lang w:eastAsia="pt-BR"/>
    </w:rPr>
  </w:style>
  <w:style w:type="paragraph" w:customStyle="1" w:styleId="SemEspaamento1">
    <w:name w:val="Sem Espaçamento1"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DD55F2"/>
    <w:rPr>
      <w:rFonts w:ascii="Courier New" w:eastAsia="Calibri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2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1A7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21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1A7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5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5F5"/>
    <w:rPr>
      <w:rFonts w:ascii="Segoe UI" w:eastAsia="Calibri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E047E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68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Oliveira</dc:creator>
  <cp:keywords/>
  <dc:description/>
  <cp:lastModifiedBy>Victor de Souza Goes</cp:lastModifiedBy>
  <cp:revision>5</cp:revision>
  <cp:lastPrinted>2018-04-23T18:36:00Z</cp:lastPrinted>
  <dcterms:created xsi:type="dcterms:W3CDTF">2019-07-18T13:37:00Z</dcterms:created>
  <dcterms:modified xsi:type="dcterms:W3CDTF">2019-07-29T12:41:00Z</dcterms:modified>
</cp:coreProperties>
</file>