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E57C74">
        <w:rPr>
          <w:rFonts w:ascii="Times New Roman" w:hAnsi="Times New Roman"/>
          <w:b/>
          <w:sz w:val="24"/>
          <w:szCs w:val="24"/>
        </w:rPr>
        <w:t xml:space="preserve"> 93/2019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051307">
        <w:rPr>
          <w:sz w:val="24"/>
        </w:rPr>
        <w:t xml:space="preserve">à </w:t>
      </w:r>
      <w:r w:rsidR="000D1BCC">
        <w:rPr>
          <w:sz w:val="24"/>
        </w:rPr>
        <w:t>AICITA</w:t>
      </w:r>
      <w:r w:rsidR="00ED66E3">
        <w:rPr>
          <w:sz w:val="24"/>
        </w:rPr>
        <w:t xml:space="preserve"> – </w:t>
      </w:r>
      <w:r w:rsidR="000D1BCC">
        <w:rPr>
          <w:sz w:val="24"/>
        </w:rPr>
        <w:t>Associação Industrial e Comercial de Itatiba</w:t>
      </w:r>
      <w:r w:rsidR="00ED66E3">
        <w:rPr>
          <w:sz w:val="24"/>
        </w:rPr>
        <w:t xml:space="preserve">, </w:t>
      </w:r>
      <w:r w:rsidR="006400DC">
        <w:rPr>
          <w:sz w:val="24"/>
        </w:rPr>
        <w:t>pelo</w:t>
      </w:r>
      <w:r w:rsidR="008844BE">
        <w:rPr>
          <w:sz w:val="24"/>
        </w:rPr>
        <w:t xml:space="preserve"> </w:t>
      </w:r>
      <w:r w:rsidR="00263594">
        <w:rPr>
          <w:sz w:val="24"/>
        </w:rPr>
        <w:t>transcurso de se</w:t>
      </w:r>
      <w:r w:rsidR="00E70D92">
        <w:rPr>
          <w:sz w:val="24"/>
        </w:rPr>
        <w:t>u</w:t>
      </w:r>
      <w:r w:rsidR="000D1BCC">
        <w:rPr>
          <w:sz w:val="24"/>
        </w:rPr>
        <w:t xml:space="preserve"> 50</w:t>
      </w:r>
      <w:r w:rsidR="00051307">
        <w:rPr>
          <w:sz w:val="24"/>
        </w:rPr>
        <w:t xml:space="preserve">º </w:t>
      </w:r>
      <w:r w:rsidR="00263594">
        <w:rPr>
          <w:sz w:val="24"/>
        </w:rPr>
        <w:t>Aniversário</w:t>
      </w:r>
      <w:r w:rsidR="006400DC">
        <w:rPr>
          <w:sz w:val="24"/>
        </w:rPr>
        <w:t>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8844BE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8844BE">
        <w:rPr>
          <w:rFonts w:ascii="Times New Roman" w:hAnsi="Times New Roman"/>
          <w:sz w:val="24"/>
        </w:rPr>
        <w:t>que n</w:t>
      </w:r>
      <w:r w:rsidR="008844BE" w:rsidRPr="008844BE">
        <w:rPr>
          <w:rFonts w:ascii="Times New Roman" w:hAnsi="Times New Roman"/>
          <w:sz w:val="24"/>
        </w:rPr>
        <w:t xml:space="preserve">o </w:t>
      </w:r>
      <w:r w:rsidR="00ED66E3">
        <w:rPr>
          <w:rFonts w:ascii="Times New Roman" w:hAnsi="Times New Roman"/>
          <w:sz w:val="24"/>
        </w:rPr>
        <w:t xml:space="preserve">dia </w:t>
      </w:r>
      <w:r w:rsidR="000D1BCC">
        <w:rPr>
          <w:rFonts w:ascii="Times New Roman" w:hAnsi="Times New Roman"/>
          <w:sz w:val="24"/>
        </w:rPr>
        <w:t>04 de outubro</w:t>
      </w:r>
      <w:r w:rsidR="00ED66E3">
        <w:rPr>
          <w:rFonts w:ascii="Times New Roman" w:hAnsi="Times New Roman"/>
          <w:sz w:val="24"/>
        </w:rPr>
        <w:t xml:space="preserve"> a </w:t>
      </w:r>
      <w:r w:rsidR="000D1BCC">
        <w:rPr>
          <w:rFonts w:ascii="Times New Roman" w:hAnsi="Times New Roman"/>
          <w:sz w:val="24"/>
        </w:rPr>
        <w:t xml:space="preserve">AICITA </w:t>
      </w:r>
      <w:r w:rsidR="00263594">
        <w:rPr>
          <w:rFonts w:ascii="Times New Roman" w:hAnsi="Times New Roman"/>
          <w:sz w:val="24"/>
        </w:rPr>
        <w:t xml:space="preserve">completou </w:t>
      </w:r>
      <w:r w:rsidR="000D1BCC">
        <w:rPr>
          <w:rFonts w:ascii="Times New Roman" w:hAnsi="Times New Roman"/>
          <w:sz w:val="24"/>
        </w:rPr>
        <w:t>50</w:t>
      </w:r>
      <w:r w:rsidR="00263594">
        <w:rPr>
          <w:rFonts w:ascii="Times New Roman" w:hAnsi="Times New Roman"/>
          <w:sz w:val="24"/>
        </w:rPr>
        <w:t xml:space="preserve"> anos de</w:t>
      </w:r>
      <w:r w:rsidR="00ED66E3">
        <w:rPr>
          <w:rFonts w:ascii="Times New Roman" w:hAnsi="Times New Roman"/>
          <w:sz w:val="24"/>
        </w:rPr>
        <w:t xml:space="preserve"> muita luta e grandes conquistas para a c</w:t>
      </w:r>
      <w:r w:rsidR="00D01C6E">
        <w:rPr>
          <w:rFonts w:ascii="Times New Roman" w:hAnsi="Times New Roman"/>
          <w:sz w:val="24"/>
        </w:rPr>
        <w:t>idade</w:t>
      </w:r>
      <w:r w:rsidR="00ED66E3">
        <w:rPr>
          <w:rFonts w:ascii="Times New Roman" w:hAnsi="Times New Roman"/>
          <w:sz w:val="24"/>
        </w:rPr>
        <w:t xml:space="preserve"> de Itatiba</w:t>
      </w:r>
      <w:r w:rsidR="00D01C6E">
        <w:rPr>
          <w:rFonts w:ascii="Times New Roman" w:hAnsi="Times New Roman"/>
          <w:sz w:val="24"/>
        </w:rPr>
        <w:t>;</w:t>
      </w:r>
    </w:p>
    <w:p w:rsidR="00263594" w:rsidRPr="00263594" w:rsidRDefault="00263594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ED66E3" w:rsidRDefault="00147E89" w:rsidP="00ED66E3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CONSIDERANDO</w:t>
      </w:r>
      <w:r w:rsidR="005376C0">
        <w:rPr>
          <w:sz w:val="24"/>
        </w:rPr>
        <w:t xml:space="preserve"> </w:t>
      </w:r>
      <w:r w:rsidR="00647500">
        <w:rPr>
          <w:sz w:val="24"/>
        </w:rPr>
        <w:t>a importância de</w:t>
      </w:r>
      <w:r w:rsidR="00ED66E3">
        <w:rPr>
          <w:sz w:val="24"/>
        </w:rPr>
        <w:t xml:space="preserve"> se comemorar e</w:t>
      </w:r>
      <w:r w:rsidR="00647500">
        <w:rPr>
          <w:sz w:val="24"/>
        </w:rPr>
        <w:t>ss</w:t>
      </w:r>
      <w:r w:rsidR="00ED66E3">
        <w:rPr>
          <w:sz w:val="24"/>
        </w:rPr>
        <w:t xml:space="preserve">a data, pois a </w:t>
      </w:r>
      <w:r w:rsidR="000D1BCC">
        <w:rPr>
          <w:sz w:val="24"/>
        </w:rPr>
        <w:t>AICITA</w:t>
      </w:r>
      <w:r w:rsidR="00ED66E3">
        <w:rPr>
          <w:sz w:val="24"/>
        </w:rPr>
        <w:t xml:space="preserve"> vem ao longo dos anos cumprindo um papel </w:t>
      </w:r>
      <w:r w:rsidR="000D1BCC">
        <w:rPr>
          <w:sz w:val="24"/>
        </w:rPr>
        <w:t>importante</w:t>
      </w:r>
      <w:r w:rsidR="00ED66E3">
        <w:rPr>
          <w:sz w:val="24"/>
        </w:rPr>
        <w:t xml:space="preserve"> na </w:t>
      </w:r>
      <w:r w:rsidR="000D1BCC">
        <w:rPr>
          <w:sz w:val="24"/>
        </w:rPr>
        <w:t>história de Itatiba,</w:t>
      </w:r>
      <w:r w:rsidR="00D01C6E">
        <w:rPr>
          <w:sz w:val="24"/>
        </w:rPr>
        <w:t xml:space="preserve"> sempre trabalhando em prol do desenvolvimento do comércio e da indústria itatibense;</w:t>
      </w:r>
    </w:p>
    <w:p w:rsidR="00ED66E3" w:rsidRDefault="00ED66E3" w:rsidP="00ED66E3">
      <w:pPr>
        <w:ind w:firstLine="1418"/>
        <w:jc w:val="both"/>
        <w:rPr>
          <w:sz w:val="24"/>
        </w:rPr>
      </w:pPr>
    </w:p>
    <w:p w:rsidR="0017288E" w:rsidRDefault="00ED66E3" w:rsidP="00ED66E3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CONSIDERANDO</w:t>
      </w:r>
      <w:r>
        <w:rPr>
          <w:sz w:val="24"/>
        </w:rPr>
        <w:t xml:space="preserve"> que essa </w:t>
      </w:r>
      <w:r w:rsidR="00D01C6E">
        <w:rPr>
          <w:sz w:val="24"/>
        </w:rPr>
        <w:t>associação sempre de maneira atuante,</w:t>
      </w:r>
      <w:r>
        <w:rPr>
          <w:sz w:val="24"/>
        </w:rPr>
        <w:t xml:space="preserve"> faz um trabalho maravilhoso, </w:t>
      </w:r>
      <w:r w:rsidR="00D01C6E">
        <w:rPr>
          <w:sz w:val="24"/>
        </w:rPr>
        <w:t xml:space="preserve">levando as demandas dos associados junto aos órgãos competentes, procurando atender prontamente as inúmeras demandas de forma transparente, através de uma forte equipe unida pelo progresso </w:t>
      </w:r>
      <w:r w:rsidR="000B6CB6">
        <w:rPr>
          <w:sz w:val="24"/>
        </w:rPr>
        <w:t>do município</w:t>
      </w:r>
      <w:r w:rsidR="00D01C6E">
        <w:rPr>
          <w:sz w:val="24"/>
        </w:rPr>
        <w:t>;</w:t>
      </w:r>
    </w:p>
    <w:p w:rsidR="00ED66E3" w:rsidRDefault="00ED66E3" w:rsidP="00ED66E3">
      <w:pPr>
        <w:ind w:firstLine="1418"/>
        <w:jc w:val="both"/>
        <w:rPr>
          <w:b/>
          <w:sz w:val="24"/>
          <w:szCs w:val="24"/>
        </w:rPr>
      </w:pPr>
      <w:r>
        <w:rPr>
          <w:sz w:val="24"/>
        </w:rPr>
        <w:t xml:space="preserve"> </w:t>
      </w:r>
    </w:p>
    <w:p w:rsidR="00A1741C" w:rsidRDefault="006642DF" w:rsidP="00ED66E3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C140F2">
        <w:rPr>
          <w:sz w:val="24"/>
        </w:rPr>
        <w:t>à</w:t>
      </w:r>
      <w:r w:rsidR="00ED66E3">
        <w:rPr>
          <w:sz w:val="24"/>
        </w:rPr>
        <w:t xml:space="preserve"> </w:t>
      </w:r>
      <w:r w:rsidR="00D01C6E">
        <w:rPr>
          <w:sz w:val="24"/>
        </w:rPr>
        <w:t>AICITA – Associação Industrial e Comercial de Itatiba</w:t>
      </w:r>
      <w:r w:rsidR="00ED66E3">
        <w:rPr>
          <w:sz w:val="24"/>
        </w:rPr>
        <w:t xml:space="preserve">, </w:t>
      </w:r>
      <w:r w:rsidR="0017288E">
        <w:rPr>
          <w:sz w:val="24"/>
          <w:szCs w:val="24"/>
        </w:rPr>
        <w:t xml:space="preserve">representado por toda a diretoria, extensiva a todos os seus </w:t>
      </w:r>
      <w:r w:rsidR="00D01C6E">
        <w:rPr>
          <w:sz w:val="24"/>
          <w:szCs w:val="24"/>
        </w:rPr>
        <w:t>colaboradores</w:t>
      </w:r>
      <w:r w:rsidR="0017288E">
        <w:rPr>
          <w:sz w:val="24"/>
        </w:rPr>
        <w:t xml:space="preserve"> </w:t>
      </w:r>
      <w:r w:rsidR="00ED66E3">
        <w:rPr>
          <w:sz w:val="24"/>
        </w:rPr>
        <w:t xml:space="preserve">pelo transcurso de seu </w:t>
      </w:r>
      <w:r w:rsidR="00D01C6E">
        <w:rPr>
          <w:sz w:val="24"/>
        </w:rPr>
        <w:t>50</w:t>
      </w:r>
      <w:r w:rsidR="00ED66E3">
        <w:rPr>
          <w:sz w:val="24"/>
        </w:rPr>
        <w:t>º Aniversário.</w:t>
      </w: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0D1BCC">
        <w:rPr>
          <w:sz w:val="24"/>
          <w:szCs w:val="24"/>
        </w:rPr>
        <w:t>19</w:t>
      </w:r>
      <w:r w:rsidRPr="006642DF">
        <w:rPr>
          <w:sz w:val="24"/>
          <w:szCs w:val="24"/>
        </w:rPr>
        <w:t xml:space="preserve"> de </w:t>
      </w:r>
      <w:r w:rsidR="000D1BCC">
        <w:rPr>
          <w:sz w:val="24"/>
          <w:szCs w:val="24"/>
        </w:rPr>
        <w:t>novembr</w:t>
      </w:r>
      <w:r w:rsidR="00263594">
        <w:rPr>
          <w:sz w:val="24"/>
          <w:szCs w:val="24"/>
        </w:rPr>
        <w:t>o</w:t>
      </w:r>
      <w:r w:rsidRPr="006642DF">
        <w:rPr>
          <w:sz w:val="24"/>
          <w:szCs w:val="24"/>
        </w:rPr>
        <w:t xml:space="preserve"> de 201</w:t>
      </w:r>
      <w:r w:rsidR="0026359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04276A" w:rsidRDefault="006642DF" w:rsidP="00A1741C">
      <w:pPr>
        <w:pStyle w:val="Ttulo2"/>
        <w:rPr>
          <w:szCs w:val="24"/>
        </w:rPr>
      </w:pPr>
      <w:r w:rsidRPr="006642DF">
        <w:rPr>
          <w:szCs w:val="24"/>
        </w:rPr>
        <w:t>Vereador –</w:t>
      </w:r>
      <w:r>
        <w:rPr>
          <w:szCs w:val="24"/>
        </w:rPr>
        <w:t xml:space="preserve"> PP</w:t>
      </w:r>
    </w:p>
    <w:p w:rsidR="00C140F2" w:rsidRPr="00C140F2" w:rsidRDefault="00C140F2" w:rsidP="00C140F2"/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BD2656" w:rsidRDefault="00BD2656" w:rsidP="00FF3E49">
      <w:pPr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E70D92" w:rsidRDefault="00E70D92" w:rsidP="00C140F2">
      <w:pPr>
        <w:ind w:firstLine="1418"/>
        <w:jc w:val="both"/>
        <w:rPr>
          <w:b/>
          <w:sz w:val="24"/>
          <w:szCs w:val="24"/>
        </w:rPr>
      </w:pPr>
    </w:p>
    <w:p w:rsidR="000D1BCC" w:rsidRDefault="0004276A" w:rsidP="000D1BC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1BCC">
        <w:rPr>
          <w:sz w:val="24"/>
        </w:rPr>
        <w:t>De congratulações à AICITA – Associação Industrial e Comercial de Itatiba, pelo transcurso de seu 50º Aniversário.</w:t>
      </w:r>
    </w:p>
    <w:p w:rsidR="0004276A" w:rsidRDefault="0004276A" w:rsidP="008844BE">
      <w:pPr>
        <w:ind w:firstLine="1418"/>
        <w:jc w:val="both"/>
      </w:pPr>
    </w:p>
    <w:p w:rsidR="0004276A" w:rsidRDefault="0004276A" w:rsidP="0004276A"/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>
      <w:pPr>
        <w:pStyle w:val="Ttulo2"/>
        <w:rPr>
          <w:szCs w:val="24"/>
        </w:rPr>
      </w:pPr>
    </w:p>
    <w:p w:rsidR="00B65026" w:rsidRDefault="00B65026" w:rsidP="00A1741C">
      <w:pPr>
        <w:pStyle w:val="Ttulo2"/>
        <w:rPr>
          <w:szCs w:val="24"/>
        </w:rPr>
      </w:pPr>
    </w:p>
    <w:p w:rsidR="006400DC" w:rsidRDefault="006400DC" w:rsidP="006400DC"/>
    <w:p w:rsidR="006400DC" w:rsidRDefault="006400DC" w:rsidP="006400DC"/>
    <w:sectPr w:rsidR="006400DC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F54" w:rsidRDefault="00586F54">
      <w:r>
        <w:separator/>
      </w:r>
    </w:p>
  </w:endnote>
  <w:endnote w:type="continuationSeparator" w:id="0">
    <w:p w:rsidR="00586F54" w:rsidRDefault="0058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F54" w:rsidRDefault="00586F54">
      <w:r>
        <w:separator/>
      </w:r>
    </w:p>
  </w:footnote>
  <w:footnote w:type="continuationSeparator" w:id="0">
    <w:p w:rsidR="00586F54" w:rsidRDefault="0058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6F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6F54"/>
  <w:p w:rsidR="00DE1893" w:rsidRDefault="00586F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6F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4276A"/>
    <w:rsid w:val="00045B5D"/>
    <w:rsid w:val="00051307"/>
    <w:rsid w:val="00055541"/>
    <w:rsid w:val="00061BFC"/>
    <w:rsid w:val="000B6CB6"/>
    <w:rsid w:val="000D1BCC"/>
    <w:rsid w:val="000F556C"/>
    <w:rsid w:val="00136457"/>
    <w:rsid w:val="00142C7D"/>
    <w:rsid w:val="00147E89"/>
    <w:rsid w:val="001503D0"/>
    <w:rsid w:val="0017288E"/>
    <w:rsid w:val="00242E4A"/>
    <w:rsid w:val="00263594"/>
    <w:rsid w:val="0037332D"/>
    <w:rsid w:val="003A5C3B"/>
    <w:rsid w:val="00476DB1"/>
    <w:rsid w:val="005376C0"/>
    <w:rsid w:val="00586F54"/>
    <w:rsid w:val="005B2300"/>
    <w:rsid w:val="006063B6"/>
    <w:rsid w:val="006400DC"/>
    <w:rsid w:val="00647500"/>
    <w:rsid w:val="006642DF"/>
    <w:rsid w:val="00714160"/>
    <w:rsid w:val="007A2B8A"/>
    <w:rsid w:val="008844BE"/>
    <w:rsid w:val="008D2A9A"/>
    <w:rsid w:val="00924092"/>
    <w:rsid w:val="00A1741C"/>
    <w:rsid w:val="00A645D6"/>
    <w:rsid w:val="00B65026"/>
    <w:rsid w:val="00B81C70"/>
    <w:rsid w:val="00BB5FFC"/>
    <w:rsid w:val="00BD2656"/>
    <w:rsid w:val="00BE1379"/>
    <w:rsid w:val="00C140F2"/>
    <w:rsid w:val="00C53A36"/>
    <w:rsid w:val="00D01C6E"/>
    <w:rsid w:val="00D130F0"/>
    <w:rsid w:val="00D42F6B"/>
    <w:rsid w:val="00D97431"/>
    <w:rsid w:val="00DE1893"/>
    <w:rsid w:val="00E51BCA"/>
    <w:rsid w:val="00E54AE2"/>
    <w:rsid w:val="00E57C74"/>
    <w:rsid w:val="00E70D92"/>
    <w:rsid w:val="00ED66E3"/>
    <w:rsid w:val="00F01C83"/>
    <w:rsid w:val="00F0796E"/>
    <w:rsid w:val="00F617A5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4442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1B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Victor de Souza Goes</cp:lastModifiedBy>
  <cp:revision>7</cp:revision>
  <cp:lastPrinted>2019-11-19T17:35:00Z</cp:lastPrinted>
  <dcterms:created xsi:type="dcterms:W3CDTF">2019-11-19T17:29:00Z</dcterms:created>
  <dcterms:modified xsi:type="dcterms:W3CDTF">2019-11-19T19:44:00Z</dcterms:modified>
</cp:coreProperties>
</file>