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19D7" w14:textId="77777777" w:rsidR="00180E74" w:rsidRPr="005747D7" w:rsidRDefault="00166CB0">
      <w:pPr>
        <w:ind w:right="1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47D7">
        <w:rPr>
          <w:rFonts w:ascii="Arial" w:hAnsi="Arial" w:cs="Arial"/>
          <w:b/>
          <w:sz w:val="22"/>
          <w:szCs w:val="22"/>
          <w:u w:val="single"/>
        </w:rPr>
        <w:t>PALÁCIO 1º DE NOVEMBRO</w:t>
      </w:r>
    </w:p>
    <w:p w14:paraId="48371975" w14:textId="77777777" w:rsidR="00180E74" w:rsidRPr="005747D7" w:rsidRDefault="00180E7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4D87ADE" w14:textId="77777777" w:rsidR="00180E74" w:rsidRPr="005747D7" w:rsidRDefault="00180E7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EE568F" w14:textId="414DE1FC" w:rsidR="00180E74" w:rsidRPr="003E4BE2" w:rsidRDefault="00166CB0">
      <w:pPr>
        <w:jc w:val="both"/>
        <w:rPr>
          <w:rFonts w:ascii="Arial" w:hAnsi="Arial" w:cs="Arial"/>
          <w:sz w:val="22"/>
          <w:szCs w:val="22"/>
        </w:rPr>
      </w:pPr>
      <w:r w:rsidRPr="003E4BE2">
        <w:rPr>
          <w:rFonts w:ascii="Arial" w:hAnsi="Arial" w:cs="Arial"/>
          <w:sz w:val="22"/>
          <w:szCs w:val="22"/>
        </w:rPr>
        <w:t>EMENDA MODIFICATIVA Nº</w:t>
      </w:r>
      <w:r w:rsidR="002B5F6E">
        <w:rPr>
          <w:rFonts w:ascii="Arial" w:hAnsi="Arial" w:cs="Arial"/>
          <w:sz w:val="22"/>
          <w:szCs w:val="22"/>
        </w:rPr>
        <w:t xml:space="preserve"> 01 </w:t>
      </w:r>
      <w:bookmarkStart w:id="0" w:name="_GoBack"/>
      <w:bookmarkEnd w:id="0"/>
      <w:r w:rsidRPr="003E4BE2">
        <w:rPr>
          <w:rFonts w:ascii="Arial" w:hAnsi="Arial" w:cs="Arial"/>
          <w:sz w:val="22"/>
          <w:szCs w:val="22"/>
        </w:rPr>
        <w:t xml:space="preserve">AO PROJETO DE LEINº </w:t>
      </w:r>
      <w:r w:rsidR="0024790B" w:rsidRPr="003E4BE2">
        <w:rPr>
          <w:rFonts w:ascii="Arial" w:hAnsi="Arial" w:cs="Arial"/>
          <w:b/>
          <w:sz w:val="22"/>
          <w:szCs w:val="22"/>
        </w:rPr>
        <w:t>67</w:t>
      </w:r>
      <w:r w:rsidRPr="003E4BE2">
        <w:rPr>
          <w:rFonts w:ascii="Arial" w:hAnsi="Arial" w:cs="Arial"/>
          <w:b/>
          <w:sz w:val="22"/>
          <w:szCs w:val="22"/>
        </w:rPr>
        <w:t>/201</w:t>
      </w:r>
      <w:r w:rsidR="0024790B" w:rsidRPr="003E4BE2">
        <w:rPr>
          <w:rFonts w:ascii="Arial" w:hAnsi="Arial" w:cs="Arial"/>
          <w:b/>
          <w:sz w:val="22"/>
          <w:szCs w:val="22"/>
        </w:rPr>
        <w:t>9</w:t>
      </w:r>
      <w:r w:rsidRPr="003E4BE2">
        <w:rPr>
          <w:rFonts w:ascii="Arial" w:hAnsi="Arial" w:cs="Arial"/>
          <w:sz w:val="22"/>
          <w:szCs w:val="22"/>
        </w:rPr>
        <w:t>, QUE “</w:t>
      </w:r>
      <w:r w:rsidRPr="003E4BE2">
        <w:rPr>
          <w:rFonts w:ascii="Arial" w:hAnsi="Arial" w:cs="Arial"/>
          <w:b/>
          <w:sz w:val="22"/>
          <w:szCs w:val="22"/>
        </w:rPr>
        <w:t>Estima a Receita e Fixa a Despesa do Município de Itatiba para o Exercício de 20</w:t>
      </w:r>
      <w:r w:rsidR="0024790B" w:rsidRPr="003E4BE2">
        <w:rPr>
          <w:rFonts w:ascii="Arial" w:hAnsi="Arial" w:cs="Arial"/>
          <w:b/>
          <w:sz w:val="22"/>
          <w:szCs w:val="22"/>
        </w:rPr>
        <w:t>20</w:t>
      </w:r>
      <w:r w:rsidRPr="003E4BE2">
        <w:rPr>
          <w:rFonts w:ascii="Arial" w:hAnsi="Arial" w:cs="Arial"/>
          <w:b/>
          <w:i/>
          <w:sz w:val="22"/>
          <w:szCs w:val="22"/>
        </w:rPr>
        <w:t>.</w:t>
      </w:r>
      <w:r w:rsidRPr="003E4BE2">
        <w:rPr>
          <w:rFonts w:ascii="Arial" w:hAnsi="Arial" w:cs="Arial"/>
          <w:sz w:val="22"/>
          <w:szCs w:val="22"/>
        </w:rPr>
        <w:t>”</w:t>
      </w:r>
    </w:p>
    <w:p w14:paraId="757BA9D3" w14:textId="77777777" w:rsidR="00180E74" w:rsidRPr="003E4BE2" w:rsidRDefault="00180E74">
      <w:pPr>
        <w:jc w:val="both"/>
        <w:rPr>
          <w:rFonts w:ascii="Arial" w:hAnsi="Arial" w:cs="Arial"/>
          <w:sz w:val="22"/>
          <w:szCs w:val="22"/>
        </w:rPr>
      </w:pPr>
    </w:p>
    <w:p w14:paraId="242F09DA" w14:textId="77777777" w:rsidR="00180E74" w:rsidRPr="003E4BE2" w:rsidRDefault="00166CB0">
      <w:pPr>
        <w:jc w:val="center"/>
        <w:rPr>
          <w:rFonts w:ascii="Arial" w:hAnsi="Arial" w:cs="Arial"/>
          <w:sz w:val="22"/>
          <w:szCs w:val="22"/>
        </w:rPr>
      </w:pPr>
      <w:r w:rsidRPr="003E4BE2">
        <w:rPr>
          <w:rFonts w:ascii="Arial" w:hAnsi="Arial" w:cs="Arial"/>
          <w:sz w:val="22"/>
          <w:szCs w:val="22"/>
        </w:rPr>
        <w:t>A CÂMARA MUNICIPAL DE ITATIBA APROVA:</w:t>
      </w:r>
    </w:p>
    <w:p w14:paraId="3B99AFF6" w14:textId="77777777" w:rsidR="00180E74" w:rsidRPr="003E4BE2" w:rsidRDefault="00180E74">
      <w:pPr>
        <w:jc w:val="both"/>
        <w:rPr>
          <w:rFonts w:ascii="Arial" w:hAnsi="Arial" w:cs="Arial"/>
          <w:sz w:val="22"/>
          <w:szCs w:val="22"/>
        </w:rPr>
      </w:pPr>
    </w:p>
    <w:p w14:paraId="120039F3" w14:textId="77777777" w:rsidR="00180E74" w:rsidRPr="005747D7" w:rsidRDefault="00166CB0">
      <w:pPr>
        <w:jc w:val="both"/>
        <w:rPr>
          <w:rFonts w:ascii="Arial" w:hAnsi="Arial" w:cs="Arial"/>
          <w:sz w:val="22"/>
          <w:szCs w:val="22"/>
        </w:rPr>
      </w:pPr>
      <w:r w:rsidRPr="003E4BE2">
        <w:rPr>
          <w:rFonts w:ascii="Arial" w:hAnsi="Arial" w:cs="Arial"/>
          <w:sz w:val="22"/>
          <w:szCs w:val="22"/>
        </w:rPr>
        <w:tab/>
        <w:t xml:space="preserve">O artigo 3º, e as páginas </w:t>
      </w:r>
      <w:r w:rsidR="0024790B" w:rsidRPr="003E4BE2">
        <w:rPr>
          <w:rFonts w:ascii="Arial" w:hAnsi="Arial" w:cs="Arial"/>
          <w:sz w:val="22"/>
          <w:szCs w:val="22"/>
        </w:rPr>
        <w:t>1</w:t>
      </w:r>
      <w:r w:rsidR="00E73F4F" w:rsidRPr="003E4BE2">
        <w:rPr>
          <w:rFonts w:ascii="Arial" w:hAnsi="Arial" w:cs="Arial"/>
          <w:sz w:val="22"/>
          <w:szCs w:val="22"/>
        </w:rPr>
        <w:t>72</w:t>
      </w:r>
      <w:r w:rsidRPr="003E4BE2">
        <w:rPr>
          <w:rFonts w:ascii="Arial" w:hAnsi="Arial" w:cs="Arial"/>
          <w:sz w:val="22"/>
          <w:szCs w:val="22"/>
        </w:rPr>
        <w:t xml:space="preserve"> e </w:t>
      </w:r>
      <w:r w:rsidR="00E73F4F" w:rsidRPr="003E4BE2">
        <w:rPr>
          <w:rFonts w:ascii="Arial" w:hAnsi="Arial" w:cs="Arial"/>
          <w:sz w:val="22"/>
          <w:szCs w:val="22"/>
        </w:rPr>
        <w:t>179</w:t>
      </w:r>
      <w:r w:rsidRPr="003E4BE2">
        <w:rPr>
          <w:rFonts w:ascii="Arial" w:hAnsi="Arial" w:cs="Arial"/>
          <w:sz w:val="22"/>
          <w:szCs w:val="22"/>
        </w:rPr>
        <w:t xml:space="preserve"> do “Programa de Trabalho</w:t>
      </w:r>
      <w:r w:rsidR="0024790B" w:rsidRPr="003E4BE2">
        <w:rPr>
          <w:rFonts w:ascii="Arial" w:hAnsi="Arial" w:cs="Arial"/>
          <w:sz w:val="22"/>
          <w:szCs w:val="22"/>
        </w:rPr>
        <w:t xml:space="preserve"> -</w:t>
      </w:r>
      <w:r w:rsidRPr="003E4BE2">
        <w:rPr>
          <w:rFonts w:ascii="Arial" w:hAnsi="Arial" w:cs="Arial"/>
          <w:sz w:val="22"/>
          <w:szCs w:val="22"/>
        </w:rPr>
        <w:t xml:space="preserve"> Anexo 6</w:t>
      </w:r>
      <w:r w:rsidR="00E73F4F" w:rsidRPr="003E4BE2">
        <w:rPr>
          <w:rFonts w:ascii="Arial" w:hAnsi="Arial" w:cs="Arial"/>
          <w:sz w:val="22"/>
          <w:szCs w:val="22"/>
        </w:rPr>
        <w:t xml:space="preserve"> – Vlrs Ordinários e Vinculados</w:t>
      </w:r>
      <w:r w:rsidRPr="003E4BE2">
        <w:rPr>
          <w:rFonts w:ascii="Arial" w:hAnsi="Arial" w:cs="Arial"/>
          <w:sz w:val="22"/>
          <w:szCs w:val="22"/>
        </w:rPr>
        <w:t xml:space="preserve">”, do Projeto de Lei nº </w:t>
      </w:r>
      <w:r w:rsidR="0024790B" w:rsidRPr="003E4BE2">
        <w:rPr>
          <w:rFonts w:ascii="Arial" w:hAnsi="Arial" w:cs="Arial"/>
          <w:b/>
          <w:sz w:val="22"/>
          <w:szCs w:val="22"/>
        </w:rPr>
        <w:t>67</w:t>
      </w:r>
      <w:r w:rsidRPr="003E4BE2">
        <w:rPr>
          <w:rFonts w:ascii="Arial" w:hAnsi="Arial" w:cs="Arial"/>
          <w:b/>
          <w:sz w:val="22"/>
          <w:szCs w:val="22"/>
        </w:rPr>
        <w:t>/201</w:t>
      </w:r>
      <w:r w:rsidR="0024790B" w:rsidRPr="003E4BE2">
        <w:rPr>
          <w:rFonts w:ascii="Arial" w:hAnsi="Arial" w:cs="Arial"/>
          <w:b/>
          <w:sz w:val="22"/>
          <w:szCs w:val="22"/>
        </w:rPr>
        <w:t>9</w:t>
      </w:r>
      <w:r w:rsidRPr="003E4BE2">
        <w:rPr>
          <w:rFonts w:ascii="Arial" w:hAnsi="Arial" w:cs="Arial"/>
          <w:sz w:val="22"/>
          <w:szCs w:val="22"/>
        </w:rPr>
        <w:t>, passam a contar com as seguintes redações:</w:t>
      </w:r>
    </w:p>
    <w:p w14:paraId="2DBBE0FE" w14:textId="77777777" w:rsidR="00180E74" w:rsidRPr="005747D7" w:rsidRDefault="00180E74">
      <w:pPr>
        <w:jc w:val="both"/>
        <w:rPr>
          <w:rFonts w:ascii="Arial" w:hAnsi="Arial" w:cs="Arial"/>
          <w:sz w:val="22"/>
          <w:szCs w:val="22"/>
        </w:rPr>
      </w:pPr>
    </w:p>
    <w:p w14:paraId="1BB32F37" w14:textId="77777777" w:rsidR="00180E74" w:rsidRPr="005747D7" w:rsidRDefault="00166CB0">
      <w:pPr>
        <w:jc w:val="both"/>
        <w:rPr>
          <w:rFonts w:ascii="Arial" w:hAnsi="Arial" w:cs="Arial"/>
          <w:sz w:val="22"/>
          <w:szCs w:val="22"/>
        </w:rPr>
      </w:pPr>
      <w:r w:rsidRPr="005747D7">
        <w:rPr>
          <w:rFonts w:ascii="Arial" w:hAnsi="Arial" w:cs="Arial"/>
          <w:sz w:val="22"/>
          <w:szCs w:val="22"/>
        </w:rPr>
        <w:t>“</w:t>
      </w:r>
      <w:r w:rsidRPr="005747D7">
        <w:rPr>
          <w:rFonts w:ascii="Arial" w:hAnsi="Arial" w:cs="Arial"/>
          <w:b/>
          <w:sz w:val="22"/>
          <w:szCs w:val="22"/>
        </w:rPr>
        <w:t>Artigo 3º - (...)</w:t>
      </w:r>
    </w:p>
    <w:p w14:paraId="44271AA3" w14:textId="77777777" w:rsidR="00180E74" w:rsidRPr="005747D7" w:rsidRDefault="00180E74">
      <w:pPr>
        <w:jc w:val="both"/>
        <w:rPr>
          <w:rFonts w:ascii="Arial" w:hAnsi="Arial" w:cs="Arial"/>
          <w:sz w:val="22"/>
          <w:szCs w:val="22"/>
        </w:rPr>
      </w:pPr>
    </w:p>
    <w:p w14:paraId="2B35A7E6" w14:textId="77777777" w:rsidR="00180E74" w:rsidRPr="005747D7" w:rsidRDefault="00166CB0">
      <w:pPr>
        <w:jc w:val="both"/>
        <w:rPr>
          <w:rFonts w:ascii="Arial" w:hAnsi="Arial" w:cs="Arial"/>
          <w:sz w:val="22"/>
          <w:szCs w:val="22"/>
        </w:rPr>
      </w:pPr>
      <w:r w:rsidRPr="005747D7">
        <w:rPr>
          <w:rFonts w:ascii="Arial" w:hAnsi="Arial" w:cs="Arial"/>
          <w:sz w:val="22"/>
          <w:szCs w:val="22"/>
        </w:rPr>
        <w:t>I – POR CATEGORIA ECONÔMICA</w:t>
      </w:r>
    </w:p>
    <w:p w14:paraId="4476DD60" w14:textId="77777777" w:rsidR="00180E74" w:rsidRPr="005747D7" w:rsidRDefault="00166CB0">
      <w:pPr>
        <w:jc w:val="both"/>
        <w:rPr>
          <w:rFonts w:ascii="Arial" w:hAnsi="Arial" w:cs="Arial"/>
          <w:sz w:val="22"/>
          <w:szCs w:val="22"/>
        </w:rPr>
      </w:pPr>
      <w:r w:rsidRPr="005747D7">
        <w:rPr>
          <w:rFonts w:ascii="Arial" w:hAnsi="Arial" w:cs="Arial"/>
          <w:sz w:val="22"/>
          <w:szCs w:val="22"/>
        </w:rPr>
        <w:t>(...)</w:t>
      </w:r>
    </w:p>
    <w:p w14:paraId="1F1775E8" w14:textId="77777777" w:rsidR="00180E74" w:rsidRPr="005747D7" w:rsidRDefault="00180E74">
      <w:pPr>
        <w:jc w:val="both"/>
        <w:rPr>
          <w:rFonts w:ascii="Arial" w:hAnsi="Arial" w:cs="Arial"/>
          <w:sz w:val="22"/>
          <w:szCs w:val="22"/>
        </w:rPr>
      </w:pPr>
    </w:p>
    <w:p w14:paraId="62130A70" w14:textId="77777777" w:rsidR="00180E74" w:rsidRPr="005747D7" w:rsidRDefault="00166CB0">
      <w:pPr>
        <w:widowControl w:val="0"/>
        <w:spacing w:before="28" w:after="28"/>
        <w:rPr>
          <w:rFonts w:ascii="Arial" w:hAnsi="Arial" w:cs="Arial"/>
          <w:color w:val="00000A"/>
          <w:sz w:val="22"/>
          <w:szCs w:val="22"/>
        </w:rPr>
      </w:pPr>
      <w:r w:rsidRPr="005747D7">
        <w:rPr>
          <w:rFonts w:ascii="Arial" w:hAnsi="Arial" w:cs="Arial"/>
          <w:color w:val="00000A"/>
          <w:sz w:val="22"/>
          <w:szCs w:val="22"/>
        </w:rPr>
        <w:t>II - POR ÓRGÃO DA ADMINISTRAÇÃO / CLASSIFICAÇÃO INSTITUCIONAL</w:t>
      </w:r>
    </w:p>
    <w:tbl>
      <w:tblPr>
        <w:tblW w:w="8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316"/>
      </w:tblGrid>
      <w:tr w:rsidR="006F7BB0" w:rsidRPr="005747D7" w14:paraId="196DFE2B" w14:textId="77777777" w:rsidTr="005747D7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45DA1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8B564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CÂMARA MUNICIPAL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3973E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R$     19.878.364,00</w:t>
            </w:r>
          </w:p>
        </w:tc>
      </w:tr>
      <w:tr w:rsidR="006F7BB0" w:rsidRPr="005747D7" w14:paraId="0CF2BEB9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C6687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617A4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Câmara Municipal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5DD2C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19.878.364,00</w:t>
            </w:r>
          </w:p>
        </w:tc>
      </w:tr>
      <w:tr w:rsidR="006F7BB0" w:rsidRPr="005747D7" w14:paraId="40357926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B7B99" w14:textId="77777777" w:rsidR="006F7BB0" w:rsidRPr="005747D7" w:rsidRDefault="006F7BB0" w:rsidP="00AF1E7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185DC" w14:textId="77777777" w:rsidR="006F7BB0" w:rsidRPr="005747D7" w:rsidRDefault="006F7BB0" w:rsidP="00AF1E7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90444" w14:textId="77777777" w:rsidR="006F7BB0" w:rsidRPr="005747D7" w:rsidRDefault="006F7BB0" w:rsidP="00AF1E73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BB0" w:rsidRPr="005747D7" w14:paraId="538DF89C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5757A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8BEE2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PREFEITURA MUNICIPAL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FBDB7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R$   409.210.136,00</w:t>
            </w:r>
          </w:p>
        </w:tc>
      </w:tr>
      <w:tr w:rsidR="006F7BB0" w:rsidRPr="005747D7" w14:paraId="6BA70065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75E6E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E48B3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Gabinete do Prefeito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7D159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  1.449.000,00</w:t>
            </w:r>
          </w:p>
        </w:tc>
      </w:tr>
      <w:tr w:rsidR="006F7BB0" w:rsidRPr="005747D7" w14:paraId="0749A540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72452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91A8E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Governo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C9F57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  6.781.900,00</w:t>
            </w:r>
          </w:p>
        </w:tc>
      </w:tr>
      <w:tr w:rsidR="006F7BB0" w:rsidRPr="005747D7" w14:paraId="029F99DE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53728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1C821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dos Negócios Jurídicos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78895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  2.584.000,00</w:t>
            </w:r>
          </w:p>
        </w:tc>
      </w:tr>
      <w:tr w:rsidR="006F7BB0" w:rsidRPr="005747D7" w14:paraId="5112BDA7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E960A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EE6E8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Ação Social Trabalho e Renda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D4AFD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10.627.380,00</w:t>
            </w:r>
          </w:p>
        </w:tc>
      </w:tr>
      <w:tr w:rsidR="006F7BB0" w:rsidRPr="005747D7" w14:paraId="3242DF90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27F51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B237D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da Administração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D3CD1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12.466.000,00</w:t>
            </w:r>
          </w:p>
        </w:tc>
      </w:tr>
      <w:tr w:rsidR="006F7BB0" w:rsidRPr="005747D7" w14:paraId="7840B586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775A6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92F14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Assuntos Institucionais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000EF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 xml:space="preserve">R$          489.000,00    </w:t>
            </w:r>
          </w:p>
        </w:tc>
      </w:tr>
      <w:tr w:rsidR="006F7BB0" w:rsidRPr="005747D7" w14:paraId="1B6A6FE2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0DAAD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20893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Cultura e Turismo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FAE31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 xml:space="preserve">R$       4.772.000,00  </w:t>
            </w:r>
          </w:p>
        </w:tc>
      </w:tr>
      <w:tr w:rsidR="006F7BB0" w:rsidRPr="005747D7" w14:paraId="5182722D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30206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1809D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Esporte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FD81D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 xml:space="preserve">R$       3.940.000,00 </w:t>
            </w:r>
          </w:p>
        </w:tc>
      </w:tr>
      <w:tr w:rsidR="006F7BB0" w:rsidRPr="005747D7" w14:paraId="4F571053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3178B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AF841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da Educação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29766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162.504.700,00</w:t>
            </w:r>
          </w:p>
        </w:tc>
      </w:tr>
      <w:tr w:rsidR="006F7BB0" w:rsidRPr="00A0525D" w14:paraId="6C2FAE6D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A2C0C" w14:textId="77777777" w:rsidR="006F7BB0" w:rsidRPr="00A0525D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25D">
              <w:rPr>
                <w:rFonts w:ascii="Arial" w:hAnsi="Arial" w:cs="Arial"/>
                <w:sz w:val="22"/>
                <w:szCs w:val="22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8B7C7" w14:textId="77777777" w:rsidR="006F7BB0" w:rsidRPr="00A0525D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A0525D">
              <w:rPr>
                <w:rFonts w:ascii="Arial" w:hAnsi="Arial" w:cs="Arial"/>
                <w:sz w:val="22"/>
                <w:szCs w:val="22"/>
              </w:rPr>
              <w:t>Secretaria de Finanças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F2AF5" w14:textId="77777777" w:rsidR="006F7BB0" w:rsidRPr="00A0525D" w:rsidRDefault="006F7BB0" w:rsidP="00E73F4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A0525D">
              <w:rPr>
                <w:rFonts w:ascii="Arial" w:hAnsi="Arial" w:cs="Arial"/>
                <w:sz w:val="22"/>
                <w:szCs w:val="22"/>
              </w:rPr>
              <w:t>R$     47.</w:t>
            </w:r>
            <w:r w:rsidR="00E73F4F" w:rsidRPr="00A0525D">
              <w:rPr>
                <w:rFonts w:ascii="Arial" w:hAnsi="Arial" w:cs="Arial"/>
                <w:sz w:val="22"/>
                <w:szCs w:val="22"/>
              </w:rPr>
              <w:t>1</w:t>
            </w:r>
            <w:r w:rsidRPr="00A0525D">
              <w:rPr>
                <w:rFonts w:ascii="Arial" w:hAnsi="Arial" w:cs="Arial"/>
                <w:sz w:val="22"/>
                <w:szCs w:val="22"/>
              </w:rPr>
              <w:t>87.256,00</w:t>
            </w:r>
          </w:p>
        </w:tc>
      </w:tr>
      <w:tr w:rsidR="006F7BB0" w:rsidRPr="005747D7" w14:paraId="22DE5B95" w14:textId="77777777" w:rsidTr="005747D7">
        <w:tc>
          <w:tcPr>
            <w:tcW w:w="8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4378FD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85899B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Meio Ambiente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FCD759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 xml:space="preserve">R$       4.301.000,00  </w:t>
            </w:r>
          </w:p>
        </w:tc>
      </w:tr>
      <w:tr w:rsidR="006F7BB0" w:rsidRPr="005747D7" w14:paraId="55BF3FD6" w14:textId="77777777" w:rsidTr="005747D7"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C2C7C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36438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Obras e Serviços Públicos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883A5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41.486.800,00</w:t>
            </w:r>
          </w:p>
        </w:tc>
      </w:tr>
      <w:tr w:rsidR="006F7BB0" w:rsidRPr="005747D7" w14:paraId="4F291AAB" w14:textId="77777777" w:rsidTr="005747D7">
        <w:tc>
          <w:tcPr>
            <w:tcW w:w="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C7FD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02.14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5072F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da Saúde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15A7C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R$     94.803.100,00</w:t>
            </w:r>
          </w:p>
        </w:tc>
      </w:tr>
      <w:tr w:rsidR="006F7BB0" w:rsidRPr="005747D7" w14:paraId="7CE36922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0E0DE" w14:textId="77777777" w:rsidR="006F7BB0" w:rsidRPr="00A0525D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25D">
              <w:rPr>
                <w:rFonts w:ascii="Arial" w:hAnsi="Arial" w:cs="Arial"/>
                <w:sz w:val="22"/>
                <w:szCs w:val="22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FA12F" w14:textId="77777777" w:rsidR="006F7BB0" w:rsidRPr="00A0525D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A0525D">
              <w:rPr>
                <w:rFonts w:ascii="Arial" w:hAnsi="Arial" w:cs="Arial"/>
                <w:sz w:val="22"/>
                <w:szCs w:val="22"/>
              </w:rPr>
              <w:t>Secretaria de Defesa e Segurança do Cidadão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7375B" w14:textId="77777777" w:rsidR="006F7BB0" w:rsidRPr="00A0525D" w:rsidRDefault="006F7BB0" w:rsidP="00E73F4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A0525D">
              <w:rPr>
                <w:rFonts w:ascii="Arial" w:hAnsi="Arial" w:cs="Arial"/>
                <w:sz w:val="22"/>
                <w:szCs w:val="22"/>
              </w:rPr>
              <w:t>R$     1</w:t>
            </w:r>
            <w:r w:rsidR="00E73F4F" w:rsidRPr="00A0525D">
              <w:rPr>
                <w:rFonts w:ascii="Arial" w:hAnsi="Arial" w:cs="Arial"/>
                <w:sz w:val="22"/>
                <w:szCs w:val="22"/>
              </w:rPr>
              <w:t>3</w:t>
            </w:r>
            <w:r w:rsidRPr="00A0525D">
              <w:rPr>
                <w:rFonts w:ascii="Arial" w:hAnsi="Arial" w:cs="Arial"/>
                <w:sz w:val="22"/>
                <w:szCs w:val="22"/>
              </w:rPr>
              <w:t>.</w:t>
            </w:r>
            <w:r w:rsidR="00E73F4F" w:rsidRPr="00A0525D">
              <w:rPr>
                <w:rFonts w:ascii="Arial" w:hAnsi="Arial" w:cs="Arial"/>
                <w:sz w:val="22"/>
                <w:szCs w:val="22"/>
              </w:rPr>
              <w:t>055</w:t>
            </w:r>
            <w:r w:rsidRPr="00A0525D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F7BB0" w:rsidRPr="005747D7" w14:paraId="6F8769AB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53DB4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D0212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>Secretaria de Desenvolvimento Econômico e Habitação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56B05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sz w:val="22"/>
                <w:szCs w:val="22"/>
              </w:rPr>
              <w:t xml:space="preserve">R$       2.763.000,00  </w:t>
            </w:r>
          </w:p>
        </w:tc>
      </w:tr>
      <w:tr w:rsidR="006F7BB0" w:rsidRPr="005747D7" w14:paraId="075DF9D7" w14:textId="77777777" w:rsidTr="005747D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DB092" w14:textId="77777777" w:rsidR="006F7BB0" w:rsidRPr="005747D7" w:rsidRDefault="006F7BB0" w:rsidP="00AF1E7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B96CD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RESERVA DE CONTINGÊNCIA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F4EE12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 1.080.000,00 </w:t>
            </w:r>
          </w:p>
        </w:tc>
      </w:tr>
      <w:tr w:rsidR="006F7BB0" w:rsidRPr="005747D7" w14:paraId="76D65860" w14:textId="77777777" w:rsidTr="005747D7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663A7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9E080" w14:textId="77777777" w:rsidR="006F7BB0" w:rsidRPr="005747D7" w:rsidRDefault="006F7BB0" w:rsidP="00AF1E7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747D7">
              <w:rPr>
                <w:rFonts w:ascii="Arial" w:hAnsi="Arial" w:cs="Arial"/>
                <w:b/>
                <w:bCs/>
                <w:sz w:val="22"/>
                <w:szCs w:val="22"/>
              </w:rPr>
              <w:t>R$   430.168.500,00</w:t>
            </w:r>
          </w:p>
        </w:tc>
      </w:tr>
    </w:tbl>
    <w:p w14:paraId="18095ED4" w14:textId="77777777" w:rsidR="00180E74" w:rsidRDefault="00166CB0">
      <w:pPr>
        <w:jc w:val="both"/>
        <w:rPr>
          <w:rFonts w:ascii="Arial" w:hAnsi="Arial" w:cs="Arial"/>
          <w:sz w:val="22"/>
          <w:szCs w:val="22"/>
        </w:rPr>
      </w:pPr>
      <w:r w:rsidRPr="005747D7">
        <w:rPr>
          <w:rFonts w:ascii="Arial" w:hAnsi="Arial" w:cs="Arial"/>
          <w:sz w:val="22"/>
          <w:szCs w:val="22"/>
        </w:rPr>
        <w:t>(...)”</w:t>
      </w:r>
    </w:p>
    <w:p w14:paraId="3A87998C" w14:textId="77777777" w:rsidR="00C33E35" w:rsidRDefault="00C33E35">
      <w:pPr>
        <w:jc w:val="both"/>
        <w:rPr>
          <w:rFonts w:ascii="Arial" w:hAnsi="Arial" w:cs="Arial"/>
          <w:sz w:val="22"/>
          <w:szCs w:val="22"/>
        </w:rPr>
      </w:pPr>
    </w:p>
    <w:p w14:paraId="7F1A61FA" w14:textId="77777777" w:rsidR="00C33E35" w:rsidRDefault="00C33E35">
      <w:pPr>
        <w:jc w:val="both"/>
        <w:rPr>
          <w:rFonts w:ascii="Arial" w:hAnsi="Arial" w:cs="Arial"/>
          <w:sz w:val="22"/>
          <w:szCs w:val="22"/>
        </w:rPr>
      </w:pPr>
    </w:p>
    <w:p w14:paraId="322DB705" w14:textId="77777777" w:rsidR="00C33E35" w:rsidRDefault="00C33E35">
      <w:pPr>
        <w:jc w:val="both"/>
        <w:rPr>
          <w:rFonts w:ascii="Arial" w:hAnsi="Arial" w:cs="Arial"/>
          <w:sz w:val="22"/>
          <w:szCs w:val="22"/>
        </w:rPr>
      </w:pPr>
    </w:p>
    <w:p w14:paraId="1ED316C1" w14:textId="77777777" w:rsidR="00C33E35" w:rsidRPr="005747D7" w:rsidRDefault="00C33E35">
      <w:pPr>
        <w:jc w:val="both"/>
        <w:rPr>
          <w:rFonts w:ascii="Arial" w:hAnsi="Arial" w:cs="Arial"/>
          <w:sz w:val="22"/>
          <w:szCs w:val="22"/>
        </w:rPr>
      </w:pPr>
    </w:p>
    <w:p w14:paraId="231CBF16" w14:textId="77777777" w:rsidR="00180E74" w:rsidRPr="00A0525D" w:rsidRDefault="00166CB0">
      <w:pPr>
        <w:rPr>
          <w:rFonts w:ascii="Arial" w:hAnsi="Arial" w:cs="Arial"/>
          <w:b/>
          <w:sz w:val="22"/>
          <w:szCs w:val="22"/>
          <w:u w:val="single"/>
        </w:rPr>
      </w:pPr>
      <w:r w:rsidRPr="00A0525D">
        <w:rPr>
          <w:rFonts w:ascii="Arial" w:hAnsi="Arial" w:cs="Arial"/>
          <w:b/>
          <w:sz w:val="22"/>
          <w:szCs w:val="22"/>
          <w:u w:val="single"/>
        </w:rPr>
        <w:t xml:space="preserve">Página </w:t>
      </w:r>
      <w:r w:rsidR="00AB3803" w:rsidRPr="00A0525D">
        <w:rPr>
          <w:rFonts w:ascii="Arial" w:hAnsi="Arial" w:cs="Arial"/>
          <w:b/>
          <w:sz w:val="22"/>
          <w:szCs w:val="22"/>
          <w:u w:val="single"/>
        </w:rPr>
        <w:t>1</w:t>
      </w:r>
      <w:r w:rsidR="00E73F4F" w:rsidRPr="00A0525D">
        <w:rPr>
          <w:rFonts w:ascii="Arial" w:hAnsi="Arial" w:cs="Arial"/>
          <w:b/>
          <w:sz w:val="22"/>
          <w:szCs w:val="22"/>
          <w:u w:val="single"/>
        </w:rPr>
        <w:t>72</w:t>
      </w:r>
      <w:r w:rsidRPr="00A0525D">
        <w:rPr>
          <w:rFonts w:ascii="Arial" w:hAnsi="Arial" w:cs="Arial"/>
          <w:b/>
          <w:sz w:val="22"/>
          <w:szCs w:val="22"/>
          <w:u w:val="single"/>
        </w:rPr>
        <w:t>:</w:t>
      </w:r>
    </w:p>
    <w:p w14:paraId="20DB61B9" w14:textId="77777777" w:rsidR="00180E74" w:rsidRPr="00A0525D" w:rsidRDefault="00166CB0">
      <w:pPr>
        <w:rPr>
          <w:rFonts w:ascii="Arial" w:hAnsi="Arial" w:cs="Arial"/>
          <w:sz w:val="22"/>
          <w:szCs w:val="22"/>
        </w:rPr>
      </w:pPr>
      <w:r w:rsidRPr="00A0525D">
        <w:rPr>
          <w:rFonts w:ascii="Arial" w:hAnsi="Arial" w:cs="Arial"/>
          <w:sz w:val="22"/>
          <w:szCs w:val="22"/>
        </w:rPr>
        <w:t>“</w:t>
      </w:r>
    </w:p>
    <w:tbl>
      <w:tblPr>
        <w:tblStyle w:val="a0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325"/>
        <w:gridCol w:w="1607"/>
        <w:gridCol w:w="1138"/>
        <w:gridCol w:w="1665"/>
      </w:tblGrid>
      <w:tr w:rsidR="00180E74" w:rsidRPr="00A0525D" w14:paraId="0750C5EC" w14:textId="77777777">
        <w:tc>
          <w:tcPr>
            <w:tcW w:w="6945" w:type="dxa"/>
            <w:gridSpan w:val="4"/>
          </w:tcPr>
          <w:p w14:paraId="1B40A890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 xml:space="preserve">Programa de Trabalho – Anexo 6 - Vlrs Ordinários e Vinculados </w:t>
            </w:r>
          </w:p>
        </w:tc>
        <w:tc>
          <w:tcPr>
            <w:tcW w:w="1665" w:type="dxa"/>
          </w:tcPr>
          <w:p w14:paraId="1A8F5230" w14:textId="77777777" w:rsidR="00180E74" w:rsidRPr="00A0525D" w:rsidRDefault="00166CB0" w:rsidP="00E73F4F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Orçamento para 20</w:t>
            </w:r>
            <w:r w:rsidR="00E73F4F" w:rsidRPr="00A0525D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180E74" w:rsidRPr="00A0525D" w14:paraId="7657A108" w14:textId="77777777">
        <w:tc>
          <w:tcPr>
            <w:tcW w:w="8610" w:type="dxa"/>
            <w:gridSpan w:val="5"/>
          </w:tcPr>
          <w:p w14:paraId="40C590FA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02.00.00 – Prefeitura Municipal</w:t>
            </w:r>
          </w:p>
        </w:tc>
      </w:tr>
      <w:tr w:rsidR="00180E74" w:rsidRPr="00A0525D" w14:paraId="44B58818" w14:textId="77777777">
        <w:tc>
          <w:tcPr>
            <w:tcW w:w="8610" w:type="dxa"/>
            <w:gridSpan w:val="5"/>
          </w:tcPr>
          <w:p w14:paraId="1AC9A46C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02.10.00 – SECRETARIA DE FINANÇAS</w:t>
            </w:r>
          </w:p>
        </w:tc>
      </w:tr>
      <w:tr w:rsidR="00180E74" w:rsidRPr="00A0525D" w14:paraId="508D1668" w14:textId="77777777">
        <w:tc>
          <w:tcPr>
            <w:tcW w:w="8610" w:type="dxa"/>
            <w:gridSpan w:val="5"/>
          </w:tcPr>
          <w:p w14:paraId="0332D7CA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ind w:right="-179"/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02.10.02 – SECRETARIA DE FINANÇAS/ ENCARGOS GERAIS</w:t>
            </w:r>
          </w:p>
        </w:tc>
      </w:tr>
      <w:tr w:rsidR="00180E74" w:rsidRPr="00A0525D" w14:paraId="04F2EE28" w14:textId="77777777" w:rsidTr="00D9014A">
        <w:tc>
          <w:tcPr>
            <w:tcW w:w="1875" w:type="dxa"/>
          </w:tcPr>
          <w:p w14:paraId="4FA16C33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Classificação Funcional</w:t>
            </w:r>
          </w:p>
        </w:tc>
        <w:tc>
          <w:tcPr>
            <w:tcW w:w="2325" w:type="dxa"/>
          </w:tcPr>
          <w:p w14:paraId="7EC0B7E4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607" w:type="dxa"/>
          </w:tcPr>
          <w:p w14:paraId="425B9E17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Ordinário</w:t>
            </w:r>
          </w:p>
        </w:tc>
        <w:tc>
          <w:tcPr>
            <w:tcW w:w="1138" w:type="dxa"/>
          </w:tcPr>
          <w:p w14:paraId="4FCCA05C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</w:rPr>
            </w:pPr>
            <w:r w:rsidRPr="00A0525D">
              <w:rPr>
                <w:rFonts w:ascii="Arial" w:eastAsia="Times New Roman" w:hAnsi="Arial" w:cs="Arial"/>
              </w:rPr>
              <w:t>Vinculado</w:t>
            </w:r>
          </w:p>
        </w:tc>
        <w:tc>
          <w:tcPr>
            <w:tcW w:w="1665" w:type="dxa"/>
          </w:tcPr>
          <w:p w14:paraId="7830D89D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</w:tr>
      <w:tr w:rsidR="00180E74" w:rsidRPr="00A0525D" w14:paraId="499A7A50" w14:textId="77777777">
        <w:tc>
          <w:tcPr>
            <w:tcW w:w="8610" w:type="dxa"/>
            <w:gridSpan w:val="5"/>
          </w:tcPr>
          <w:p w14:paraId="76A73664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DE8D92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(...)</w:t>
            </w:r>
          </w:p>
          <w:p w14:paraId="7FE9DB99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0E74" w:rsidRPr="00A0525D" w14:paraId="031FB27C" w14:textId="77777777" w:rsidTr="00D9014A">
        <w:trPr>
          <w:trHeight w:val="420"/>
        </w:trPr>
        <w:tc>
          <w:tcPr>
            <w:tcW w:w="1875" w:type="dxa"/>
          </w:tcPr>
          <w:p w14:paraId="4653211C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25" w:type="dxa"/>
          </w:tcPr>
          <w:p w14:paraId="7E2A0509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ADMINISTRAÇÃO</w:t>
            </w:r>
          </w:p>
        </w:tc>
        <w:tc>
          <w:tcPr>
            <w:tcW w:w="1607" w:type="dxa"/>
          </w:tcPr>
          <w:p w14:paraId="2D10309E" w14:textId="77777777" w:rsidR="00180E74" w:rsidRPr="00A0525D" w:rsidRDefault="00E73F4F" w:rsidP="00E73F4F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</w:rPr>
            </w:pPr>
            <w:r w:rsidRPr="00A0525D">
              <w:rPr>
                <w:rFonts w:ascii="Arial" w:eastAsia="Times New Roman" w:hAnsi="Arial" w:cs="Arial"/>
                <w:b/>
              </w:rPr>
              <w:t>21.328.456,00</w:t>
            </w:r>
          </w:p>
        </w:tc>
        <w:tc>
          <w:tcPr>
            <w:tcW w:w="1138" w:type="dxa"/>
          </w:tcPr>
          <w:p w14:paraId="6125EB19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14:paraId="06B905C9" w14:textId="77777777" w:rsidR="00180E74" w:rsidRPr="00A0525D" w:rsidRDefault="00E73F4F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21.328.456,00</w:t>
            </w:r>
          </w:p>
        </w:tc>
      </w:tr>
    </w:tbl>
    <w:p w14:paraId="720EF6F1" w14:textId="77777777" w:rsidR="00180E74" w:rsidRPr="00A0525D" w:rsidRDefault="00166CB0">
      <w:pPr>
        <w:rPr>
          <w:rFonts w:ascii="Arial" w:hAnsi="Arial" w:cs="Arial"/>
          <w:sz w:val="22"/>
          <w:szCs w:val="22"/>
        </w:rPr>
      </w:pPr>
      <w:r w:rsidRPr="00A0525D">
        <w:rPr>
          <w:rFonts w:ascii="Arial" w:hAnsi="Arial" w:cs="Arial"/>
          <w:sz w:val="22"/>
          <w:szCs w:val="22"/>
        </w:rPr>
        <w:t>”</w:t>
      </w:r>
    </w:p>
    <w:p w14:paraId="432468B9" w14:textId="77777777" w:rsidR="00180E74" w:rsidRPr="005747D7" w:rsidRDefault="00180E74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6D264A3" w14:textId="77777777" w:rsidR="00180E74" w:rsidRPr="00A0525D" w:rsidRDefault="00180E74">
      <w:pPr>
        <w:jc w:val="both"/>
        <w:rPr>
          <w:rFonts w:ascii="Arial" w:hAnsi="Arial" w:cs="Arial"/>
          <w:b/>
          <w:sz w:val="22"/>
          <w:szCs w:val="22"/>
        </w:rPr>
      </w:pPr>
    </w:p>
    <w:p w14:paraId="306B9C7B" w14:textId="77777777" w:rsidR="00180E74" w:rsidRPr="00A0525D" w:rsidRDefault="00166CB0">
      <w:pPr>
        <w:rPr>
          <w:rFonts w:ascii="Arial" w:hAnsi="Arial" w:cs="Arial"/>
          <w:b/>
          <w:sz w:val="22"/>
          <w:szCs w:val="22"/>
          <w:u w:val="single"/>
        </w:rPr>
      </w:pPr>
      <w:r w:rsidRPr="00A0525D">
        <w:rPr>
          <w:rFonts w:ascii="Arial" w:hAnsi="Arial" w:cs="Arial"/>
          <w:b/>
          <w:sz w:val="22"/>
          <w:szCs w:val="22"/>
          <w:u w:val="single"/>
        </w:rPr>
        <w:t xml:space="preserve">Página </w:t>
      </w:r>
      <w:r w:rsidR="00E73F4F" w:rsidRPr="00A0525D">
        <w:rPr>
          <w:rFonts w:ascii="Arial" w:hAnsi="Arial" w:cs="Arial"/>
          <w:b/>
          <w:sz w:val="22"/>
          <w:szCs w:val="22"/>
          <w:u w:val="single"/>
        </w:rPr>
        <w:t>179</w:t>
      </w:r>
      <w:r w:rsidRPr="00A0525D">
        <w:rPr>
          <w:rFonts w:ascii="Arial" w:hAnsi="Arial" w:cs="Arial"/>
          <w:b/>
          <w:sz w:val="22"/>
          <w:szCs w:val="22"/>
          <w:u w:val="single"/>
        </w:rPr>
        <w:t>:</w:t>
      </w:r>
    </w:p>
    <w:p w14:paraId="2B5ED74D" w14:textId="77777777" w:rsidR="00180E74" w:rsidRPr="00A0525D" w:rsidRDefault="00166CB0">
      <w:pPr>
        <w:rPr>
          <w:rFonts w:ascii="Arial" w:hAnsi="Arial" w:cs="Arial"/>
          <w:sz w:val="22"/>
          <w:szCs w:val="22"/>
        </w:rPr>
      </w:pPr>
      <w:r w:rsidRPr="00A0525D">
        <w:rPr>
          <w:rFonts w:ascii="Arial" w:hAnsi="Arial" w:cs="Arial"/>
          <w:sz w:val="22"/>
          <w:szCs w:val="22"/>
        </w:rPr>
        <w:t>“</w:t>
      </w:r>
    </w:p>
    <w:tbl>
      <w:tblPr>
        <w:tblStyle w:val="a1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650"/>
        <w:gridCol w:w="1545"/>
        <w:gridCol w:w="1695"/>
      </w:tblGrid>
      <w:tr w:rsidR="00180E74" w:rsidRPr="00A0525D" w14:paraId="2A408337" w14:textId="77777777">
        <w:trPr>
          <w:trHeight w:val="520"/>
        </w:trPr>
        <w:tc>
          <w:tcPr>
            <w:tcW w:w="6915" w:type="dxa"/>
            <w:gridSpan w:val="4"/>
          </w:tcPr>
          <w:p w14:paraId="70767CC9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Programa de Trabalho – Anexo 6 – Vlrs Ordinários e Vinculados</w:t>
            </w:r>
          </w:p>
        </w:tc>
        <w:tc>
          <w:tcPr>
            <w:tcW w:w="1695" w:type="dxa"/>
          </w:tcPr>
          <w:p w14:paraId="0C9E26BB" w14:textId="77777777" w:rsidR="00180E74" w:rsidRPr="00A0525D" w:rsidRDefault="00166CB0" w:rsidP="00E73F4F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Orçamento para 20</w:t>
            </w:r>
            <w:r w:rsidR="00E73F4F" w:rsidRPr="00A0525D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180E74" w:rsidRPr="00A0525D" w14:paraId="1B673971" w14:textId="77777777">
        <w:trPr>
          <w:trHeight w:val="260"/>
        </w:trPr>
        <w:tc>
          <w:tcPr>
            <w:tcW w:w="8610" w:type="dxa"/>
            <w:gridSpan w:val="5"/>
          </w:tcPr>
          <w:p w14:paraId="07F6A010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02.00.00 – Prefeitura Municipal</w:t>
            </w:r>
          </w:p>
        </w:tc>
      </w:tr>
      <w:tr w:rsidR="00180E74" w:rsidRPr="00A0525D" w14:paraId="1BEEFDC2" w14:textId="77777777">
        <w:trPr>
          <w:trHeight w:val="260"/>
        </w:trPr>
        <w:tc>
          <w:tcPr>
            <w:tcW w:w="8610" w:type="dxa"/>
            <w:gridSpan w:val="5"/>
          </w:tcPr>
          <w:p w14:paraId="62135D4B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02.15.00 – SECRETARIA DE DEFESA E SEGURANÇA DO CIDADÃO</w:t>
            </w:r>
          </w:p>
        </w:tc>
      </w:tr>
      <w:tr w:rsidR="00180E74" w:rsidRPr="00A0525D" w14:paraId="532888D9" w14:textId="77777777">
        <w:trPr>
          <w:trHeight w:val="260"/>
        </w:trPr>
        <w:tc>
          <w:tcPr>
            <w:tcW w:w="8610" w:type="dxa"/>
            <w:gridSpan w:val="5"/>
          </w:tcPr>
          <w:p w14:paraId="3A89CA74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02.15.02 – SECRETARIA DEF SEG CIDADÃO/ DEPTO GUARDA MUNICIPAL</w:t>
            </w:r>
          </w:p>
        </w:tc>
      </w:tr>
      <w:tr w:rsidR="00180E74" w:rsidRPr="00A0525D" w14:paraId="4DB1BA33" w14:textId="77777777">
        <w:trPr>
          <w:trHeight w:val="540"/>
        </w:trPr>
        <w:tc>
          <w:tcPr>
            <w:tcW w:w="1860" w:type="dxa"/>
          </w:tcPr>
          <w:p w14:paraId="5516DC53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Classificação Funcional</w:t>
            </w:r>
          </w:p>
        </w:tc>
        <w:tc>
          <w:tcPr>
            <w:tcW w:w="1860" w:type="dxa"/>
          </w:tcPr>
          <w:p w14:paraId="690F40C7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650" w:type="dxa"/>
          </w:tcPr>
          <w:p w14:paraId="09351053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Ordinário</w:t>
            </w:r>
          </w:p>
        </w:tc>
        <w:tc>
          <w:tcPr>
            <w:tcW w:w="1545" w:type="dxa"/>
          </w:tcPr>
          <w:p w14:paraId="53C0078F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Vinculado</w:t>
            </w:r>
          </w:p>
        </w:tc>
        <w:tc>
          <w:tcPr>
            <w:tcW w:w="1695" w:type="dxa"/>
          </w:tcPr>
          <w:p w14:paraId="08EED6C3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</w:tr>
      <w:tr w:rsidR="00180E74" w:rsidRPr="00A0525D" w14:paraId="11B94C0F" w14:textId="77777777">
        <w:trPr>
          <w:trHeight w:val="800"/>
        </w:trPr>
        <w:tc>
          <w:tcPr>
            <w:tcW w:w="8610" w:type="dxa"/>
            <w:gridSpan w:val="5"/>
          </w:tcPr>
          <w:p w14:paraId="36411BAE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FC44A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sz w:val="22"/>
                <w:szCs w:val="22"/>
              </w:rPr>
              <w:t>(...)</w:t>
            </w:r>
          </w:p>
          <w:p w14:paraId="0FAA422C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0E74" w:rsidRPr="00A0525D" w14:paraId="5CCABE5C" w14:textId="77777777">
        <w:trPr>
          <w:trHeight w:val="720"/>
        </w:trPr>
        <w:tc>
          <w:tcPr>
            <w:tcW w:w="1860" w:type="dxa"/>
          </w:tcPr>
          <w:p w14:paraId="0CA78629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1D29AE7" w14:textId="77777777" w:rsidR="00180E74" w:rsidRPr="00A0525D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SEGURANÇA PÚBLICA</w:t>
            </w:r>
          </w:p>
        </w:tc>
        <w:tc>
          <w:tcPr>
            <w:tcW w:w="1650" w:type="dxa"/>
          </w:tcPr>
          <w:p w14:paraId="578D58BF" w14:textId="77777777" w:rsidR="00180E74" w:rsidRPr="00A0525D" w:rsidRDefault="00A67BBA" w:rsidP="00A67BBA">
            <w:pPr>
              <w:tabs>
                <w:tab w:val="center" w:pos="4419"/>
                <w:tab w:val="right" w:pos="8838"/>
              </w:tabs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8</w:t>
            </w:r>
            <w:r w:rsidR="00166CB0"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425</w:t>
            </w:r>
            <w:r w:rsidR="00166CB0"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="00166CB0"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545" w:type="dxa"/>
          </w:tcPr>
          <w:p w14:paraId="64928681" w14:textId="77777777" w:rsidR="00180E74" w:rsidRPr="00A0525D" w:rsidRDefault="00180E74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643EEB03" w14:textId="77777777" w:rsidR="00180E74" w:rsidRPr="00A0525D" w:rsidRDefault="00A67BBA">
            <w:pPr>
              <w:tabs>
                <w:tab w:val="center" w:pos="4419"/>
                <w:tab w:val="right" w:pos="8838"/>
              </w:tabs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0525D">
              <w:rPr>
                <w:rFonts w:ascii="Arial" w:eastAsia="Times New Roman" w:hAnsi="Arial" w:cs="Arial"/>
                <w:b/>
                <w:sz w:val="22"/>
                <w:szCs w:val="22"/>
              </w:rPr>
              <w:t>8.425.000,00</w:t>
            </w:r>
          </w:p>
        </w:tc>
      </w:tr>
    </w:tbl>
    <w:p w14:paraId="68F5BB51" w14:textId="77777777" w:rsidR="00180E74" w:rsidRPr="005747D7" w:rsidRDefault="00166CB0">
      <w:pPr>
        <w:rPr>
          <w:rFonts w:ascii="Arial" w:hAnsi="Arial" w:cs="Arial"/>
          <w:sz w:val="22"/>
          <w:szCs w:val="22"/>
        </w:rPr>
      </w:pPr>
      <w:r w:rsidRPr="00A0525D">
        <w:rPr>
          <w:rFonts w:ascii="Arial" w:hAnsi="Arial" w:cs="Arial"/>
          <w:sz w:val="22"/>
          <w:szCs w:val="22"/>
        </w:rPr>
        <w:t>”</w:t>
      </w:r>
    </w:p>
    <w:p w14:paraId="362001D8" w14:textId="77777777" w:rsidR="00C33E35" w:rsidRDefault="00C33E35">
      <w:pPr>
        <w:ind w:right="16"/>
        <w:jc w:val="center"/>
        <w:rPr>
          <w:rFonts w:ascii="Arial" w:hAnsi="Arial" w:cs="Arial"/>
          <w:b/>
          <w:sz w:val="22"/>
          <w:szCs w:val="22"/>
        </w:rPr>
      </w:pPr>
    </w:p>
    <w:p w14:paraId="04F39922" w14:textId="77777777" w:rsidR="00180E74" w:rsidRPr="00A0525D" w:rsidRDefault="00166CB0">
      <w:pPr>
        <w:ind w:right="16"/>
        <w:jc w:val="center"/>
        <w:rPr>
          <w:rFonts w:ascii="Arial" w:hAnsi="Arial" w:cs="Arial"/>
          <w:sz w:val="22"/>
          <w:szCs w:val="22"/>
        </w:rPr>
      </w:pPr>
      <w:r w:rsidRPr="00A0525D">
        <w:rPr>
          <w:rFonts w:ascii="Arial" w:hAnsi="Arial" w:cs="Arial"/>
          <w:b/>
          <w:sz w:val="22"/>
          <w:szCs w:val="22"/>
        </w:rPr>
        <w:t>JUSTIFICATIVA</w:t>
      </w:r>
      <w:r w:rsidRPr="00A0525D">
        <w:rPr>
          <w:rFonts w:ascii="Arial" w:hAnsi="Arial" w:cs="Arial"/>
          <w:sz w:val="22"/>
          <w:szCs w:val="22"/>
        </w:rPr>
        <w:t>:</w:t>
      </w:r>
    </w:p>
    <w:p w14:paraId="104662C7" w14:textId="77777777" w:rsidR="00180E74" w:rsidRPr="00A0525D" w:rsidRDefault="00180E74">
      <w:pPr>
        <w:jc w:val="center"/>
        <w:rPr>
          <w:rFonts w:ascii="Arial" w:hAnsi="Arial" w:cs="Arial"/>
          <w:sz w:val="22"/>
          <w:szCs w:val="22"/>
        </w:rPr>
      </w:pPr>
    </w:p>
    <w:p w14:paraId="77483352" w14:textId="77777777" w:rsidR="00A0525D" w:rsidRPr="00A0525D" w:rsidRDefault="00166C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3E35">
        <w:rPr>
          <w:rFonts w:ascii="Arial" w:hAnsi="Arial" w:cs="Arial"/>
          <w:sz w:val="22"/>
          <w:szCs w:val="22"/>
        </w:rPr>
        <w:t xml:space="preserve">As modificações aqui propostas a serem implantadas na Lei Orçamentária não </w:t>
      </w:r>
      <w:r w:rsidR="00A0525D" w:rsidRPr="00C33E35">
        <w:rPr>
          <w:rFonts w:ascii="Arial" w:hAnsi="Arial" w:cs="Arial"/>
          <w:sz w:val="22"/>
          <w:szCs w:val="22"/>
        </w:rPr>
        <w:t>impactarão</w:t>
      </w:r>
      <w:r w:rsidRPr="00C33E35">
        <w:rPr>
          <w:rFonts w:ascii="Arial" w:hAnsi="Arial" w:cs="Arial"/>
          <w:sz w:val="22"/>
          <w:szCs w:val="22"/>
        </w:rPr>
        <w:t xml:space="preserve"> expressivamente no funcionamen</w:t>
      </w:r>
      <w:r w:rsidR="00A0525D" w:rsidRPr="00C33E35">
        <w:rPr>
          <w:rFonts w:ascii="Arial" w:hAnsi="Arial" w:cs="Arial"/>
          <w:sz w:val="22"/>
          <w:szCs w:val="22"/>
        </w:rPr>
        <w:t xml:space="preserve">to da Secretaria de Finanças - </w:t>
      </w:r>
      <w:r w:rsidRPr="00C33E35">
        <w:rPr>
          <w:rFonts w:ascii="Arial" w:hAnsi="Arial" w:cs="Arial"/>
          <w:sz w:val="22"/>
          <w:szCs w:val="22"/>
        </w:rPr>
        <w:t xml:space="preserve">tendo em vista que </w:t>
      </w:r>
      <w:r w:rsidR="00A0525D" w:rsidRPr="00C33E35">
        <w:rPr>
          <w:rFonts w:ascii="Arial" w:hAnsi="Arial" w:cs="Arial"/>
          <w:sz w:val="22"/>
          <w:szCs w:val="22"/>
        </w:rPr>
        <w:t>é a terceira Secretaria com maior montante</w:t>
      </w:r>
      <w:r w:rsidRPr="00C33E35">
        <w:rPr>
          <w:rFonts w:ascii="Arial" w:hAnsi="Arial" w:cs="Arial"/>
          <w:sz w:val="22"/>
          <w:szCs w:val="22"/>
        </w:rPr>
        <w:t xml:space="preserve"> de </w:t>
      </w:r>
      <w:r w:rsidR="00A0525D" w:rsidRPr="00C33E35">
        <w:rPr>
          <w:rFonts w:ascii="Arial" w:hAnsi="Arial" w:cs="Arial"/>
          <w:sz w:val="22"/>
          <w:szCs w:val="22"/>
        </w:rPr>
        <w:t>orçamento</w:t>
      </w:r>
      <w:r w:rsidRPr="00C33E35">
        <w:rPr>
          <w:rFonts w:ascii="Arial" w:hAnsi="Arial" w:cs="Arial"/>
          <w:sz w:val="22"/>
          <w:szCs w:val="22"/>
        </w:rPr>
        <w:t xml:space="preserve"> para o próximo ano</w:t>
      </w:r>
      <w:r w:rsidRPr="00A0525D">
        <w:rPr>
          <w:rFonts w:ascii="Arial" w:hAnsi="Arial" w:cs="Arial"/>
          <w:b/>
          <w:sz w:val="22"/>
          <w:szCs w:val="22"/>
        </w:rPr>
        <w:t xml:space="preserve"> </w:t>
      </w:r>
      <w:r w:rsidRPr="00C33E35">
        <w:rPr>
          <w:rFonts w:ascii="Arial" w:hAnsi="Arial" w:cs="Arial"/>
          <w:sz w:val="22"/>
          <w:szCs w:val="22"/>
        </w:rPr>
        <w:t>-</w:t>
      </w:r>
      <w:r w:rsidRPr="00A0525D">
        <w:rPr>
          <w:rFonts w:ascii="Arial" w:hAnsi="Arial" w:cs="Arial"/>
          <w:sz w:val="22"/>
          <w:szCs w:val="22"/>
        </w:rPr>
        <w:t xml:space="preserve"> ante a questão da segurança pública, sabidamente ameaçada na atualidade, e que carece de </w:t>
      </w:r>
      <w:r w:rsidR="00A0525D" w:rsidRPr="00A0525D">
        <w:rPr>
          <w:rFonts w:ascii="Arial" w:hAnsi="Arial" w:cs="Arial"/>
          <w:sz w:val="22"/>
          <w:szCs w:val="22"/>
        </w:rPr>
        <w:t xml:space="preserve">todos os </w:t>
      </w:r>
      <w:r w:rsidRPr="00A0525D">
        <w:rPr>
          <w:rFonts w:ascii="Arial" w:hAnsi="Arial" w:cs="Arial"/>
          <w:sz w:val="22"/>
          <w:szCs w:val="22"/>
        </w:rPr>
        <w:t xml:space="preserve">recursos </w:t>
      </w:r>
      <w:r w:rsidR="00A0525D" w:rsidRPr="00A0525D">
        <w:rPr>
          <w:rFonts w:ascii="Arial" w:hAnsi="Arial" w:cs="Arial"/>
          <w:sz w:val="22"/>
          <w:szCs w:val="22"/>
        </w:rPr>
        <w:t xml:space="preserve">possíveis </w:t>
      </w:r>
      <w:r w:rsidRPr="00A0525D">
        <w:rPr>
          <w:rFonts w:ascii="Arial" w:hAnsi="Arial" w:cs="Arial"/>
          <w:sz w:val="22"/>
          <w:szCs w:val="22"/>
        </w:rPr>
        <w:t>para se manter</w:t>
      </w:r>
      <w:r w:rsidR="00A0525D" w:rsidRPr="00A0525D">
        <w:rPr>
          <w:rFonts w:ascii="Arial" w:hAnsi="Arial" w:cs="Arial"/>
          <w:sz w:val="22"/>
          <w:szCs w:val="22"/>
        </w:rPr>
        <w:t xml:space="preserve">. </w:t>
      </w:r>
    </w:p>
    <w:p w14:paraId="27E5D87C" w14:textId="77777777" w:rsidR="00A0525D" w:rsidRPr="00A0525D" w:rsidRDefault="00A0525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AEE517" w14:textId="77777777" w:rsidR="00180E74" w:rsidRPr="00A0525D" w:rsidRDefault="00D836C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B97673D" w14:textId="77777777" w:rsidR="00180E74" w:rsidRPr="00A0525D" w:rsidRDefault="00166C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0525D">
        <w:rPr>
          <w:rFonts w:ascii="Arial" w:hAnsi="Arial" w:cs="Arial"/>
          <w:sz w:val="22"/>
          <w:szCs w:val="22"/>
        </w:rPr>
        <w:t xml:space="preserve">Sendo </w:t>
      </w:r>
      <w:r w:rsidR="00A0525D" w:rsidRPr="00A0525D">
        <w:rPr>
          <w:rFonts w:ascii="Arial" w:hAnsi="Arial" w:cs="Arial"/>
          <w:sz w:val="22"/>
          <w:szCs w:val="22"/>
        </w:rPr>
        <w:t>ainda</w:t>
      </w:r>
      <w:r w:rsidRPr="00A0525D">
        <w:rPr>
          <w:rFonts w:ascii="Arial" w:hAnsi="Arial" w:cs="Arial"/>
          <w:sz w:val="22"/>
          <w:szCs w:val="22"/>
        </w:rPr>
        <w:t xml:space="preserve"> um dos maiores problemas a afligir a população de Itatiba, é primordial possibilitar que a segurança pública tenha meios de ser ampliada, para atender às demandas da crescente cidade. </w:t>
      </w:r>
      <w:r w:rsidR="00C33E35">
        <w:rPr>
          <w:rFonts w:ascii="Arial" w:hAnsi="Arial" w:cs="Arial"/>
          <w:sz w:val="22"/>
          <w:szCs w:val="22"/>
        </w:rPr>
        <w:t>C</w:t>
      </w:r>
      <w:r w:rsidRPr="00A0525D">
        <w:rPr>
          <w:rFonts w:ascii="Arial" w:hAnsi="Arial" w:cs="Arial"/>
          <w:sz w:val="22"/>
          <w:szCs w:val="22"/>
        </w:rPr>
        <w:t xml:space="preserve">onsiderando que o programa de </w:t>
      </w:r>
      <w:r w:rsidRPr="00A0525D">
        <w:rPr>
          <w:rFonts w:ascii="Arial" w:hAnsi="Arial" w:cs="Arial"/>
          <w:sz w:val="22"/>
          <w:szCs w:val="22"/>
        </w:rPr>
        <w:lastRenderedPageBreak/>
        <w:t>Atividade Delegada permite aos policiais militares de</w:t>
      </w:r>
      <w:r w:rsidRPr="002944A6">
        <w:rPr>
          <w:rFonts w:ascii="Arial" w:hAnsi="Arial" w:cs="Arial"/>
          <w:sz w:val="22"/>
          <w:szCs w:val="22"/>
        </w:rPr>
        <w:t xml:space="preserve"> folga</w:t>
      </w:r>
      <w:r w:rsidRPr="00A0525D">
        <w:rPr>
          <w:rFonts w:ascii="Arial" w:hAnsi="Arial" w:cs="Arial"/>
          <w:sz w:val="22"/>
          <w:szCs w:val="22"/>
        </w:rPr>
        <w:t xml:space="preserve"> que possam ser aproveitados para o policiamento ostensivo nas atividades de responsabilidade do município – desde que este custeie as horas dos </w:t>
      </w:r>
      <w:r w:rsidR="00A0525D" w:rsidRPr="00C33E35">
        <w:rPr>
          <w:rFonts w:ascii="Arial" w:hAnsi="Arial" w:cs="Arial"/>
          <w:sz w:val="22"/>
          <w:szCs w:val="22"/>
        </w:rPr>
        <w:t>policiais</w:t>
      </w:r>
      <w:r w:rsidRPr="00A0525D">
        <w:rPr>
          <w:rFonts w:ascii="Arial" w:hAnsi="Arial" w:cs="Arial"/>
          <w:sz w:val="22"/>
          <w:szCs w:val="22"/>
        </w:rPr>
        <w:t xml:space="preserve"> que trabalhem em seus dias de folga - é de suma importância que Itatiba adira a tal programa.</w:t>
      </w:r>
    </w:p>
    <w:p w14:paraId="0A607EBB" w14:textId="77777777" w:rsidR="00180E74" w:rsidRPr="00A0525D" w:rsidRDefault="00166CB0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1" w:name="_30j0zll" w:colFirst="0" w:colLast="0"/>
      <w:bookmarkEnd w:id="1"/>
      <w:r w:rsidRPr="00A0525D">
        <w:rPr>
          <w:rFonts w:ascii="Arial" w:hAnsi="Arial" w:cs="Arial"/>
          <w:sz w:val="22"/>
          <w:szCs w:val="22"/>
        </w:rPr>
        <w:t>Assim, apresentamos a presente Emenda, totalizando valor de R$ 400.000,00 (Quatrocentos Mil Reais) a ser</w:t>
      </w:r>
      <w:r w:rsidR="00A0525D" w:rsidRPr="00A0525D">
        <w:rPr>
          <w:rFonts w:ascii="Arial" w:hAnsi="Arial" w:cs="Arial"/>
          <w:sz w:val="22"/>
          <w:szCs w:val="22"/>
        </w:rPr>
        <w:t>em</w:t>
      </w:r>
      <w:r w:rsidRPr="00A0525D">
        <w:rPr>
          <w:rFonts w:ascii="Arial" w:hAnsi="Arial" w:cs="Arial"/>
          <w:sz w:val="22"/>
          <w:szCs w:val="22"/>
        </w:rPr>
        <w:t xml:space="preserve"> remanejado</w:t>
      </w:r>
      <w:r w:rsidR="00A0525D" w:rsidRPr="00A0525D">
        <w:rPr>
          <w:rFonts w:ascii="Arial" w:hAnsi="Arial" w:cs="Arial"/>
          <w:sz w:val="22"/>
          <w:szCs w:val="22"/>
        </w:rPr>
        <w:t>s</w:t>
      </w:r>
      <w:r w:rsidRPr="00A0525D">
        <w:rPr>
          <w:rFonts w:ascii="Arial" w:hAnsi="Arial" w:cs="Arial"/>
          <w:sz w:val="22"/>
          <w:szCs w:val="22"/>
        </w:rPr>
        <w:t xml:space="preserve"> para a Secretaria de Segurança e Defesa do Cidadão, visando permitir financeiramente que se torne realidade a Atividade Delegada em nosso município, trazendo assim maior segurança aos cidadãos itatibenses.</w:t>
      </w:r>
    </w:p>
    <w:p w14:paraId="32EA912B" w14:textId="77777777" w:rsidR="00180E74" w:rsidRPr="005747D7" w:rsidRDefault="00166CB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525D">
        <w:rPr>
          <w:rFonts w:ascii="Arial" w:hAnsi="Arial" w:cs="Arial"/>
          <w:color w:val="000000"/>
          <w:sz w:val="22"/>
          <w:szCs w:val="22"/>
        </w:rPr>
        <w:t>Portanto, depois de discutida e aprovada, seja incorporada a Lei Orçamentária Anual (LOA).</w:t>
      </w:r>
    </w:p>
    <w:p w14:paraId="6BCFF22A" w14:textId="77777777" w:rsidR="00180E74" w:rsidRPr="005747D7" w:rsidRDefault="00180E74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38A2368" w14:textId="77777777" w:rsidR="00180E74" w:rsidRPr="005747D7" w:rsidRDefault="00166CB0">
      <w:pPr>
        <w:jc w:val="center"/>
        <w:rPr>
          <w:rFonts w:ascii="Arial" w:hAnsi="Arial" w:cs="Arial"/>
          <w:sz w:val="22"/>
          <w:szCs w:val="22"/>
        </w:rPr>
      </w:pPr>
      <w:r w:rsidRPr="005747D7">
        <w:rPr>
          <w:rFonts w:ascii="Arial" w:hAnsi="Arial" w:cs="Arial"/>
          <w:b/>
          <w:sz w:val="22"/>
          <w:szCs w:val="22"/>
        </w:rPr>
        <w:t>Palácio 1º de Novembro</w:t>
      </w:r>
      <w:r w:rsidRPr="005747D7">
        <w:rPr>
          <w:rFonts w:ascii="Arial" w:hAnsi="Arial" w:cs="Arial"/>
          <w:sz w:val="22"/>
          <w:szCs w:val="22"/>
        </w:rPr>
        <w:t xml:space="preserve">, </w:t>
      </w:r>
      <w:r w:rsidR="00A67BBA" w:rsidRPr="005747D7">
        <w:rPr>
          <w:rFonts w:ascii="Arial" w:hAnsi="Arial" w:cs="Arial"/>
          <w:sz w:val="22"/>
          <w:szCs w:val="22"/>
        </w:rPr>
        <w:t>20</w:t>
      </w:r>
      <w:r w:rsidRPr="005747D7">
        <w:rPr>
          <w:rFonts w:ascii="Arial" w:hAnsi="Arial" w:cs="Arial"/>
          <w:sz w:val="22"/>
          <w:szCs w:val="22"/>
        </w:rPr>
        <w:t xml:space="preserve"> de </w:t>
      </w:r>
      <w:r w:rsidR="00A67BBA" w:rsidRPr="005747D7">
        <w:rPr>
          <w:rFonts w:ascii="Arial" w:hAnsi="Arial" w:cs="Arial"/>
          <w:sz w:val="22"/>
          <w:szCs w:val="22"/>
        </w:rPr>
        <w:t>novembro</w:t>
      </w:r>
      <w:r w:rsidRPr="005747D7">
        <w:rPr>
          <w:rFonts w:ascii="Arial" w:hAnsi="Arial" w:cs="Arial"/>
          <w:sz w:val="22"/>
          <w:szCs w:val="22"/>
        </w:rPr>
        <w:t xml:space="preserve"> de 201</w:t>
      </w:r>
      <w:r w:rsidR="00A67BBA" w:rsidRPr="005747D7">
        <w:rPr>
          <w:rFonts w:ascii="Arial" w:hAnsi="Arial" w:cs="Arial"/>
          <w:sz w:val="22"/>
          <w:szCs w:val="22"/>
        </w:rPr>
        <w:t>9</w:t>
      </w:r>
      <w:r w:rsidRPr="005747D7">
        <w:rPr>
          <w:rFonts w:ascii="Arial" w:hAnsi="Arial" w:cs="Arial"/>
          <w:sz w:val="22"/>
          <w:szCs w:val="22"/>
        </w:rPr>
        <w:t>.</w:t>
      </w:r>
    </w:p>
    <w:p w14:paraId="057D00DC" w14:textId="77777777" w:rsidR="00180E74" w:rsidRDefault="00180E74">
      <w:pPr>
        <w:jc w:val="center"/>
        <w:rPr>
          <w:rFonts w:ascii="Arial" w:hAnsi="Arial" w:cs="Arial"/>
          <w:sz w:val="22"/>
          <w:szCs w:val="22"/>
        </w:rPr>
      </w:pPr>
    </w:p>
    <w:p w14:paraId="2796B49E" w14:textId="77777777" w:rsidR="006D1758" w:rsidRDefault="006D1758" w:rsidP="006D1758">
      <w:pPr>
        <w:rPr>
          <w:rFonts w:ascii="Arial" w:hAnsi="Arial" w:cs="Arial"/>
          <w:sz w:val="22"/>
          <w:szCs w:val="22"/>
        </w:rPr>
      </w:pPr>
    </w:p>
    <w:p w14:paraId="5B9BC9D1" w14:textId="77777777" w:rsidR="006D1758" w:rsidRDefault="006D1758" w:rsidP="006D1758">
      <w:pPr>
        <w:rPr>
          <w:rFonts w:ascii="Arial" w:hAnsi="Arial" w:cs="Arial"/>
          <w:sz w:val="22"/>
          <w:szCs w:val="22"/>
        </w:rPr>
      </w:pPr>
    </w:p>
    <w:p w14:paraId="029A4E84" w14:textId="77777777" w:rsidR="006D1758" w:rsidRDefault="006D1758" w:rsidP="006D1758">
      <w:pPr>
        <w:rPr>
          <w:rFonts w:ascii="Arial" w:hAnsi="Arial" w:cs="Arial"/>
          <w:sz w:val="22"/>
          <w:szCs w:val="22"/>
        </w:rPr>
      </w:pPr>
    </w:p>
    <w:p w14:paraId="74C2CD88" w14:textId="77777777" w:rsidR="006D1758" w:rsidRDefault="006D1758" w:rsidP="006D1758">
      <w:pPr>
        <w:rPr>
          <w:rFonts w:ascii="Arial" w:hAnsi="Arial" w:cs="Arial"/>
          <w:sz w:val="22"/>
          <w:szCs w:val="22"/>
        </w:rPr>
      </w:pPr>
    </w:p>
    <w:p w14:paraId="7053C15C" w14:textId="77777777" w:rsidR="006D1758" w:rsidRDefault="00166CB0" w:rsidP="006D1758">
      <w:pPr>
        <w:jc w:val="center"/>
        <w:rPr>
          <w:rFonts w:ascii="Arial" w:hAnsi="Arial" w:cs="Arial"/>
          <w:b/>
          <w:sz w:val="22"/>
          <w:szCs w:val="22"/>
        </w:rPr>
      </w:pPr>
      <w:r w:rsidRPr="005747D7">
        <w:rPr>
          <w:rFonts w:ascii="Arial" w:hAnsi="Arial" w:cs="Arial"/>
          <w:b/>
          <w:sz w:val="22"/>
          <w:szCs w:val="22"/>
        </w:rPr>
        <w:t>THOMÁS ANTONIO CAPELETTO DE OLIVEIRA</w:t>
      </w:r>
      <w:r w:rsidR="006D1758" w:rsidRPr="006D1758">
        <w:rPr>
          <w:rFonts w:ascii="Arial" w:hAnsi="Arial" w:cs="Arial"/>
          <w:b/>
          <w:sz w:val="22"/>
          <w:szCs w:val="22"/>
        </w:rPr>
        <w:t xml:space="preserve"> </w:t>
      </w:r>
      <w:r w:rsidR="006D1758">
        <w:rPr>
          <w:rFonts w:ascii="Arial" w:hAnsi="Arial" w:cs="Arial"/>
          <w:b/>
          <w:sz w:val="22"/>
          <w:szCs w:val="22"/>
        </w:rPr>
        <w:t xml:space="preserve">                   FERNANDO SOARES</w:t>
      </w:r>
    </w:p>
    <w:p w14:paraId="582DC701" w14:textId="77777777" w:rsidR="006D1758" w:rsidRDefault="006D1758" w:rsidP="006D17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66CB0" w:rsidRPr="005747D7">
        <w:rPr>
          <w:rFonts w:ascii="Arial" w:hAnsi="Arial" w:cs="Arial"/>
          <w:sz w:val="22"/>
          <w:szCs w:val="22"/>
        </w:rPr>
        <w:t>Vereador – PSDB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6D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5747D7">
        <w:rPr>
          <w:rFonts w:ascii="Arial" w:hAnsi="Arial" w:cs="Arial"/>
          <w:sz w:val="22"/>
          <w:szCs w:val="22"/>
        </w:rPr>
        <w:t xml:space="preserve">Vereador – </w:t>
      </w:r>
      <w:r>
        <w:rPr>
          <w:rFonts w:ascii="Arial" w:hAnsi="Arial" w:cs="Arial"/>
          <w:sz w:val="22"/>
          <w:szCs w:val="22"/>
        </w:rPr>
        <w:t>PL</w:t>
      </w:r>
    </w:p>
    <w:p w14:paraId="6F385072" w14:textId="77777777" w:rsidR="00180E74" w:rsidRDefault="00180E74" w:rsidP="006D1758">
      <w:pPr>
        <w:rPr>
          <w:rFonts w:ascii="Arial" w:hAnsi="Arial" w:cs="Arial"/>
          <w:sz w:val="22"/>
          <w:szCs w:val="22"/>
        </w:rPr>
      </w:pPr>
    </w:p>
    <w:p w14:paraId="5E731282" w14:textId="77777777" w:rsidR="006D1758" w:rsidRDefault="006D1758" w:rsidP="006D1758">
      <w:pPr>
        <w:rPr>
          <w:rFonts w:ascii="Arial" w:hAnsi="Arial" w:cs="Arial"/>
          <w:b/>
          <w:sz w:val="22"/>
          <w:szCs w:val="22"/>
        </w:rPr>
      </w:pPr>
    </w:p>
    <w:p w14:paraId="7F99F10B" w14:textId="77777777" w:rsidR="006D1758" w:rsidRDefault="006D1758">
      <w:pPr>
        <w:jc w:val="center"/>
        <w:rPr>
          <w:rFonts w:ascii="Arial" w:hAnsi="Arial" w:cs="Arial"/>
          <w:b/>
          <w:sz w:val="22"/>
          <w:szCs w:val="22"/>
        </w:rPr>
      </w:pPr>
    </w:p>
    <w:p w14:paraId="4FC141CF" w14:textId="77777777" w:rsidR="006D1758" w:rsidRDefault="006D1758">
      <w:pPr>
        <w:jc w:val="center"/>
        <w:rPr>
          <w:rFonts w:ascii="Arial" w:hAnsi="Arial" w:cs="Arial"/>
          <w:b/>
          <w:sz w:val="22"/>
          <w:szCs w:val="22"/>
        </w:rPr>
      </w:pPr>
    </w:p>
    <w:p w14:paraId="44068421" w14:textId="77777777" w:rsidR="006D1758" w:rsidRDefault="006D1758" w:rsidP="006D1758">
      <w:pPr>
        <w:rPr>
          <w:rFonts w:ascii="Arial" w:hAnsi="Arial" w:cs="Arial"/>
          <w:sz w:val="22"/>
          <w:szCs w:val="22"/>
        </w:rPr>
      </w:pPr>
    </w:p>
    <w:p w14:paraId="4907CF56" w14:textId="77777777" w:rsidR="006D1758" w:rsidRDefault="006D1758" w:rsidP="006D17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HIROSHI BANDO                                                                LEILA BEDANI </w:t>
      </w:r>
    </w:p>
    <w:p w14:paraId="4BA9FEEB" w14:textId="77777777" w:rsidR="006D1758" w:rsidRDefault="006D1758" w:rsidP="006D17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Vereador – PP                                                        </w:t>
      </w:r>
      <w:r w:rsidRPr="006D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747D7">
        <w:rPr>
          <w:rFonts w:ascii="Arial" w:hAnsi="Arial" w:cs="Arial"/>
          <w:sz w:val="22"/>
          <w:szCs w:val="22"/>
        </w:rPr>
        <w:t xml:space="preserve">Vereador – </w:t>
      </w:r>
      <w:r>
        <w:rPr>
          <w:rFonts w:ascii="Arial" w:hAnsi="Arial" w:cs="Arial"/>
          <w:sz w:val="22"/>
          <w:szCs w:val="22"/>
        </w:rPr>
        <w:t>PV</w:t>
      </w:r>
    </w:p>
    <w:p w14:paraId="53A54DB1" w14:textId="77777777" w:rsidR="006D1758" w:rsidRDefault="006D1758">
      <w:pPr>
        <w:jc w:val="center"/>
        <w:rPr>
          <w:rFonts w:ascii="Arial" w:hAnsi="Arial" w:cs="Arial"/>
          <w:sz w:val="22"/>
          <w:szCs w:val="22"/>
        </w:rPr>
      </w:pPr>
    </w:p>
    <w:p w14:paraId="07A274B8" w14:textId="77777777" w:rsidR="006D1758" w:rsidRDefault="006D1758" w:rsidP="006D1758">
      <w:pPr>
        <w:jc w:val="center"/>
        <w:rPr>
          <w:rFonts w:ascii="Arial" w:hAnsi="Arial" w:cs="Arial"/>
          <w:i/>
        </w:rPr>
      </w:pPr>
    </w:p>
    <w:p w14:paraId="7E645C28" w14:textId="77777777" w:rsidR="006D1758" w:rsidRDefault="006D1758" w:rsidP="006D1758">
      <w:pPr>
        <w:jc w:val="center"/>
        <w:rPr>
          <w:rFonts w:ascii="Arial" w:hAnsi="Arial" w:cs="Arial"/>
          <w:i/>
        </w:rPr>
      </w:pPr>
      <w:r w:rsidRPr="00433D20">
        <w:rPr>
          <w:rFonts w:ascii="Arial" w:hAnsi="Arial" w:cs="Arial"/>
          <w:i/>
        </w:rPr>
        <w:br/>
      </w:r>
    </w:p>
    <w:p w14:paraId="6B3055E7" w14:textId="77777777" w:rsidR="006D1758" w:rsidRDefault="006D1758" w:rsidP="006D175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</w:rPr>
        <w:t>SERGIO RODRIGUES</w:t>
      </w:r>
    </w:p>
    <w:p w14:paraId="385C63FF" w14:textId="77777777" w:rsidR="006D1758" w:rsidRDefault="006D1758" w:rsidP="006D1758">
      <w:pPr>
        <w:jc w:val="center"/>
        <w:rPr>
          <w:rFonts w:ascii="Arial" w:hAnsi="Arial" w:cs="Arial"/>
          <w:i/>
        </w:rPr>
      </w:pPr>
      <w:r w:rsidRPr="005747D7">
        <w:rPr>
          <w:rFonts w:ascii="Arial" w:hAnsi="Arial" w:cs="Arial"/>
          <w:sz w:val="22"/>
          <w:szCs w:val="22"/>
        </w:rPr>
        <w:t xml:space="preserve">Vereador – </w:t>
      </w:r>
      <w:r>
        <w:rPr>
          <w:rFonts w:ascii="Arial" w:hAnsi="Arial" w:cs="Arial"/>
          <w:sz w:val="22"/>
          <w:szCs w:val="22"/>
        </w:rPr>
        <w:t>Cidadania</w:t>
      </w:r>
    </w:p>
    <w:p w14:paraId="4B7508D3" w14:textId="77777777" w:rsidR="006D1758" w:rsidRPr="00433D20" w:rsidRDefault="006D1758" w:rsidP="006D1758">
      <w:pPr>
        <w:jc w:val="center"/>
        <w:rPr>
          <w:rFonts w:ascii="Arial" w:hAnsi="Arial" w:cs="Arial"/>
          <w:i/>
        </w:rPr>
      </w:pPr>
      <w:r w:rsidRPr="00433D20">
        <w:rPr>
          <w:rFonts w:ascii="Arial" w:hAnsi="Arial" w:cs="Arial"/>
          <w:i/>
        </w:rPr>
        <w:br/>
      </w:r>
    </w:p>
    <w:p w14:paraId="63E062AA" w14:textId="77777777" w:rsidR="006D1758" w:rsidRPr="00433D20" w:rsidRDefault="006D1758" w:rsidP="006D1758">
      <w:pPr>
        <w:jc w:val="center"/>
        <w:rPr>
          <w:rFonts w:ascii="Arial" w:hAnsi="Arial" w:cs="Arial"/>
          <w:i/>
        </w:rPr>
      </w:pPr>
    </w:p>
    <w:p w14:paraId="3235EFB2" w14:textId="77777777" w:rsidR="006D1758" w:rsidRDefault="006D1758">
      <w:pPr>
        <w:jc w:val="center"/>
        <w:rPr>
          <w:rFonts w:ascii="Arial" w:hAnsi="Arial" w:cs="Arial"/>
          <w:sz w:val="22"/>
          <w:szCs w:val="22"/>
        </w:rPr>
      </w:pPr>
    </w:p>
    <w:p w14:paraId="5A3954A2" w14:textId="77777777" w:rsidR="006D1758" w:rsidRPr="005747D7" w:rsidRDefault="006D1758">
      <w:pPr>
        <w:jc w:val="center"/>
        <w:rPr>
          <w:rFonts w:ascii="Arial" w:hAnsi="Arial" w:cs="Arial"/>
          <w:sz w:val="22"/>
          <w:szCs w:val="22"/>
        </w:rPr>
      </w:pPr>
    </w:p>
    <w:p w14:paraId="6470A3F0" w14:textId="77777777" w:rsidR="00180E74" w:rsidRPr="005747D7" w:rsidRDefault="00180E74">
      <w:pPr>
        <w:rPr>
          <w:rFonts w:ascii="Arial" w:hAnsi="Arial" w:cs="Arial"/>
          <w:sz w:val="22"/>
          <w:szCs w:val="22"/>
        </w:rPr>
      </w:pPr>
    </w:p>
    <w:p w14:paraId="504E2D44" w14:textId="77777777" w:rsidR="00180E74" w:rsidRPr="005747D7" w:rsidRDefault="00180E74">
      <w:pPr>
        <w:rPr>
          <w:rFonts w:ascii="Arial" w:hAnsi="Arial" w:cs="Arial"/>
          <w:sz w:val="22"/>
          <w:szCs w:val="22"/>
        </w:rPr>
      </w:pPr>
    </w:p>
    <w:p w14:paraId="622B65F0" w14:textId="77777777" w:rsidR="00180E74" w:rsidRPr="005747D7" w:rsidRDefault="00180E74">
      <w:pPr>
        <w:jc w:val="center"/>
        <w:rPr>
          <w:rFonts w:ascii="Arial" w:hAnsi="Arial" w:cs="Arial"/>
          <w:b/>
          <w:sz w:val="22"/>
          <w:szCs w:val="22"/>
        </w:rPr>
      </w:pPr>
    </w:p>
    <w:p w14:paraId="35F29908" w14:textId="77777777" w:rsidR="00180E74" w:rsidRPr="005747D7" w:rsidRDefault="00180E74">
      <w:pPr>
        <w:jc w:val="center"/>
        <w:rPr>
          <w:rFonts w:ascii="Arial" w:hAnsi="Arial" w:cs="Arial"/>
          <w:sz w:val="22"/>
          <w:szCs w:val="22"/>
        </w:rPr>
      </w:pPr>
    </w:p>
    <w:p w14:paraId="36E59083" w14:textId="77777777" w:rsidR="00180E74" w:rsidRPr="005747D7" w:rsidRDefault="00180E74">
      <w:pPr>
        <w:rPr>
          <w:rFonts w:ascii="Arial" w:hAnsi="Arial" w:cs="Arial"/>
          <w:sz w:val="22"/>
          <w:szCs w:val="22"/>
        </w:rPr>
      </w:pPr>
    </w:p>
    <w:sectPr w:rsidR="00180E74" w:rsidRPr="005747D7" w:rsidSect="00BB628F">
      <w:pgSz w:w="11906" w:h="16838"/>
      <w:pgMar w:top="255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E74"/>
    <w:rsid w:val="0005558D"/>
    <w:rsid w:val="00102E9A"/>
    <w:rsid w:val="00166CB0"/>
    <w:rsid w:val="00175100"/>
    <w:rsid w:val="00180E74"/>
    <w:rsid w:val="0024790B"/>
    <w:rsid w:val="002944A6"/>
    <w:rsid w:val="002B5F6E"/>
    <w:rsid w:val="003E4BE2"/>
    <w:rsid w:val="005747D7"/>
    <w:rsid w:val="006D1758"/>
    <w:rsid w:val="006F7BB0"/>
    <w:rsid w:val="00813EDE"/>
    <w:rsid w:val="008E7B8E"/>
    <w:rsid w:val="009B1F76"/>
    <w:rsid w:val="009D68A1"/>
    <w:rsid w:val="00A0525D"/>
    <w:rsid w:val="00A67BBA"/>
    <w:rsid w:val="00AB3803"/>
    <w:rsid w:val="00B86B97"/>
    <w:rsid w:val="00BB628F"/>
    <w:rsid w:val="00C33E35"/>
    <w:rsid w:val="00D362D8"/>
    <w:rsid w:val="00D836C8"/>
    <w:rsid w:val="00D9014A"/>
    <w:rsid w:val="00E73F4F"/>
    <w:rsid w:val="00F0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6BFC"/>
  <w15:docId w15:val="{9E6A0684-AD90-4369-AD7F-717F70E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3EDE"/>
  </w:style>
  <w:style w:type="paragraph" w:styleId="Ttulo1">
    <w:name w:val="heading 1"/>
    <w:basedOn w:val="Normal"/>
    <w:next w:val="Normal"/>
    <w:rsid w:val="00813E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13E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13E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13E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13E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13ED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13E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13E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13E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3E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13EDE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13EDE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175100"/>
    <w:pPr>
      <w:suppressLineNumbers/>
      <w:suppressAutoHyphens/>
    </w:pPr>
    <w:rPr>
      <w:rFonts w:eastAsia="Calib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</dc:creator>
  <cp:lastModifiedBy>Pedro Luis Lima Andre</cp:lastModifiedBy>
  <cp:revision>73</cp:revision>
  <cp:lastPrinted>2019-11-19T14:04:00Z</cp:lastPrinted>
  <dcterms:created xsi:type="dcterms:W3CDTF">2019-11-07T13:44:00Z</dcterms:created>
  <dcterms:modified xsi:type="dcterms:W3CDTF">2019-11-22T19:43:00Z</dcterms:modified>
</cp:coreProperties>
</file>