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7A4176">
        <w:rPr>
          <w:b/>
          <w:sz w:val="24"/>
          <w:szCs w:val="24"/>
        </w:rPr>
        <w:t xml:space="preserve"> 35/2020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F6F02" w:rsidRPr="00DB1DEB" w:rsidRDefault="00643897" w:rsidP="009F6F02">
      <w:pPr>
        <w:ind w:firstLine="1416"/>
        <w:jc w:val="both"/>
        <w:rPr>
          <w:b/>
          <w:color w:val="000000"/>
          <w:sz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à </w:t>
      </w:r>
      <w:r w:rsidR="00F97F87">
        <w:rPr>
          <w:sz w:val="24"/>
          <w:szCs w:val="24"/>
        </w:rPr>
        <w:t>ESTAPAR Esta</w:t>
      </w:r>
      <w:r w:rsidR="002530B5">
        <w:rPr>
          <w:sz w:val="24"/>
          <w:szCs w:val="24"/>
        </w:rPr>
        <w:t>cionamentos</w:t>
      </w:r>
      <w:r w:rsidR="007F4771">
        <w:rPr>
          <w:sz w:val="24"/>
          <w:szCs w:val="24"/>
        </w:rPr>
        <w:t xml:space="preserve"> </w:t>
      </w:r>
      <w:r w:rsidR="00937858">
        <w:rPr>
          <w:sz w:val="24"/>
          <w:szCs w:val="24"/>
        </w:rPr>
        <w:t>informações sobre</w:t>
      </w:r>
      <w:r w:rsidR="009F6F02">
        <w:rPr>
          <w:color w:val="000000"/>
          <w:sz w:val="24"/>
        </w:rPr>
        <w:t xml:space="preserve"> a </w:t>
      </w:r>
      <w:r w:rsidR="007F4771">
        <w:rPr>
          <w:color w:val="000000"/>
          <w:sz w:val="24"/>
        </w:rPr>
        <w:t>adequação dos parquímetros</w:t>
      </w:r>
      <w:r w:rsidR="009F6F02" w:rsidRPr="00DB1DEB">
        <w:rPr>
          <w:color w:val="000000"/>
          <w:sz w:val="24"/>
        </w:rPr>
        <w:t>, conforme especifica</w:t>
      </w:r>
      <w:r w:rsidR="009F6F02">
        <w:rPr>
          <w:color w:val="000000"/>
          <w:sz w:val="24"/>
        </w:rPr>
        <w:t>.</w:t>
      </w:r>
    </w:p>
    <w:p w:rsidR="00643897" w:rsidRPr="00643897" w:rsidRDefault="00643897" w:rsidP="009F6F02">
      <w:pPr>
        <w:ind w:firstLine="1560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C73625" w:rsidRDefault="009A3CA2" w:rsidP="00C73625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="00F97F87">
        <w:rPr>
          <w:sz w:val="24"/>
          <w:szCs w:val="24"/>
        </w:rPr>
        <w:t xml:space="preserve">que </w:t>
      </w:r>
      <w:r w:rsidR="007F4771">
        <w:rPr>
          <w:sz w:val="24"/>
          <w:szCs w:val="24"/>
        </w:rPr>
        <w:t xml:space="preserve">recentemente </w:t>
      </w:r>
      <w:r w:rsidR="00707E03">
        <w:rPr>
          <w:sz w:val="24"/>
          <w:szCs w:val="24"/>
        </w:rPr>
        <w:t>venho recebendo inúmeras reclamações a</w:t>
      </w:r>
      <w:r w:rsidR="00862346">
        <w:rPr>
          <w:sz w:val="24"/>
          <w:szCs w:val="24"/>
        </w:rPr>
        <w:t xml:space="preserve">cerca do uso dos parquímetros pelos proprietários de </w:t>
      </w:r>
      <w:r w:rsidR="00707E03">
        <w:rPr>
          <w:sz w:val="24"/>
          <w:szCs w:val="24"/>
        </w:rPr>
        <w:t>veículos com novas placas;</w:t>
      </w:r>
    </w:p>
    <w:p w:rsidR="00862346" w:rsidRDefault="00862346" w:rsidP="00C73625">
      <w:pPr>
        <w:spacing w:line="276" w:lineRule="auto"/>
        <w:ind w:firstLine="1418"/>
        <w:jc w:val="both"/>
        <w:rPr>
          <w:sz w:val="24"/>
          <w:szCs w:val="24"/>
        </w:rPr>
      </w:pPr>
    </w:p>
    <w:p w:rsidR="00862346" w:rsidRDefault="00862346" w:rsidP="00862346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há relatos que em ruas mais afastadas do centro é difícil localizar os funcionários da empresa para orientações;</w:t>
      </w:r>
    </w:p>
    <w:p w:rsidR="00707E03" w:rsidRDefault="00707E03" w:rsidP="00C73625">
      <w:pPr>
        <w:spacing w:line="276" w:lineRule="auto"/>
        <w:ind w:firstLine="1418"/>
        <w:jc w:val="both"/>
        <w:rPr>
          <w:sz w:val="24"/>
        </w:rPr>
      </w:pPr>
    </w:p>
    <w:p w:rsidR="00C73625" w:rsidRDefault="009A3CA2" w:rsidP="00C73625">
      <w:pPr>
        <w:ind w:firstLine="1418"/>
        <w:jc w:val="both"/>
        <w:rPr>
          <w:sz w:val="24"/>
        </w:rPr>
      </w:pPr>
      <w:r w:rsidRPr="00643897">
        <w:rPr>
          <w:b/>
          <w:sz w:val="24"/>
          <w:szCs w:val="24"/>
        </w:rPr>
        <w:t>CONSIDERANDO</w:t>
      </w:r>
      <w:r w:rsidR="00F97F87">
        <w:rPr>
          <w:sz w:val="24"/>
          <w:szCs w:val="24"/>
        </w:rPr>
        <w:t xml:space="preserve"> que </w:t>
      </w:r>
      <w:r w:rsidR="00C73625">
        <w:rPr>
          <w:sz w:val="24"/>
          <w:szCs w:val="24"/>
        </w:rPr>
        <w:t>a</w:t>
      </w:r>
      <w:r w:rsidR="00C73625" w:rsidRPr="00DD30F6">
        <w:rPr>
          <w:rFonts w:eastAsia="Times New Roman"/>
          <w:sz w:val="24"/>
          <w:szCs w:val="24"/>
        </w:rPr>
        <w:t xml:space="preserve"> presente </w:t>
      </w:r>
      <w:r w:rsidR="00C73625">
        <w:rPr>
          <w:rFonts w:eastAsia="Times New Roman"/>
          <w:sz w:val="24"/>
          <w:szCs w:val="24"/>
        </w:rPr>
        <w:t>solicitação</w:t>
      </w:r>
      <w:r w:rsidR="00C73625" w:rsidRPr="00DD30F6">
        <w:rPr>
          <w:rFonts w:eastAsia="Times New Roman"/>
          <w:sz w:val="24"/>
          <w:szCs w:val="24"/>
        </w:rPr>
        <w:t xml:space="preserve"> visa a atender </w:t>
      </w:r>
      <w:r w:rsidR="007F4771">
        <w:rPr>
          <w:rFonts w:eastAsia="Times New Roman"/>
          <w:sz w:val="24"/>
          <w:szCs w:val="24"/>
        </w:rPr>
        <w:t xml:space="preserve">os </w:t>
      </w:r>
      <w:r w:rsidR="00937858">
        <w:rPr>
          <w:rFonts w:eastAsia="Times New Roman"/>
          <w:sz w:val="24"/>
          <w:szCs w:val="24"/>
        </w:rPr>
        <w:t>inú</w:t>
      </w:r>
      <w:r w:rsidR="00707E03">
        <w:rPr>
          <w:rFonts w:eastAsia="Times New Roman"/>
          <w:sz w:val="24"/>
          <w:szCs w:val="24"/>
        </w:rPr>
        <w:t>meros cidadãos itatibenses que têm encontrado dificuldades para o uso do sistema rotativo com o preenchimento de suas novas placas padrão Mercosul</w:t>
      </w:r>
      <w:r w:rsidR="006B5314">
        <w:rPr>
          <w:rFonts w:eastAsia="Times New Roman"/>
          <w:sz w:val="24"/>
          <w:szCs w:val="24"/>
        </w:rPr>
        <w:t>;</w:t>
      </w:r>
    </w:p>
    <w:p w:rsidR="009A3CA2" w:rsidRPr="00C73625" w:rsidRDefault="00C73625" w:rsidP="00C73625">
      <w:pPr>
        <w:tabs>
          <w:tab w:val="left" w:pos="4575"/>
        </w:tabs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707E03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526553">
        <w:rPr>
          <w:sz w:val="24"/>
          <w:szCs w:val="24"/>
        </w:rPr>
        <w:t xml:space="preserve"> empresa ESTAPAR Estacionamentos</w:t>
      </w:r>
      <w:r w:rsidR="00935A6C">
        <w:rPr>
          <w:sz w:val="24"/>
          <w:szCs w:val="24"/>
        </w:rPr>
        <w:t xml:space="preserve">, solicitando </w:t>
      </w:r>
      <w:r w:rsidR="00707E03">
        <w:rPr>
          <w:sz w:val="24"/>
          <w:szCs w:val="24"/>
        </w:rPr>
        <w:t xml:space="preserve">as seguintes informações: </w:t>
      </w:r>
    </w:p>
    <w:p w:rsidR="00707E03" w:rsidRDefault="00707E03" w:rsidP="00643897">
      <w:pPr>
        <w:ind w:right="55" w:firstLine="1418"/>
        <w:jc w:val="both"/>
        <w:rPr>
          <w:sz w:val="24"/>
          <w:szCs w:val="24"/>
        </w:rPr>
      </w:pPr>
    </w:p>
    <w:p w:rsidR="00707E03" w:rsidRPr="00707E03" w:rsidRDefault="00707E03" w:rsidP="00707E03">
      <w:pPr>
        <w:pStyle w:val="PargrafodaLista"/>
        <w:numPr>
          <w:ilvl w:val="0"/>
          <w:numId w:val="1"/>
        </w:numPr>
        <w:ind w:right="55"/>
        <w:jc w:val="both"/>
        <w:rPr>
          <w:sz w:val="24"/>
        </w:rPr>
      </w:pPr>
      <w:r>
        <w:rPr>
          <w:sz w:val="24"/>
          <w:szCs w:val="24"/>
        </w:rPr>
        <w:t>É do conhecimento da empresa esta informação? Procede a reclamação dos usuários?</w:t>
      </w:r>
    </w:p>
    <w:p w:rsidR="00707E03" w:rsidRDefault="00707E03" w:rsidP="00707E03">
      <w:pPr>
        <w:ind w:left="1418" w:right="55"/>
        <w:jc w:val="both"/>
        <w:rPr>
          <w:sz w:val="24"/>
          <w:szCs w:val="24"/>
        </w:rPr>
      </w:pPr>
    </w:p>
    <w:p w:rsidR="00707E03" w:rsidRDefault="00707E03" w:rsidP="00707E03">
      <w:pPr>
        <w:ind w:left="1418" w:right="55"/>
        <w:jc w:val="both"/>
        <w:rPr>
          <w:sz w:val="24"/>
          <w:szCs w:val="24"/>
        </w:rPr>
      </w:pPr>
      <w:r w:rsidRPr="00707E03">
        <w:rPr>
          <w:sz w:val="24"/>
          <w:szCs w:val="24"/>
        </w:rPr>
        <w:t xml:space="preserve">Se afirmativo: </w:t>
      </w:r>
    </w:p>
    <w:p w:rsidR="00707E03" w:rsidRDefault="00707E03" w:rsidP="00707E03">
      <w:pPr>
        <w:ind w:left="1418" w:right="55"/>
        <w:jc w:val="both"/>
        <w:rPr>
          <w:sz w:val="24"/>
          <w:szCs w:val="24"/>
        </w:rPr>
      </w:pPr>
    </w:p>
    <w:p w:rsidR="00707E03" w:rsidRPr="00707E03" w:rsidRDefault="00707E03" w:rsidP="00707E03">
      <w:pPr>
        <w:pStyle w:val="PargrafodaLista"/>
        <w:numPr>
          <w:ilvl w:val="0"/>
          <w:numId w:val="1"/>
        </w:numPr>
        <w:ind w:right="55"/>
        <w:jc w:val="both"/>
        <w:rPr>
          <w:sz w:val="24"/>
        </w:rPr>
      </w:pPr>
      <w:r>
        <w:rPr>
          <w:sz w:val="24"/>
          <w:szCs w:val="24"/>
        </w:rPr>
        <w:t>Quais providências já forma tomadas pela empresa? Há um prazo para a regularização do sistema?</w:t>
      </w:r>
    </w:p>
    <w:p w:rsidR="00707E03" w:rsidRPr="00862346" w:rsidRDefault="00707E03" w:rsidP="00707E03">
      <w:pPr>
        <w:pStyle w:val="PargrafodaLista"/>
        <w:numPr>
          <w:ilvl w:val="0"/>
          <w:numId w:val="1"/>
        </w:numPr>
        <w:ind w:right="55"/>
        <w:jc w:val="both"/>
        <w:rPr>
          <w:sz w:val="24"/>
        </w:rPr>
      </w:pPr>
      <w:r>
        <w:rPr>
          <w:sz w:val="24"/>
          <w:szCs w:val="24"/>
        </w:rPr>
        <w:t>Os usuários que não conseguiram usar o parquímetro por falta de reconhecimento de suas novas placas serão multados?</w:t>
      </w:r>
      <w:r w:rsidR="00862346">
        <w:rPr>
          <w:sz w:val="24"/>
          <w:szCs w:val="24"/>
        </w:rPr>
        <w:t xml:space="preserve"> </w:t>
      </w:r>
    </w:p>
    <w:p w:rsidR="00862346" w:rsidRPr="00707E03" w:rsidRDefault="00862346" w:rsidP="00707E03">
      <w:pPr>
        <w:pStyle w:val="PargrafodaLista"/>
        <w:numPr>
          <w:ilvl w:val="0"/>
          <w:numId w:val="1"/>
        </w:numPr>
        <w:ind w:right="55"/>
        <w:jc w:val="both"/>
        <w:rPr>
          <w:sz w:val="24"/>
        </w:rPr>
      </w:pPr>
      <w:r>
        <w:rPr>
          <w:sz w:val="24"/>
          <w:szCs w:val="24"/>
        </w:rPr>
        <w:t xml:space="preserve">Existe a possibilidade de que até o sistema seja </w:t>
      </w:r>
      <w:r w:rsidR="00162E30">
        <w:rPr>
          <w:sz w:val="24"/>
          <w:szCs w:val="24"/>
        </w:rPr>
        <w:t>regularizado a empresa não multe esses veículos com novas placas, a exemplo do que foi feito em cidades como Cascavel?</w:t>
      </w:r>
    </w:p>
    <w:p w:rsidR="00643897" w:rsidRPr="00707E03" w:rsidRDefault="00707E03" w:rsidP="00707E03">
      <w:pPr>
        <w:pStyle w:val="PargrafodaLista"/>
        <w:numPr>
          <w:ilvl w:val="0"/>
          <w:numId w:val="1"/>
        </w:numPr>
        <w:ind w:right="55"/>
        <w:jc w:val="both"/>
        <w:rPr>
          <w:sz w:val="24"/>
        </w:rPr>
      </w:pPr>
      <w:r>
        <w:rPr>
          <w:sz w:val="24"/>
          <w:szCs w:val="24"/>
        </w:rPr>
        <w:t>A empresa fez ou fará um comunicado em larga escala para os seus usuários orientando sobre toda essa questão?</w:t>
      </w:r>
    </w:p>
    <w:p w:rsidR="00C73625" w:rsidRDefault="00C73625" w:rsidP="00643897">
      <w:pPr>
        <w:ind w:right="55" w:firstLine="1418"/>
        <w:jc w:val="both"/>
        <w:rPr>
          <w:sz w:val="24"/>
        </w:rPr>
      </w:pPr>
    </w:p>
    <w:p w:rsidR="00C73625" w:rsidRPr="00643897" w:rsidRDefault="00C73625" w:rsidP="00162E30">
      <w:pPr>
        <w:ind w:right="55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937858">
        <w:rPr>
          <w:sz w:val="24"/>
          <w:szCs w:val="24"/>
        </w:rPr>
        <w:t>09</w:t>
      </w:r>
      <w:r w:rsidR="000D3784">
        <w:rPr>
          <w:sz w:val="24"/>
          <w:szCs w:val="24"/>
        </w:rPr>
        <w:t xml:space="preserve"> de </w:t>
      </w:r>
      <w:r w:rsidR="00937858">
        <w:rPr>
          <w:sz w:val="24"/>
          <w:szCs w:val="24"/>
        </w:rPr>
        <w:t>março de 2020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C73625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PP</w:t>
      </w:r>
    </w:p>
    <w:p w:rsidR="00A307A1" w:rsidRPr="00B31423" w:rsidRDefault="00A307A1" w:rsidP="007F4771">
      <w:pPr>
        <w:spacing w:after="160" w:line="259" w:lineRule="auto"/>
      </w:pPr>
    </w:p>
    <w:sectPr w:rsidR="00A307A1" w:rsidRPr="00B31423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178" w:rsidRDefault="00352178">
      <w:r>
        <w:separator/>
      </w:r>
    </w:p>
  </w:endnote>
  <w:endnote w:type="continuationSeparator" w:id="0">
    <w:p w:rsidR="00352178" w:rsidRDefault="0035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178" w:rsidRDefault="00352178">
      <w:r>
        <w:separator/>
      </w:r>
    </w:p>
  </w:footnote>
  <w:footnote w:type="continuationSeparator" w:id="0">
    <w:p w:rsidR="00352178" w:rsidRDefault="0035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3521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352178"/>
  <w:p w:rsidR="00547A05" w:rsidRDefault="003521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3521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7AE7"/>
    <w:multiLevelType w:val="hybridMultilevel"/>
    <w:tmpl w:val="A4C468EC"/>
    <w:lvl w:ilvl="0" w:tplc="16E6D7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0D3784"/>
    <w:rsid w:val="00162E30"/>
    <w:rsid w:val="002530B5"/>
    <w:rsid w:val="002D4EEB"/>
    <w:rsid w:val="002E70B8"/>
    <w:rsid w:val="00310975"/>
    <w:rsid w:val="00352178"/>
    <w:rsid w:val="003F7E66"/>
    <w:rsid w:val="004773C9"/>
    <w:rsid w:val="00526553"/>
    <w:rsid w:val="00547A05"/>
    <w:rsid w:val="0057163E"/>
    <w:rsid w:val="005D28F0"/>
    <w:rsid w:val="00643897"/>
    <w:rsid w:val="0066677D"/>
    <w:rsid w:val="006A38A2"/>
    <w:rsid w:val="006A68B9"/>
    <w:rsid w:val="006B5314"/>
    <w:rsid w:val="00707E03"/>
    <w:rsid w:val="007154C2"/>
    <w:rsid w:val="00790F29"/>
    <w:rsid w:val="007A4176"/>
    <w:rsid w:val="007F4771"/>
    <w:rsid w:val="00862346"/>
    <w:rsid w:val="00935A6C"/>
    <w:rsid w:val="00937858"/>
    <w:rsid w:val="009A3CA2"/>
    <w:rsid w:val="009F6F02"/>
    <w:rsid w:val="00A307A1"/>
    <w:rsid w:val="00AD05C9"/>
    <w:rsid w:val="00B25B14"/>
    <w:rsid w:val="00B31423"/>
    <w:rsid w:val="00C333CF"/>
    <w:rsid w:val="00C73625"/>
    <w:rsid w:val="00CC0D9B"/>
    <w:rsid w:val="00E55300"/>
    <w:rsid w:val="00F53E0B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0E16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0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2018-07-11T12:12:00Z</cp:lastPrinted>
  <dcterms:created xsi:type="dcterms:W3CDTF">2020-03-09T11:31:00Z</dcterms:created>
  <dcterms:modified xsi:type="dcterms:W3CDTF">2020-03-11T13:40:00Z</dcterms:modified>
</cp:coreProperties>
</file>