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3165DC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asfáltica </w:t>
      </w:r>
      <w:r w:rsidR="00C24BB7">
        <w:rPr>
          <w:rFonts w:ascii="Times New Roman" w:hAnsi="Times New Roman" w:cs="Times New Roman"/>
          <w:b/>
          <w:sz w:val="24"/>
          <w:szCs w:val="24"/>
        </w:rPr>
        <w:t xml:space="preserve">no cruzamento da Rua Santa Clara com Trav. </w:t>
      </w:r>
      <w:proofErr w:type="spellStart"/>
      <w:r w:rsidR="00C24BB7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C24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BB7">
        <w:rPr>
          <w:rFonts w:ascii="Times New Roman" w:hAnsi="Times New Roman" w:cs="Times New Roman"/>
          <w:b/>
          <w:sz w:val="24"/>
          <w:szCs w:val="24"/>
        </w:rPr>
        <w:t>Sporkens</w:t>
      </w:r>
      <w:proofErr w:type="spellEnd"/>
      <w:r w:rsidR="00C24BB7">
        <w:rPr>
          <w:rFonts w:ascii="Times New Roman" w:hAnsi="Times New Roman" w:cs="Times New Roman"/>
          <w:b/>
          <w:sz w:val="24"/>
          <w:szCs w:val="24"/>
        </w:rPr>
        <w:t xml:space="preserve"> – Vila Santa Clara.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</w:t>
      </w:r>
      <w:r w:rsidR="00C24BB7">
        <w:rPr>
          <w:rFonts w:ascii="Times New Roman" w:hAnsi="Times New Roman" w:cs="Times New Roman"/>
          <w:sz w:val="24"/>
          <w:szCs w:val="24"/>
        </w:rPr>
        <w:t xml:space="preserve"> </w:t>
      </w:r>
      <w:r w:rsidR="00C24BB7" w:rsidRPr="00C24BB7">
        <w:rPr>
          <w:rFonts w:ascii="Times New Roman" w:hAnsi="Times New Roman" w:cs="Times New Roman"/>
          <w:sz w:val="24"/>
          <w:szCs w:val="24"/>
        </w:rPr>
        <w:t xml:space="preserve">no cruzamento da Rua Santa Clara com Trav. </w:t>
      </w:r>
      <w:proofErr w:type="spellStart"/>
      <w:r w:rsidR="00C24BB7" w:rsidRPr="00C24BB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C24BB7" w:rsidRPr="00C2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BB7" w:rsidRPr="00C24BB7">
        <w:rPr>
          <w:rFonts w:ascii="Times New Roman" w:hAnsi="Times New Roman" w:cs="Times New Roman"/>
          <w:sz w:val="24"/>
          <w:szCs w:val="24"/>
        </w:rPr>
        <w:t>Sporkens</w:t>
      </w:r>
      <w:proofErr w:type="spellEnd"/>
      <w:r w:rsidR="00C24BB7" w:rsidRPr="00C24BB7">
        <w:rPr>
          <w:rFonts w:ascii="Times New Roman" w:hAnsi="Times New Roman" w:cs="Times New Roman"/>
          <w:sz w:val="24"/>
          <w:szCs w:val="24"/>
        </w:rPr>
        <w:t xml:space="preserve"> – Vila Santa Clara.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essa vereadora foi procurada por moradores deste bairro que anseiam por melhorias na estrada para evitar danos aos veículos e pedestres que por ali circulam.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2071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165DC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65D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a601bcedfca64002"/>
      <w:headerReference w:type="even" r:id="Rcc0f5f63274a49c2"/>
      <w:headerReference w:type="first" r:id="Rbcb7f530fc584ca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253f12803147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a601bcedfca64002" /><Relationship Type="http://schemas.openxmlformats.org/officeDocument/2006/relationships/header" Target="/word/header2.xml" Id="Rcc0f5f63274a49c2" /><Relationship Type="http://schemas.openxmlformats.org/officeDocument/2006/relationships/header" Target="/word/header3.xml" Id="Rbcb7f530fc584ca0" /><Relationship Type="http://schemas.openxmlformats.org/officeDocument/2006/relationships/image" Target="/word/media/7ef69851-7f5a-4871-84e4-387bc39eda4f.png" Id="R0534f56fd6f94c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f69851-7f5a-4871-84e4-387bc39eda4f.png" Id="R57253f12803147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2019-01-29T16:49:00Z</cp:lastPrinted>
  <dcterms:created xsi:type="dcterms:W3CDTF">2020-03-11T18:13:00Z</dcterms:created>
  <dcterms:modified xsi:type="dcterms:W3CDTF">2020-03-11T18:15:00Z</dcterms:modified>
</cp:coreProperties>
</file>