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850293" w:rsidRDefault="000765C2" w:rsidP="00B93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850293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0BD" w:rsidRPr="00850293" w:rsidRDefault="00B930BD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50293" w:rsidRDefault="00B930BD" w:rsidP="00B93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sz w:val="24"/>
          <w:szCs w:val="24"/>
        </w:rPr>
        <w:t>Assunto</w:t>
      </w:r>
      <w:r w:rsidR="00B407CE" w:rsidRPr="00850293">
        <w:rPr>
          <w:rFonts w:ascii="Times New Roman" w:hAnsi="Times New Roman" w:cs="Times New Roman"/>
          <w:sz w:val="24"/>
          <w:szCs w:val="24"/>
        </w:rPr>
        <w:t xml:space="preserve">: </w:t>
      </w:r>
      <w:r w:rsidRPr="00850293">
        <w:rPr>
          <w:rFonts w:ascii="Times New Roman" w:hAnsi="Times New Roman" w:cs="Times New Roman"/>
          <w:b/>
          <w:sz w:val="24"/>
          <w:szCs w:val="24"/>
        </w:rPr>
        <w:t xml:space="preserve">Solicita o nivelamento </w:t>
      </w:r>
      <w:r w:rsidR="0035744B">
        <w:rPr>
          <w:rFonts w:ascii="Times New Roman" w:hAnsi="Times New Roman" w:cs="Times New Roman"/>
          <w:b/>
          <w:sz w:val="24"/>
          <w:szCs w:val="24"/>
        </w:rPr>
        <w:t>e cascalhamento da Estrada Benedicto Antonio Regagnin, bairro dos Pintos.</w:t>
      </w:r>
      <w:r w:rsidR="00585F8E" w:rsidRPr="008502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7CE" w:rsidRPr="00850293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0BD" w:rsidRPr="00850293" w:rsidRDefault="00B930BD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50293" w:rsidRDefault="00B407CE" w:rsidP="00B930B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850293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74E" w:rsidRPr="00850293" w:rsidRDefault="00B407CE" w:rsidP="0035744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50293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B930BD" w:rsidRPr="00850293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850293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512191">
        <w:rPr>
          <w:rFonts w:ascii="Times New Roman" w:hAnsi="Times New Roman" w:cs="Times New Roman"/>
          <w:sz w:val="24"/>
          <w:szCs w:val="24"/>
        </w:rPr>
        <w:t>V. Ex.ª</w:t>
      </w:r>
      <w:r w:rsidRPr="00850293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5744B">
        <w:rPr>
          <w:rFonts w:ascii="Times New Roman" w:hAnsi="Times New Roman" w:cs="Times New Roman"/>
          <w:sz w:val="24"/>
          <w:szCs w:val="24"/>
        </w:rPr>
        <w:t>Secretaria de Obras e Serviços Públicos que execute o nivelamento e cascalhamento da Estrada Benedicto Antonio Regagnin, Bairro dos Pintos.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C41C0" w:rsidRPr="00850293" w:rsidRDefault="003C41C0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50293" w:rsidRDefault="00B407CE" w:rsidP="00B930BD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850293">
        <w:rPr>
          <w:rFonts w:ascii="Times New Roman" w:hAnsi="Times New Roman" w:cs="Times New Roman"/>
          <w:sz w:val="24"/>
          <w:szCs w:val="24"/>
        </w:rPr>
        <w:t xml:space="preserve">, </w:t>
      </w:r>
      <w:r w:rsidR="0035744B">
        <w:rPr>
          <w:rFonts w:ascii="Times New Roman" w:hAnsi="Times New Roman" w:cs="Times New Roman"/>
          <w:sz w:val="24"/>
          <w:szCs w:val="24"/>
        </w:rPr>
        <w:t>02</w:t>
      </w:r>
      <w:r w:rsidRPr="00850293">
        <w:rPr>
          <w:rFonts w:ascii="Times New Roman" w:hAnsi="Times New Roman" w:cs="Times New Roman"/>
          <w:sz w:val="24"/>
          <w:szCs w:val="24"/>
        </w:rPr>
        <w:t xml:space="preserve"> de </w:t>
      </w:r>
      <w:r w:rsidR="004D7D17">
        <w:rPr>
          <w:rFonts w:ascii="Times New Roman" w:hAnsi="Times New Roman" w:cs="Times New Roman"/>
          <w:sz w:val="24"/>
          <w:szCs w:val="24"/>
        </w:rPr>
        <w:t>março</w:t>
      </w:r>
      <w:r w:rsidRPr="00850293">
        <w:rPr>
          <w:rFonts w:ascii="Times New Roman" w:hAnsi="Times New Roman" w:cs="Times New Roman"/>
          <w:sz w:val="24"/>
          <w:szCs w:val="24"/>
        </w:rPr>
        <w:t xml:space="preserve"> de</w:t>
      </w:r>
      <w:r w:rsidR="00B930BD" w:rsidRPr="00850293">
        <w:rPr>
          <w:rFonts w:ascii="Times New Roman" w:hAnsi="Times New Roman" w:cs="Times New Roman"/>
          <w:sz w:val="24"/>
          <w:szCs w:val="24"/>
        </w:rPr>
        <w:t xml:space="preserve"> </w:t>
      </w:r>
      <w:r w:rsidRPr="00850293">
        <w:rPr>
          <w:rFonts w:ascii="Times New Roman" w:hAnsi="Times New Roman" w:cs="Times New Roman"/>
          <w:sz w:val="24"/>
          <w:szCs w:val="24"/>
        </w:rPr>
        <w:t>20</w:t>
      </w:r>
      <w:r w:rsidR="004D7D17">
        <w:rPr>
          <w:rFonts w:ascii="Times New Roman" w:hAnsi="Times New Roman" w:cs="Times New Roman"/>
          <w:sz w:val="24"/>
          <w:szCs w:val="24"/>
        </w:rPr>
        <w:t>20</w:t>
      </w:r>
      <w:r w:rsidRPr="00850293">
        <w:rPr>
          <w:rFonts w:ascii="Times New Roman" w:hAnsi="Times New Roman" w:cs="Times New Roman"/>
          <w:sz w:val="24"/>
          <w:szCs w:val="24"/>
        </w:rPr>
        <w:t>.</w:t>
      </w:r>
    </w:p>
    <w:p w:rsidR="00B407CE" w:rsidRPr="00850293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50293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50293" w:rsidRDefault="00B930BD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850293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850293" w:rsidRDefault="008B34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C3172" w:rsidRPr="00850293" w:rsidSect="00B930BD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4CA" w:rsidRDefault="008B34CA" w:rsidP="004D7D17">
      <w:pPr>
        <w:spacing w:after="0" w:line="240" w:lineRule="auto"/>
      </w:pPr>
      <w:r>
        <w:separator/>
      </w:r>
    </w:p>
  </w:endnote>
  <w:endnote w:type="continuationSeparator" w:id="0">
    <w:p w:rsidR="008B34CA" w:rsidRDefault="008B34CA" w:rsidP="004D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4CA" w:rsidRDefault="008B34CA" w:rsidP="004D7D17">
      <w:pPr>
        <w:spacing w:after="0" w:line="240" w:lineRule="auto"/>
      </w:pPr>
      <w:r>
        <w:separator/>
      </w:r>
    </w:p>
  </w:footnote>
  <w:footnote w:type="continuationSeparator" w:id="0">
    <w:p w:rsidR="008B34CA" w:rsidRDefault="008B34CA" w:rsidP="004D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D17" w:rsidRDefault="004D7D17" w:rsidP="004D7D17">
    <w:pPr>
      <w:pStyle w:val="Cabealho"/>
    </w:pPr>
  </w:p>
  <w:p w:rsidR="004D7D17" w:rsidRDefault="004D7D17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a6b9a2941942c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865E6"/>
    <w:multiLevelType w:val="hybridMultilevel"/>
    <w:tmpl w:val="84C27D76"/>
    <w:lvl w:ilvl="0" w:tplc="25D0F8C0">
      <w:numFmt w:val="bullet"/>
      <w:lvlText w:val=""/>
      <w:lvlJc w:val="left"/>
      <w:pPr>
        <w:ind w:left="177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65C2"/>
    <w:rsid w:val="00131355"/>
    <w:rsid w:val="001C737C"/>
    <w:rsid w:val="001D5062"/>
    <w:rsid w:val="002213C2"/>
    <w:rsid w:val="002A6048"/>
    <w:rsid w:val="002B4A4F"/>
    <w:rsid w:val="00301F90"/>
    <w:rsid w:val="0030588A"/>
    <w:rsid w:val="00305A5D"/>
    <w:rsid w:val="0035744B"/>
    <w:rsid w:val="0036419C"/>
    <w:rsid w:val="003B4D56"/>
    <w:rsid w:val="003C41C0"/>
    <w:rsid w:val="00403FE5"/>
    <w:rsid w:val="004A6134"/>
    <w:rsid w:val="004D7D17"/>
    <w:rsid w:val="00502D4D"/>
    <w:rsid w:val="00512191"/>
    <w:rsid w:val="00525B68"/>
    <w:rsid w:val="00536D68"/>
    <w:rsid w:val="00581C29"/>
    <w:rsid w:val="00585F8E"/>
    <w:rsid w:val="00631CFD"/>
    <w:rsid w:val="007816EA"/>
    <w:rsid w:val="007A4EFA"/>
    <w:rsid w:val="007E1220"/>
    <w:rsid w:val="00850293"/>
    <w:rsid w:val="008522F0"/>
    <w:rsid w:val="00856104"/>
    <w:rsid w:val="008B34CA"/>
    <w:rsid w:val="00903405"/>
    <w:rsid w:val="00982C8C"/>
    <w:rsid w:val="00A62C12"/>
    <w:rsid w:val="00B407CE"/>
    <w:rsid w:val="00B930BD"/>
    <w:rsid w:val="00BE5A7D"/>
    <w:rsid w:val="00BF0623"/>
    <w:rsid w:val="00C551CE"/>
    <w:rsid w:val="00C8774E"/>
    <w:rsid w:val="00D04771"/>
    <w:rsid w:val="00DB6949"/>
    <w:rsid w:val="00EF7178"/>
    <w:rsid w:val="00F53452"/>
    <w:rsid w:val="00F75D59"/>
    <w:rsid w:val="00FA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162BC9-EEE5-4317-9C73-C6DACE7E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1F9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D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D17"/>
  </w:style>
  <w:style w:type="paragraph" w:styleId="Rodap">
    <w:name w:val="footer"/>
    <w:basedOn w:val="Normal"/>
    <w:link w:val="RodapChar"/>
    <w:uiPriority w:val="99"/>
    <w:unhideWhenUsed/>
    <w:rsid w:val="004D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7b4605d-3c14-4ac5-8432-36c9491b5037.png" Id="Rc43a40c2e2af4f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7b4605d-3c14-4ac5-8432-36c9491b5037.png" Id="Rb2a6b9a2941942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43</cp:revision>
  <cp:lastPrinted>2020-03-11T21:46:00Z</cp:lastPrinted>
  <dcterms:created xsi:type="dcterms:W3CDTF">2017-01-25T13:58:00Z</dcterms:created>
  <dcterms:modified xsi:type="dcterms:W3CDTF">2020-03-11T21:49:00Z</dcterms:modified>
</cp:coreProperties>
</file>