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39BB" w14:textId="11FB5E9A" w:rsidR="00260A2C" w:rsidRDefault="00260A2C" w:rsidP="002D51B2">
      <w:pPr>
        <w:ind w:firstLine="8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462</w:t>
      </w:r>
      <w:r w:rsidR="00E840BE">
        <w:rPr>
          <w:b/>
          <w:sz w:val="24"/>
          <w:szCs w:val="24"/>
          <w:u w:val="single"/>
        </w:rPr>
        <w:t>5</w:t>
      </w:r>
    </w:p>
    <w:p w14:paraId="23417408" w14:textId="1C6BCE45" w:rsidR="00260A2C" w:rsidRDefault="00260A2C" w:rsidP="002D51B2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(Enc. p/Ofício nº 35</w:t>
      </w:r>
      <w:r w:rsidR="00E840B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/2020)</w:t>
      </w:r>
    </w:p>
    <w:p w14:paraId="210D1A1F" w14:textId="3BEADB43" w:rsidR="00260A2C" w:rsidRDefault="00260A2C" w:rsidP="002D51B2">
      <w:pPr>
        <w:pStyle w:val="SemEspaamento1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5FCBF387" w14:textId="77777777" w:rsidR="00506392" w:rsidRDefault="00506392" w:rsidP="002D51B2">
      <w:pPr>
        <w:pStyle w:val="SemEspaamento1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0EAFC81E" w14:textId="033C5764" w:rsidR="00260A2C" w:rsidRDefault="00260A2C" w:rsidP="002D51B2">
      <w:pPr>
        <w:pStyle w:val="SemEspaamento1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E840BE">
        <w:rPr>
          <w:rFonts w:ascii="Times New Roman" w:hAnsi="Times New Roman"/>
          <w:b/>
          <w:sz w:val="24"/>
          <w:szCs w:val="24"/>
        </w:rPr>
        <w:t>57</w:t>
      </w:r>
      <w:r>
        <w:rPr>
          <w:rFonts w:ascii="Times New Roman" w:hAnsi="Times New Roman"/>
          <w:b/>
          <w:sz w:val="24"/>
          <w:szCs w:val="24"/>
        </w:rPr>
        <w:t>/2019</w:t>
      </w:r>
    </w:p>
    <w:p w14:paraId="089CEADD" w14:textId="7B66AAA9" w:rsidR="00260A2C" w:rsidRDefault="00260A2C" w:rsidP="002D51B2">
      <w:pPr>
        <w:pStyle w:val="SemEspaamento1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vereadora </w:t>
      </w:r>
      <w:r w:rsidR="00E840BE">
        <w:rPr>
          <w:rFonts w:ascii="Times New Roman" w:hAnsi="Times New Roman"/>
          <w:b/>
          <w:sz w:val="24"/>
          <w:szCs w:val="24"/>
        </w:rPr>
        <w:t xml:space="preserve">Leila </w:t>
      </w:r>
      <w:proofErr w:type="spellStart"/>
      <w:r w:rsidR="00E840BE">
        <w:rPr>
          <w:rFonts w:ascii="Times New Roman" w:hAnsi="Times New Roman"/>
          <w:b/>
          <w:sz w:val="24"/>
          <w:szCs w:val="24"/>
        </w:rPr>
        <w:t>Bedani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14:paraId="06EACA19" w14:textId="29E1B973" w:rsidR="00260A2C" w:rsidRDefault="00260A2C" w:rsidP="002D51B2">
      <w:pPr>
        <w:pStyle w:val="SemEspaamento1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6A83DAA1" w14:textId="2E4A7283" w:rsidR="00506392" w:rsidRDefault="00506392" w:rsidP="002D51B2">
      <w:pPr>
        <w:pStyle w:val="SemEspaamento1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7917D7B7" w14:textId="77777777" w:rsidR="00506392" w:rsidRDefault="00506392" w:rsidP="002D51B2">
      <w:pPr>
        <w:pStyle w:val="SemEspaamento1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7857E231" w14:textId="414B54B7" w:rsidR="00260A2C" w:rsidRDefault="00260A2C" w:rsidP="00E840BE">
      <w:pPr>
        <w:pStyle w:val="SemEspaamento1"/>
        <w:ind w:left="368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ASSUNTO: </w:t>
      </w:r>
      <w:r w:rsidRPr="00260A2C">
        <w:rPr>
          <w:rFonts w:ascii="Times New Roman" w:hAnsi="Times New Roman"/>
          <w:b/>
          <w:sz w:val="24"/>
          <w:szCs w:val="24"/>
        </w:rPr>
        <w:t>“</w:t>
      </w:r>
      <w:r w:rsidR="00E840BE" w:rsidRPr="00E840BE">
        <w:rPr>
          <w:rFonts w:ascii="Times New Roman" w:hAnsi="Times New Roman"/>
          <w:b/>
          <w:sz w:val="24"/>
          <w:szCs w:val="24"/>
        </w:rPr>
        <w:t>Institui o dia Municipal Quebrando o Silêncio</w:t>
      </w:r>
      <w:r w:rsidRPr="00260A2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E8D6C15" w14:textId="76F76F7F" w:rsidR="00260A2C" w:rsidRDefault="00260A2C" w:rsidP="002D51B2">
      <w:pPr>
        <w:pStyle w:val="SemEspaamento1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14:paraId="0D7D4A2F" w14:textId="77777777" w:rsidR="00506392" w:rsidRDefault="00506392" w:rsidP="002D51B2">
      <w:pPr>
        <w:pStyle w:val="SemEspaamento1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14:paraId="72784C40" w14:textId="77777777" w:rsidR="00260A2C" w:rsidRDefault="00260A2C" w:rsidP="00BD1787">
      <w:pPr>
        <w:pStyle w:val="Corpodetexto"/>
        <w:tabs>
          <w:tab w:val="left" w:pos="1985"/>
          <w:tab w:val="right" w:pos="9072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14:paraId="0C121F4D" w14:textId="1A93A80C" w:rsidR="00260A2C" w:rsidRDefault="00260A2C" w:rsidP="00BD1787">
      <w:pPr>
        <w:pStyle w:val="Corpodetexto"/>
        <w:tabs>
          <w:tab w:val="left" w:pos="1985"/>
          <w:tab w:val="right" w:pos="9072"/>
        </w:tabs>
        <w:ind w:firstLine="851"/>
        <w:rPr>
          <w:sz w:val="24"/>
          <w:szCs w:val="24"/>
        </w:rPr>
      </w:pPr>
    </w:p>
    <w:p w14:paraId="2DA285F7" w14:textId="77777777" w:rsidR="00506392" w:rsidRDefault="00506392" w:rsidP="00BD1787">
      <w:pPr>
        <w:pStyle w:val="Corpodetexto"/>
        <w:tabs>
          <w:tab w:val="left" w:pos="1985"/>
          <w:tab w:val="right" w:pos="9072"/>
        </w:tabs>
        <w:ind w:firstLine="851"/>
        <w:rPr>
          <w:sz w:val="24"/>
          <w:szCs w:val="24"/>
        </w:rPr>
      </w:pPr>
    </w:p>
    <w:p w14:paraId="2E477DC1" w14:textId="535CC048" w:rsidR="00260A2C" w:rsidRDefault="00260A2C" w:rsidP="00BD1787">
      <w:pPr>
        <w:pStyle w:val="Corpodetexto"/>
        <w:tabs>
          <w:tab w:val="right" w:pos="9072"/>
        </w:tabs>
        <w:ind w:firstLine="851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1</w:t>
      </w:r>
      <w:r w:rsidR="002D51B2">
        <w:rPr>
          <w:sz w:val="24"/>
          <w:szCs w:val="24"/>
        </w:rPr>
        <w:t>69</w:t>
      </w:r>
      <w:r>
        <w:rPr>
          <w:sz w:val="24"/>
          <w:szCs w:val="24"/>
        </w:rPr>
        <w:t xml:space="preserve">ª Sessão </w:t>
      </w:r>
      <w:r w:rsidR="002D51B2">
        <w:rPr>
          <w:sz w:val="24"/>
          <w:szCs w:val="24"/>
        </w:rPr>
        <w:t>Ordinária</w:t>
      </w:r>
      <w:r>
        <w:rPr>
          <w:sz w:val="24"/>
          <w:szCs w:val="24"/>
        </w:rPr>
        <w:t xml:space="preserve">, realizada ontem, o Plenário aprovou, com </w:t>
      </w:r>
      <w:r w:rsidR="002D51B2">
        <w:rPr>
          <w:sz w:val="24"/>
          <w:szCs w:val="24"/>
        </w:rPr>
        <w:t>dezesseis</w:t>
      </w:r>
      <w:r>
        <w:rPr>
          <w:sz w:val="24"/>
          <w:szCs w:val="24"/>
        </w:rPr>
        <w:t xml:space="preserve"> votos favoráveis,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14:paraId="28497275" w14:textId="77777777" w:rsidR="00506392" w:rsidRDefault="00506392" w:rsidP="00BD1787">
      <w:pPr>
        <w:pStyle w:val="Corpodetexto"/>
        <w:tabs>
          <w:tab w:val="right" w:pos="9072"/>
        </w:tabs>
        <w:ind w:firstLine="851"/>
        <w:rPr>
          <w:sz w:val="24"/>
          <w:szCs w:val="24"/>
        </w:rPr>
      </w:pPr>
    </w:p>
    <w:p w14:paraId="07B0121C" w14:textId="77777777" w:rsidR="00260A2C" w:rsidRDefault="00260A2C" w:rsidP="00BD1787">
      <w:pPr>
        <w:ind w:right="-108" w:firstLine="851"/>
        <w:jc w:val="both"/>
        <w:rPr>
          <w:sz w:val="24"/>
          <w:szCs w:val="24"/>
          <w:lang w:eastAsia="en-US"/>
        </w:rPr>
      </w:pPr>
    </w:p>
    <w:p w14:paraId="11EE2C27" w14:textId="429A6958" w:rsidR="00E840BE" w:rsidRDefault="00E840BE" w:rsidP="00BD1787">
      <w:pPr>
        <w:spacing w:line="276" w:lineRule="auto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</w:t>
      </w:r>
      <w:r w:rsidRPr="00E840BE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Fica instituído o "Dia Municipal Quebrando o Silêncio", a ser incluído no Calendário Oficial do Município de Itatiba.</w:t>
      </w:r>
    </w:p>
    <w:p w14:paraId="38C82D4F" w14:textId="77777777" w:rsidR="00E840BE" w:rsidRDefault="00E840BE" w:rsidP="00BD1787">
      <w:pPr>
        <w:spacing w:line="276" w:lineRule="auto"/>
        <w:ind w:firstLine="851"/>
        <w:jc w:val="both"/>
        <w:rPr>
          <w:sz w:val="24"/>
          <w:szCs w:val="24"/>
          <w:shd w:val="clear" w:color="auto" w:fill="FFFFFF"/>
        </w:rPr>
      </w:pPr>
    </w:p>
    <w:p w14:paraId="79207FEC" w14:textId="727F0F74" w:rsidR="00E840BE" w:rsidRDefault="00E840BE" w:rsidP="00BD1787">
      <w:pPr>
        <w:spacing w:line="276" w:lineRule="auto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 w:rsidRPr="00E840BE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O "Dia Municipal Quebrando o Silêncio" será comemorado, anualmente, todo quarto sábado do mês de agosto.</w:t>
      </w:r>
    </w:p>
    <w:p w14:paraId="0F80DA97" w14:textId="77777777" w:rsidR="00E840BE" w:rsidRDefault="00E840BE" w:rsidP="00BD1787">
      <w:pPr>
        <w:spacing w:line="276" w:lineRule="auto"/>
        <w:ind w:firstLine="851"/>
        <w:jc w:val="both"/>
        <w:rPr>
          <w:sz w:val="24"/>
          <w:szCs w:val="24"/>
          <w:shd w:val="clear" w:color="auto" w:fill="FFFFFF"/>
        </w:rPr>
      </w:pPr>
    </w:p>
    <w:p w14:paraId="6ED883EE" w14:textId="77777777" w:rsidR="00E840BE" w:rsidRDefault="00E840BE" w:rsidP="00BD1787">
      <w:pPr>
        <w:spacing w:line="276" w:lineRule="auto"/>
        <w:ind w:firstLine="851"/>
        <w:jc w:val="both"/>
        <w:rPr>
          <w:sz w:val="24"/>
          <w:szCs w:val="24"/>
          <w:shd w:val="clear" w:color="auto" w:fill="FFFFFF"/>
        </w:rPr>
      </w:pPr>
      <w:r w:rsidRPr="00E840BE">
        <w:rPr>
          <w:b/>
          <w:bCs/>
          <w:sz w:val="24"/>
          <w:szCs w:val="24"/>
          <w:shd w:val="clear" w:color="auto" w:fill="FFFFFF"/>
        </w:rPr>
        <w:t>Art. 3º</w:t>
      </w:r>
      <w:r>
        <w:rPr>
          <w:sz w:val="24"/>
          <w:szCs w:val="24"/>
          <w:shd w:val="clear" w:color="auto" w:fill="FFFFFF"/>
        </w:rPr>
        <w:t xml:space="preserve"> </w:t>
      </w:r>
      <w:r w:rsidRPr="00E840BE">
        <w:rPr>
          <w:b/>
          <w:bCs/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 xml:space="preserve"> Esta Lei entra em vigor na data de sua publicação.</w:t>
      </w:r>
    </w:p>
    <w:p w14:paraId="2D595B15" w14:textId="111C9E36" w:rsidR="00260A2C" w:rsidRDefault="00260A2C" w:rsidP="002D51B2">
      <w:pPr>
        <w:pStyle w:val="Corpodetexto"/>
        <w:ind w:firstLine="851"/>
        <w:rPr>
          <w:sz w:val="24"/>
          <w:szCs w:val="24"/>
        </w:rPr>
      </w:pPr>
    </w:p>
    <w:p w14:paraId="06325112" w14:textId="7EB8BD31" w:rsidR="00506392" w:rsidRDefault="00506392" w:rsidP="002D51B2">
      <w:pPr>
        <w:pStyle w:val="Corpodetexto"/>
        <w:ind w:firstLine="851"/>
        <w:rPr>
          <w:sz w:val="24"/>
          <w:szCs w:val="24"/>
        </w:rPr>
      </w:pPr>
    </w:p>
    <w:p w14:paraId="103F0102" w14:textId="77777777" w:rsidR="00506392" w:rsidRPr="002D51B2" w:rsidRDefault="00506392" w:rsidP="002D51B2">
      <w:pPr>
        <w:pStyle w:val="Corpodetexto"/>
        <w:ind w:firstLine="851"/>
        <w:rPr>
          <w:sz w:val="24"/>
          <w:szCs w:val="24"/>
        </w:rPr>
      </w:pPr>
    </w:p>
    <w:p w14:paraId="58080E18" w14:textId="7006F1AC" w:rsidR="00260A2C" w:rsidRDefault="00260A2C" w:rsidP="002D51B2">
      <w:pPr>
        <w:tabs>
          <w:tab w:val="right" w:pos="9072"/>
        </w:tabs>
        <w:spacing w:after="200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com </w:t>
      </w:r>
      <w:r w:rsidR="002D51B2">
        <w:rPr>
          <w:sz w:val="24"/>
          <w:szCs w:val="24"/>
        </w:rPr>
        <w:t>dezesseis</w:t>
      </w:r>
      <w:r>
        <w:rPr>
          <w:sz w:val="24"/>
          <w:szCs w:val="24"/>
        </w:rPr>
        <w:t xml:space="preserve"> votos favoráveis, </w:t>
      </w:r>
      <w:r w:rsidR="00E840BE">
        <w:rPr>
          <w:sz w:val="24"/>
          <w:szCs w:val="24"/>
        </w:rPr>
        <w:t>com</w:t>
      </w:r>
      <w:r>
        <w:rPr>
          <w:sz w:val="24"/>
          <w:szCs w:val="24"/>
        </w:rPr>
        <w:t xml:space="preserve"> emenda.</w:t>
      </w:r>
      <w:r w:rsidR="009C3E33">
        <w:rPr>
          <w:sz w:val="24"/>
          <w:szCs w:val="24"/>
        </w:rPr>
        <w:t xml:space="preserve"> Dispensada a Redação Final pelo plenário.</w:t>
      </w:r>
      <w:r>
        <w:rPr>
          <w:sz w:val="24"/>
          <w:szCs w:val="24"/>
        </w:rPr>
        <w:t xml:space="preserve"> Ao Sr. Prefeito Municipal para os devidos fins”.  Itatiba, </w:t>
      </w:r>
      <w:r w:rsidR="002D51B2">
        <w:rPr>
          <w:sz w:val="24"/>
          <w:szCs w:val="24"/>
        </w:rPr>
        <w:t>09/09</w:t>
      </w:r>
      <w:r>
        <w:rPr>
          <w:sz w:val="24"/>
          <w:szCs w:val="24"/>
        </w:rPr>
        <w:t xml:space="preserve">/2020. a) </w:t>
      </w:r>
      <w:r>
        <w:rPr>
          <w:b/>
          <w:sz w:val="24"/>
          <w:szCs w:val="24"/>
        </w:rPr>
        <w:t xml:space="preserve">Ailton </w:t>
      </w:r>
      <w:proofErr w:type="spellStart"/>
      <w:r>
        <w:rPr>
          <w:b/>
          <w:sz w:val="24"/>
          <w:szCs w:val="24"/>
        </w:rPr>
        <w:t>Fumachi</w:t>
      </w:r>
      <w:proofErr w:type="spellEnd"/>
      <w:r>
        <w:rPr>
          <w:sz w:val="24"/>
          <w:szCs w:val="24"/>
        </w:rPr>
        <w:t xml:space="preserve">, Presidente. </w:t>
      </w:r>
    </w:p>
    <w:p w14:paraId="62FE6FA3" w14:textId="2D8C001B" w:rsidR="00260A2C" w:rsidRDefault="00260A2C" w:rsidP="00506392">
      <w:pPr>
        <w:pStyle w:val="Corpodetexto"/>
        <w:tabs>
          <w:tab w:val="right" w:pos="9072"/>
        </w:tabs>
        <w:spacing w:after="200"/>
        <w:ind w:firstLine="851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2D51B2"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 w:rsidR="002D51B2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2020. </w:t>
      </w:r>
    </w:p>
    <w:p w14:paraId="560DB2EE" w14:textId="57DFE3EF" w:rsidR="00260A2C" w:rsidRDefault="00260A2C" w:rsidP="002D51B2">
      <w:pPr>
        <w:pStyle w:val="SemEspaamento1"/>
        <w:ind w:firstLine="85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33839B7" w14:textId="77777777" w:rsidR="00BD1787" w:rsidRDefault="00BD1787" w:rsidP="002D51B2">
      <w:pPr>
        <w:pStyle w:val="SemEspaamento1"/>
        <w:ind w:firstLine="85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69631D2" w14:textId="77777777" w:rsidR="00260A2C" w:rsidRDefault="00260A2C" w:rsidP="002D51B2">
      <w:pPr>
        <w:pStyle w:val="SemEspaamento1"/>
        <w:ind w:firstLine="85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14:paraId="2B022B91" w14:textId="77777777" w:rsidR="00260A2C" w:rsidRDefault="00260A2C" w:rsidP="002D51B2">
      <w:pPr>
        <w:ind w:firstLine="851"/>
        <w:jc w:val="center"/>
        <w:rPr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Presidente da Câmara Municipal</w:t>
      </w:r>
    </w:p>
    <w:p w14:paraId="0D4E3132" w14:textId="77777777" w:rsidR="00260A2C" w:rsidRDefault="00260A2C" w:rsidP="002D51B2">
      <w:pPr>
        <w:ind w:firstLine="851"/>
        <w:rPr>
          <w:sz w:val="24"/>
          <w:szCs w:val="24"/>
        </w:rPr>
      </w:pPr>
    </w:p>
    <w:p w14:paraId="0BC204A3" w14:textId="77777777" w:rsidR="00260A2C" w:rsidRDefault="00260A2C" w:rsidP="002D51B2">
      <w:pPr>
        <w:ind w:firstLine="851"/>
        <w:rPr>
          <w:sz w:val="24"/>
          <w:szCs w:val="24"/>
        </w:rPr>
      </w:pPr>
    </w:p>
    <w:p w14:paraId="68EE7905" w14:textId="77777777" w:rsidR="003A1A9D" w:rsidRDefault="003A1A9D" w:rsidP="002D51B2">
      <w:pPr>
        <w:ind w:firstLine="851"/>
      </w:pPr>
    </w:p>
    <w:sectPr w:rsidR="003A1A9D" w:rsidSect="00506392">
      <w:pgSz w:w="11906" w:h="16838"/>
      <w:pgMar w:top="22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2C"/>
    <w:rsid w:val="0022066D"/>
    <w:rsid w:val="00260A2C"/>
    <w:rsid w:val="002D51B2"/>
    <w:rsid w:val="003A1A9D"/>
    <w:rsid w:val="00506392"/>
    <w:rsid w:val="007B0C7D"/>
    <w:rsid w:val="009C3E33"/>
    <w:rsid w:val="00BD1787"/>
    <w:rsid w:val="00E70AE4"/>
    <w:rsid w:val="00E8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92EE"/>
  <w15:chartTrackingRefBased/>
  <w15:docId w15:val="{C69CB94B-D259-4976-AA76-FCAC9CA0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260A2C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260A2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60A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rsid w:val="00260A2C"/>
    <w:pPr>
      <w:spacing w:after="0" w:line="240" w:lineRule="auto"/>
    </w:pPr>
    <w:rPr>
      <w:rFonts w:ascii="Calibri" w:eastAsia="Times New Roman" w:hAnsi="Calibri" w:cs="Times New Roman"/>
    </w:rPr>
  </w:style>
  <w:style w:type="character" w:styleId="Nmerodepgina">
    <w:name w:val="page number"/>
    <w:basedOn w:val="Fontepargpadro"/>
    <w:semiHidden/>
    <w:unhideWhenUsed/>
    <w:rsid w:val="0026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de Souza Goes</dc:creator>
  <cp:keywords/>
  <dc:description/>
  <cp:lastModifiedBy>Victor de Souza Goes</cp:lastModifiedBy>
  <cp:revision>5</cp:revision>
  <cp:lastPrinted>2020-09-11T15:13:00Z</cp:lastPrinted>
  <dcterms:created xsi:type="dcterms:W3CDTF">2020-09-11T12:02:00Z</dcterms:created>
  <dcterms:modified xsi:type="dcterms:W3CDTF">2020-09-11T15:16:00Z</dcterms:modified>
</cp:coreProperties>
</file>