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D12BEB" w:rsidRDefault="009A7CF0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C9E" w:rsidRPr="00106BF5" w:rsidRDefault="00DC6C9E" w:rsidP="00DC6C9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 pintura de faixa indicando vaga para portadores de deficiência física na Rua Sebastião de Moura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Francisco.</w:t>
      </w:r>
    </w:p>
    <w:p w:rsidR="00DC6C9E" w:rsidRPr="0076660E" w:rsidRDefault="00DC6C9E" w:rsidP="00DC6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C9E" w:rsidRPr="0076660E" w:rsidRDefault="00DC6C9E" w:rsidP="00DC6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C9E" w:rsidRPr="0076660E" w:rsidRDefault="00DC6C9E" w:rsidP="00DC6C9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C6C9E" w:rsidRPr="0076660E" w:rsidRDefault="00DC6C9E" w:rsidP="00DC6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C9E" w:rsidRPr="00106BF5" w:rsidRDefault="00DC6C9E" w:rsidP="00DC6C9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106BF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106BF5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</w:t>
      </w:r>
      <w:r>
        <w:rPr>
          <w:rFonts w:ascii="Times New Roman" w:hAnsi="Times New Roman" w:cs="Times New Roman"/>
          <w:sz w:val="24"/>
          <w:szCs w:val="24"/>
        </w:rPr>
        <w:t>de Obras e Serviços Públicos</w:t>
      </w:r>
      <w:r w:rsidRPr="00106BF5">
        <w:rPr>
          <w:rFonts w:ascii="Times New Roman" w:hAnsi="Times New Roman" w:cs="Times New Roman"/>
          <w:sz w:val="24"/>
          <w:szCs w:val="24"/>
        </w:rPr>
        <w:t xml:space="preserve"> que providencie </w:t>
      </w:r>
      <w:r w:rsidRPr="003734FA">
        <w:rPr>
          <w:rFonts w:ascii="Times New Roman" w:hAnsi="Times New Roman" w:cs="Times New Roman"/>
          <w:sz w:val="24"/>
          <w:szCs w:val="24"/>
        </w:rPr>
        <w:t xml:space="preserve">pintura de faixa indicando vaga para portadores de deficiência física </w:t>
      </w:r>
      <w:r>
        <w:rPr>
          <w:rFonts w:ascii="Times New Roman" w:hAnsi="Times New Roman" w:cs="Times New Roman"/>
          <w:sz w:val="24"/>
          <w:szCs w:val="24"/>
        </w:rPr>
        <w:t xml:space="preserve">na Rua Sebastião de Moura, em frente ao nº 88,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Francisco</w:t>
      </w:r>
      <w:r w:rsidRPr="003734FA">
        <w:rPr>
          <w:rFonts w:ascii="Times New Roman" w:hAnsi="Times New Roman" w:cs="Times New Roman"/>
          <w:sz w:val="24"/>
          <w:szCs w:val="24"/>
        </w:rPr>
        <w:t>.</w:t>
      </w:r>
    </w:p>
    <w:p w:rsidR="00DC6C9E" w:rsidRPr="00106BF5" w:rsidRDefault="00DC6C9E" w:rsidP="00DC6C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pintura solicitada já existia e não foi executada novamente após recente recapeamento das ruas do bairro</w:t>
      </w:r>
      <w:r w:rsidR="00311F48">
        <w:rPr>
          <w:rFonts w:ascii="Times New Roman" w:hAnsi="Times New Roman" w:cs="Times New Roman"/>
          <w:sz w:val="24"/>
          <w:szCs w:val="24"/>
        </w:rPr>
        <w:t>, conforme relato de moradores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9E" w:rsidRPr="00106BF5" w:rsidRDefault="00DC6C9E" w:rsidP="00DC6C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necessária.</w:t>
      </w:r>
      <w:r w:rsidRPr="00106BF5">
        <w:rPr>
          <w:rFonts w:ascii="Times New Roman" w:hAnsi="Times New Roman" w:cs="Times New Roman"/>
          <w:sz w:val="24"/>
          <w:szCs w:val="24"/>
        </w:rPr>
        <w:t>.</w:t>
      </w:r>
    </w:p>
    <w:p w:rsidR="00DC6C9E" w:rsidRPr="0076660E" w:rsidRDefault="00DC6C9E" w:rsidP="00DC6C9E">
      <w:pPr>
        <w:rPr>
          <w:rFonts w:ascii="Times New Roman" w:hAnsi="Times New Roman" w:cs="Times New Roman"/>
          <w:sz w:val="24"/>
          <w:szCs w:val="24"/>
        </w:rPr>
      </w:pPr>
    </w:p>
    <w:p w:rsidR="00DC6C9E" w:rsidRPr="0076660E" w:rsidRDefault="00DC6C9E" w:rsidP="00DC6C9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de 2020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DC6C9E" w:rsidRPr="0076660E" w:rsidRDefault="00DC6C9E" w:rsidP="00DC6C9E">
      <w:pPr>
        <w:rPr>
          <w:rFonts w:ascii="Times New Roman" w:hAnsi="Times New Roman" w:cs="Times New Roman"/>
          <w:sz w:val="24"/>
          <w:szCs w:val="24"/>
        </w:rPr>
      </w:pPr>
    </w:p>
    <w:p w:rsidR="00DC6C9E" w:rsidRPr="0076660E" w:rsidRDefault="00DC6C9E" w:rsidP="00DC6C9E">
      <w:pPr>
        <w:rPr>
          <w:rFonts w:ascii="Times New Roman" w:hAnsi="Times New Roman" w:cs="Times New Roman"/>
          <w:sz w:val="24"/>
          <w:szCs w:val="24"/>
        </w:rPr>
      </w:pPr>
    </w:p>
    <w:p w:rsidR="00DC6C9E" w:rsidRDefault="00DC6C9E" w:rsidP="00DC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9E" w:rsidRPr="0076660E" w:rsidRDefault="00DC6C9E" w:rsidP="00DC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DC6C9E" w:rsidRDefault="00DC6C9E" w:rsidP="00DC6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DC6C9E" w:rsidRDefault="00DC6C9E" w:rsidP="00DC6C9E"/>
    <w:p w:rsidR="00C776F8" w:rsidRDefault="00311F48"/>
    <w:sectPr w:rsidR="00C776F8" w:rsidSect="009A7CF0">
      <w:pgSz w:w="11906" w:h="16838"/>
      <w:pgMar w:top="3119" w:right="1418" w:bottom="1418" w:left="1418" w:header="709" w:footer="709" w:gutter="0"/>
      <w:cols w:space="708"/>
      <w:docGrid w:linePitch="360"/>
      <w:headerReference w:type="default" r:id="Rbc96bccf70b74844"/>
      <w:headerReference w:type="even" r:id="Re717e626e5d140e3"/>
      <w:headerReference w:type="first" r:id="R908503d3e7a34b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2d1714c4c44f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311F48"/>
    <w:rsid w:val="00627D4A"/>
    <w:rsid w:val="00793DA0"/>
    <w:rsid w:val="00974240"/>
    <w:rsid w:val="009A7CF0"/>
    <w:rsid w:val="009C66B2"/>
    <w:rsid w:val="00BD37A5"/>
    <w:rsid w:val="00D617AF"/>
    <w:rsid w:val="00DC6C9E"/>
    <w:rsid w:val="00E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c96bccf70b74844" /><Relationship Type="http://schemas.openxmlformats.org/officeDocument/2006/relationships/header" Target="/word/header2.xml" Id="Re717e626e5d140e3" /><Relationship Type="http://schemas.openxmlformats.org/officeDocument/2006/relationships/header" Target="/word/header3.xml" Id="R908503d3e7a34b22" /><Relationship Type="http://schemas.openxmlformats.org/officeDocument/2006/relationships/image" Target="/word/media/26aa849e-32be-43f5-881d-c45ba5c7f51c.png" Id="R289b02d3beeb49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6aa849e-32be-43f5-881d-c45ba5c7f51c.png" Id="R322d1714c4c44f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2020-10-20T00:54:00Z</dcterms:created>
  <dcterms:modified xsi:type="dcterms:W3CDTF">2020-10-20T01:42:00Z</dcterms:modified>
</cp:coreProperties>
</file>