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B1" w:rsidRDefault="00A119B1" w:rsidP="00A1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9B1" w:rsidRDefault="00A119B1" w:rsidP="00A11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Municipal, estudos para </w:t>
      </w:r>
      <w:r w:rsidR="00C2529E">
        <w:rPr>
          <w:rFonts w:ascii="Times New Roman" w:hAnsi="Times New Roman" w:cs="Times New Roman"/>
          <w:b/>
          <w:sz w:val="24"/>
          <w:szCs w:val="24"/>
        </w:rPr>
        <w:t>que seja ligada a energia elétrica para os refletores e também água na quadra de areia do Bairro Erasmo Crispim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A119B1" w:rsidRDefault="00A119B1" w:rsidP="00A119B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A119B1" w:rsidRDefault="00A119B1" w:rsidP="00A119B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  <w:bookmarkStart w:id="0" w:name="_GoBack"/>
      <w:bookmarkEnd w:id="0"/>
    </w:p>
    <w:p w:rsidR="00A119B1" w:rsidRDefault="00A119B1" w:rsidP="00A119B1">
      <w:pPr>
        <w:rPr>
          <w:rFonts w:ascii="Times New Roman" w:hAnsi="Times New Roman" w:cs="Times New Roman"/>
          <w:b/>
          <w:sz w:val="24"/>
          <w:szCs w:val="24"/>
        </w:rPr>
      </w:pPr>
    </w:p>
    <w:p w:rsidR="00C2529E" w:rsidRDefault="00A119B1" w:rsidP="00C2529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determinar ao setor competente, </w:t>
      </w:r>
      <w:r w:rsidR="00C2529E" w:rsidRPr="00C2529E">
        <w:rPr>
          <w:rFonts w:ascii="Times New Roman" w:hAnsi="Times New Roman" w:cs="Times New Roman"/>
          <w:sz w:val="24"/>
          <w:szCs w:val="24"/>
        </w:rPr>
        <w:t>estudos para que seja ligada a energia elétrica para os refletores e também água na quadra</w:t>
      </w:r>
      <w:r w:rsidR="00C2529E">
        <w:rPr>
          <w:rFonts w:ascii="Times New Roman" w:hAnsi="Times New Roman" w:cs="Times New Roman"/>
          <w:sz w:val="24"/>
          <w:szCs w:val="24"/>
        </w:rPr>
        <w:t xml:space="preserve"> de areia do B</w:t>
      </w:r>
      <w:r w:rsidR="00C2529E" w:rsidRPr="00C2529E">
        <w:rPr>
          <w:rFonts w:ascii="Times New Roman" w:hAnsi="Times New Roman" w:cs="Times New Roman"/>
          <w:sz w:val="24"/>
          <w:szCs w:val="24"/>
        </w:rPr>
        <w:t>airro Er</w:t>
      </w:r>
      <w:r w:rsidR="00C2529E">
        <w:rPr>
          <w:rFonts w:ascii="Times New Roman" w:hAnsi="Times New Roman" w:cs="Times New Roman"/>
          <w:sz w:val="24"/>
          <w:szCs w:val="24"/>
        </w:rPr>
        <w:t>a</w:t>
      </w:r>
      <w:r w:rsidR="00C2529E" w:rsidRPr="00C2529E">
        <w:rPr>
          <w:rFonts w:ascii="Times New Roman" w:hAnsi="Times New Roman" w:cs="Times New Roman"/>
          <w:sz w:val="24"/>
          <w:szCs w:val="24"/>
        </w:rPr>
        <w:t>smo Crispin, conforme especifica.</w:t>
      </w: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C2529E">
        <w:rPr>
          <w:rFonts w:ascii="Times New Roman" w:hAnsi="Times New Roman" w:cs="Times New Roman"/>
          <w:sz w:val="24"/>
          <w:szCs w:val="24"/>
        </w:rPr>
        <w:t xml:space="preserve"> pois nesse bairro existem muitos jovens e esportistas, que solicitaram a esse vereador a ligação, para que a quadra possa ser utilizada no período noturno, possibilitando assim o </w:t>
      </w:r>
      <w:r w:rsidR="00956723">
        <w:rPr>
          <w:rFonts w:ascii="Times New Roman" w:hAnsi="Times New Roman" w:cs="Times New Roman"/>
          <w:sz w:val="24"/>
          <w:szCs w:val="24"/>
        </w:rPr>
        <w:t>bem-estar</w:t>
      </w:r>
      <w:r w:rsidR="00C2529E">
        <w:rPr>
          <w:rFonts w:ascii="Times New Roman" w:hAnsi="Times New Roman" w:cs="Times New Roman"/>
          <w:sz w:val="24"/>
          <w:szCs w:val="24"/>
        </w:rPr>
        <w:t xml:space="preserve"> da população.</w:t>
      </w: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10C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010C5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A119B1" w:rsidRPr="00674249" w:rsidRDefault="00A119B1" w:rsidP="00A119B1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A119B1" w:rsidRPr="00674249" w:rsidRDefault="00A119B1" w:rsidP="00A119B1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19B1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a83404305c1b4a52"/>
      <w:headerReference w:type="even" r:id="Rc75837b65aba49f6"/>
      <w:headerReference w:type="first" r:id="R45cb904f576e485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A4" w:rsidRDefault="006A7EA4" w:rsidP="00595AC7">
      <w:pPr>
        <w:spacing w:after="0" w:line="240" w:lineRule="auto"/>
      </w:pPr>
      <w:r>
        <w:separator/>
      </w:r>
    </w:p>
  </w:endnote>
  <w:endnote w:type="continuationSeparator" w:id="0">
    <w:p w:rsidR="006A7EA4" w:rsidRDefault="006A7EA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A4" w:rsidRDefault="006A7EA4" w:rsidP="00595AC7">
      <w:pPr>
        <w:spacing w:after="0" w:line="240" w:lineRule="auto"/>
      </w:pPr>
      <w:r>
        <w:separator/>
      </w:r>
    </w:p>
  </w:footnote>
  <w:footnote w:type="continuationSeparator" w:id="0">
    <w:p w:rsidR="006A7EA4" w:rsidRDefault="006A7EA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aea0528f5447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7BC7"/>
    <w:rsid w:val="0011382A"/>
    <w:rsid w:val="00123CFA"/>
    <w:rsid w:val="001A16C9"/>
    <w:rsid w:val="001D43FB"/>
    <w:rsid w:val="00227692"/>
    <w:rsid w:val="0023682A"/>
    <w:rsid w:val="00290978"/>
    <w:rsid w:val="002C710E"/>
    <w:rsid w:val="002E0294"/>
    <w:rsid w:val="002E2CB5"/>
    <w:rsid w:val="003010C5"/>
    <w:rsid w:val="003A7103"/>
    <w:rsid w:val="003B60F4"/>
    <w:rsid w:val="00441A00"/>
    <w:rsid w:val="00446EFA"/>
    <w:rsid w:val="00450FD2"/>
    <w:rsid w:val="00464306"/>
    <w:rsid w:val="00506A16"/>
    <w:rsid w:val="00520D1C"/>
    <w:rsid w:val="00566FDF"/>
    <w:rsid w:val="00595AC7"/>
    <w:rsid w:val="005E27C2"/>
    <w:rsid w:val="00674249"/>
    <w:rsid w:val="00684FD9"/>
    <w:rsid w:val="006A3D17"/>
    <w:rsid w:val="006A7EA4"/>
    <w:rsid w:val="006E53E6"/>
    <w:rsid w:val="007747CD"/>
    <w:rsid w:val="00876A3E"/>
    <w:rsid w:val="009051E1"/>
    <w:rsid w:val="009222DC"/>
    <w:rsid w:val="00956723"/>
    <w:rsid w:val="00A119B1"/>
    <w:rsid w:val="00A22667"/>
    <w:rsid w:val="00A6081D"/>
    <w:rsid w:val="00A7326D"/>
    <w:rsid w:val="00B443A3"/>
    <w:rsid w:val="00BD21E4"/>
    <w:rsid w:val="00BF700D"/>
    <w:rsid w:val="00C2529E"/>
    <w:rsid w:val="00C95FBA"/>
    <w:rsid w:val="00D3124D"/>
    <w:rsid w:val="00D51567"/>
    <w:rsid w:val="00DB5B18"/>
    <w:rsid w:val="00DE2C3A"/>
    <w:rsid w:val="00DF419C"/>
    <w:rsid w:val="00E14C88"/>
    <w:rsid w:val="00E267E0"/>
    <w:rsid w:val="00E6451E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a83404305c1b4a52" /><Relationship Type="http://schemas.openxmlformats.org/officeDocument/2006/relationships/header" Target="/word/header2.xml" Id="Rc75837b65aba49f6" /><Relationship Type="http://schemas.openxmlformats.org/officeDocument/2006/relationships/header" Target="/word/header3.xml" Id="R45cb904f576e485e" /><Relationship Type="http://schemas.openxmlformats.org/officeDocument/2006/relationships/image" Target="/word/media/13f36c83-1e1f-4e4f-ae7e-e792d8abc1a7.png" Id="R80aaf3d833274a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3f36c83-1e1f-4e4f-ae7e-e792d8abc1a7.png" Id="R5faea0528f5447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Cesar Davi Varanda</cp:lastModifiedBy>
  <cp:revision>4</cp:revision>
  <cp:lastPrinted>2019-02-19T11:48:00Z</cp:lastPrinted>
  <dcterms:created xsi:type="dcterms:W3CDTF">2020-10-22T14:54:00Z</dcterms:created>
  <dcterms:modified xsi:type="dcterms:W3CDTF">2020-10-26T14:21:00Z</dcterms:modified>
</cp:coreProperties>
</file>