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26057" w:rsidRPr="001F67D8" w:rsidP="001F67D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</w:pPr>
      <w:r w:rsidRPr="001F67D8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PALÁCIO 1º DE NOVEMBRO</w:t>
      </w:r>
    </w:p>
    <w:p w:rsidR="001F67D8" w:rsidRPr="001F67D8" w:rsidP="001F67D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26057" w:rsidRPr="001F67D8" w:rsidP="001F67D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7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Mensagem </w:t>
      </w:r>
      <w:r w:rsidR="006F5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à</w:t>
      </w:r>
      <w:r w:rsidRPr="001F67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</w:t>
      </w:r>
      <w:r w:rsidR="006F5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posta de Emenda nº </w:t>
      </w:r>
      <w:r w:rsidRPr="001F67D8" w:rsidR="006F5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_____/2020</w:t>
      </w:r>
      <w:r w:rsidR="006F5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à Lei Orgânica do Município de Itatiba</w:t>
      </w:r>
      <w:r w:rsidRPr="001F67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326057" w:rsidRPr="001F67D8" w:rsidP="001F67D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26057" w:rsidRPr="001F67D8" w:rsidP="001F67D8">
      <w:pPr>
        <w:spacing w:after="0" w:line="360" w:lineRule="auto"/>
        <w:ind w:firstLine="198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1F67D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Srs. Vereadores,</w:t>
      </w:r>
    </w:p>
    <w:p w:rsidR="00326057" w:rsidRPr="001F67D8" w:rsidP="001F67D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5527FB" w:rsidP="001F67D8">
      <w:pPr>
        <w:spacing w:after="0" w:line="360" w:lineRule="auto"/>
        <w:ind w:firstLine="198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A43C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presente propost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de emenda à Lei Orgânica do Município de Itatiba que cria as emendas impositivas ao orçamento público municipal.</w:t>
      </w:r>
    </w:p>
    <w:p w:rsidR="005527FB" w:rsidP="001F67D8">
      <w:pPr>
        <w:spacing w:after="0" w:line="360" w:lineRule="auto"/>
        <w:ind w:firstLine="198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5527FB" w:rsidP="001F67D8">
      <w:pPr>
        <w:spacing w:after="0" w:line="360" w:lineRule="auto"/>
        <w:ind w:firstLine="198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Conforme verifica-se do texto da proposta, o objetivo é reservar anualmente 0,9% da receita corrente líquida prevista no projeto de lei encaminhado pelo Poder Executivo, a ser distribuído igualitariamente entre os 17 Vereadores da Câmara Municipal de Itatiba, que poderão, então, apresentar emendas de execução obrigatória pela Prefeitura.</w:t>
      </w:r>
    </w:p>
    <w:p w:rsidR="005527FB" w:rsidP="001F67D8">
      <w:pPr>
        <w:spacing w:after="0" w:line="360" w:lineRule="auto"/>
        <w:ind w:firstLine="198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5A43C6" w:rsidP="002B64D9">
      <w:pPr>
        <w:spacing w:after="0" w:line="360" w:lineRule="auto"/>
        <w:ind w:firstLine="198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Essa proposta encontra respaldo na Emenda Constitucional nº 86/2015</w:t>
      </w:r>
      <w:r w:rsidR="002B64D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e visa possibilitar que o Poder Legislativo possa incluir, no orçamento do ano seguinte, solicitações objetivas enviadas pela população, exercendo seu papel de legislador e representante dos anseios da comunidade.</w:t>
      </w:r>
    </w:p>
    <w:p w:rsidR="005A43C6" w:rsidP="001F67D8">
      <w:pPr>
        <w:spacing w:after="0" w:line="360" w:lineRule="auto"/>
        <w:ind w:firstLine="198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26057" w:rsidRPr="001F67D8" w:rsidP="001F67D8">
      <w:pPr>
        <w:spacing w:after="0" w:line="360" w:lineRule="auto"/>
        <w:ind w:firstLine="198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1F67D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Em observância ao artigo </w:t>
      </w:r>
      <w:r w:rsidR="006F520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183 do Regimento Interno</w:t>
      </w:r>
      <w:r w:rsidRPr="001F67D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r w:rsidR="006F520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proposta vem assinada por no mínimo 1/3 dos Vereadores da Câmara Municipal de Itatiba.</w:t>
      </w:r>
    </w:p>
    <w:p w:rsidR="00326057" w:rsidRPr="001F67D8" w:rsidP="001F67D8">
      <w:pPr>
        <w:spacing w:after="0" w:line="360" w:lineRule="auto"/>
        <w:ind w:firstLine="198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26057" w:rsidRPr="001F67D8" w:rsidP="001F67D8">
      <w:pPr>
        <w:spacing w:after="0" w:line="360" w:lineRule="auto"/>
        <w:ind w:firstLine="198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1F67D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Ante o exposto, conta-se com o apoio dos Nobres Pares.</w:t>
      </w:r>
    </w:p>
    <w:p w:rsidR="00326057" w:rsidRPr="001F67D8" w:rsidP="001F67D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26057" w:rsidRPr="001F67D8" w:rsidP="001F67D8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1F67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Palácio 1º de </w:t>
      </w:r>
      <w:r w:rsidRPr="001F67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Novembro</w:t>
      </w:r>
      <w:r w:rsidRPr="001F67D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r w:rsidR="009F4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1º de dezembro de</w:t>
      </w:r>
      <w:r w:rsidR="001F67D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2020.</w:t>
      </w:r>
    </w:p>
    <w:p w:rsidR="00055C88" w:rsidP="001F67D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</w:pPr>
    </w:p>
    <w:p w:rsidR="00055C88" w:rsidP="001F67D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</w:pPr>
    </w:p>
    <w:p w:rsidR="00326057" w:rsidRPr="001F67D8" w:rsidP="001F67D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</w:pPr>
      <w:r w:rsidRPr="001F67D8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PALÁCIO 1º DE NOVEMBRO</w:t>
      </w:r>
    </w:p>
    <w:p w:rsidR="00326057" w:rsidRPr="001F67D8" w:rsidP="001F67D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6F5207" w:rsidRPr="001F67D8" w:rsidP="006F520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F67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posta de Emenda nº </w:t>
      </w:r>
      <w:r w:rsidRPr="001F67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_____/2020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à Lei Orgânica do Município de Itatiba</w:t>
      </w:r>
      <w:r w:rsidR="00B409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 que “Acresce os artigos 130-A e 130-B à Lei Orgânica do Município de Itatiba”</w:t>
      </w:r>
    </w:p>
    <w:p w:rsidR="008F0B66" w:rsidRPr="001F67D8" w:rsidP="001F67D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8F0B66" w:rsidRPr="001F67D8" w:rsidP="001F67D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26057" w:rsidRPr="001F67D8" w:rsidP="001F67D8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1F67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CÂMARA MUN</w:t>
      </w:r>
      <w:bookmarkStart w:id="0" w:name="_GoBack"/>
      <w:bookmarkEnd w:id="0"/>
      <w:r w:rsidRPr="001F67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ICIPAL DE ITATIBA APROVA</w:t>
      </w:r>
      <w:r w:rsidRPr="001F67D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:</w:t>
      </w:r>
    </w:p>
    <w:p w:rsidR="00326057" w:rsidRPr="001F67D8" w:rsidP="001F67D8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26057" w:rsidP="00323290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1F67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1º</w:t>
      </w:r>
      <w:r w:rsidRPr="001F67D8" w:rsidR="008F0B6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- </w:t>
      </w:r>
      <w:r w:rsid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Lei Orgânica do Município de Itatiba passa a contar com os artigos 130-A e 130-B, com as seguintes redações:</w:t>
      </w:r>
    </w:p>
    <w:p w:rsidR="00323290" w:rsidP="001F67D8">
      <w:pPr>
        <w:spacing w:after="0" w:line="360" w:lineRule="auto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23290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“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130-A. A Lei de Diretrizes O</w:t>
      </w: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rçamentária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– LDO </w:t>
      </w: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deverá prever um regime de execução das previsões incluídas ou acrescidas ao projeto de lei orçamentária por emendas individuais, cuja aprovação observará o limite de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0,9</w:t>
      </w: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% (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zero vírgula nove por cento</w:t>
      </w: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 da receita corrente líquida prevista no projeto encaminhado pelo Poder Executivo.</w:t>
      </w:r>
    </w:p>
    <w:p w:rsidR="00323290" w:rsidRPr="00323290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23290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§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</w:t>
      </w: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º. O limite a que se refere o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 xml:space="preserve">caput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deste artigo </w:t>
      </w: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será distribuído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igualmente entre os Vereador</w:t>
      </w:r>
      <w:r w:rsidR="009F4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es</w:t>
      </w: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sendo que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25% (vinte e cinco por cento) deste valor deverá ser destinado a ações e serviços públicos de educação, e 25% (vinte e cinco por certo) a ações e serviços públicos de saúde.</w:t>
      </w:r>
    </w:p>
    <w:p w:rsidR="00323290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23290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§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</w:t>
      </w: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º. As previsões aprovadas não poderão ser transferidas ou remanejadas para outra categoria econômica de programação ou de um órgão para outro da Administração Municipal sem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prévia autorização legislativa.</w:t>
      </w:r>
    </w:p>
    <w:p w:rsidR="008309B6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8309B6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§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</w:t>
      </w: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º.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Os Vereadores terão o prazo de 20 (vinte) dias, contados do protocolo do Projeto de Lei Orçamentária, para apresentação das emendas individuais que trata este artigo.</w:t>
      </w:r>
    </w:p>
    <w:p w:rsidR="008309B6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8309B6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§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4</w:t>
      </w: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º.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Findo o prazo previsto no parágrafo anterior, </w:t>
      </w:r>
      <w:r w:rsidR="009F4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Câmara Municipal de Itatiba encaminhará ao Poder Executivo as emendas individuais apresentadas, para serem incluídas ao Projeto de Lei Orçamentária no prazo impreterível de 10 (dez) dias.</w:t>
      </w:r>
    </w:p>
    <w:p w:rsidR="00323290" w:rsidRPr="00323290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:rsidR="00323290" w:rsidRPr="00323290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Art. 130-B. </w:t>
      </w: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É obrigatória a execução orçamentária e financeira das emendas a que se refere o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artigo 130-A</w:t>
      </w: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em montante correspondente 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0,9</w:t>
      </w: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% (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zero vírgula nove por cento</w:t>
      </w: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) da receita corrente líquida realizada no exercício anterior.</w:t>
      </w:r>
    </w:p>
    <w:p w:rsidR="00323290" w:rsidP="005265B8">
      <w:pPr>
        <w:spacing w:after="0" w:line="360" w:lineRule="auto"/>
        <w:ind w:left="567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23290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§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</w:t>
      </w:r>
      <w:r w:rsidRPr="003232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º. Não serão de execução obrigatória as emendas que apresentem impedimento de ordem técnica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 justificável.</w:t>
      </w:r>
    </w:p>
    <w:p w:rsidR="00323290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5527FB" w:rsidRPr="005527FB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§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2º</w:t>
      </w: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 No caso de impedimento de ordem técnica serão adotadas as seguintes medidas:</w:t>
      </w:r>
    </w:p>
    <w:p w:rsidR="005527FB" w:rsidRPr="005527FB" w:rsidP="005265B8">
      <w:pPr>
        <w:spacing w:after="0" w:line="360" w:lineRule="auto"/>
        <w:ind w:left="567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5527FB" w:rsidRPr="005527FB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 </w:t>
      </w:r>
      <w:r w:rsidR="009F4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</w:t>
      </w: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9F4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no</w:t>
      </w:r>
      <w:r w:rsidR="009F4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mesmo prazo previsto no </w:t>
      </w:r>
      <w:r w:rsidRPr="00323290" w:rsidR="009F4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§</w:t>
      </w:r>
      <w:r w:rsidR="009F4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3º do artigo 130-A, o Poder</w:t>
      </w: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Executivo enviar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á</w:t>
      </w: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ao Poder Legislativo as justificativas do impedimento;</w:t>
      </w:r>
    </w:p>
    <w:p w:rsidR="005527FB" w:rsidRPr="005527FB" w:rsidP="005265B8">
      <w:pPr>
        <w:spacing w:after="0" w:line="360" w:lineRule="auto"/>
        <w:ind w:left="567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5527FB" w:rsidRPr="005527FB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II </w:t>
      </w:r>
      <w:r w:rsidR="009F4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</w:t>
      </w: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9F4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recebidas</w:t>
      </w:r>
      <w:r w:rsidR="009F4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as justificativas, o Poder Legislativo indicará ao Poder Executivo o </w:t>
      </w:r>
      <w:r w:rsidRPr="005527FB" w:rsidR="009F4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remanejamento da programação cujo impedimento seja insuperável</w:t>
      </w:r>
      <w:r w:rsidR="009F4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no prazo máximo de 10 (dez) dias</w:t>
      </w: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</w:p>
    <w:p w:rsidR="005527FB" w:rsidRPr="005527FB" w:rsidP="005265B8">
      <w:pPr>
        <w:spacing w:after="0" w:line="360" w:lineRule="auto"/>
        <w:ind w:left="567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5527FB" w:rsidRPr="005527FB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III </w:t>
      </w:r>
      <w:r w:rsidR="009F4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–</w:t>
      </w: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C839D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também no prazo de </w:t>
      </w:r>
      <w:r w:rsidR="009F4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10 (dez) dias</w:t>
      </w: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após o</w:t>
      </w:r>
      <w:r w:rsidR="00C839D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término d</w:t>
      </w: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 previsto no inciso II, o Poder Executivo encaminhará projeto de lei sobre o remanejamento da programação cujo impedimento seja insuperável;</w:t>
      </w:r>
    </w:p>
    <w:p w:rsidR="005527FB" w:rsidRPr="005527FB" w:rsidP="005265B8">
      <w:pPr>
        <w:spacing w:after="0" w:line="360" w:lineRule="auto"/>
        <w:ind w:left="567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5527FB" w:rsidRPr="005527FB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§</w:t>
      </w:r>
      <w:r w:rsidR="009F4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</w:t>
      </w:r>
      <w:r w:rsidR="002B64D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º</w:t>
      </w: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Os restos a pagar poderão ser considerados para fins de cumprimento da execução financeira prevista no </w:t>
      </w:r>
      <w:r w:rsidR="002B64D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 xml:space="preserve">caput </w:t>
      </w: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deste artigo, até o limite de 0,6% (seis décimos por cento) da receita corrente líquida realizada no exercício anterior.</w:t>
      </w:r>
    </w:p>
    <w:p w:rsidR="005527FB" w:rsidRPr="005527FB" w:rsidP="005265B8">
      <w:pPr>
        <w:spacing w:after="0" w:line="360" w:lineRule="auto"/>
        <w:ind w:left="567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5527FB" w:rsidRPr="005527FB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§</w:t>
      </w:r>
      <w:r w:rsidR="009F4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4</w:t>
      </w:r>
      <w:r w:rsidR="002B64D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º</w:t>
      </w: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 Se for verificado que a reestimativa da receita e da despesa poderá resultar no não cumprimento da meta de resultado fiscal estabelecida na lei de diretrizes orçamentárias, o montante previsto no</w:t>
      </w:r>
      <w:r w:rsidR="002B64D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2B64D9">
        <w:rPr>
          <w:rFonts w:ascii="Arial" w:eastAsia="Times New Roman" w:hAnsi="Arial" w:cs="Arial"/>
          <w:bCs/>
          <w:i/>
          <w:color w:val="000000"/>
          <w:sz w:val="24"/>
          <w:szCs w:val="24"/>
          <w:lang w:eastAsia="pt-BR"/>
        </w:rPr>
        <w:t>caput</w:t>
      </w: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deste artigo poderá ser reduzido até a mesma proporção da limitação incidente sobre o conjunto das despesas discricionárias.</w:t>
      </w:r>
    </w:p>
    <w:p w:rsidR="005527FB" w:rsidRPr="005527FB" w:rsidP="005265B8">
      <w:pPr>
        <w:spacing w:after="0" w:line="360" w:lineRule="auto"/>
        <w:ind w:left="567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D2F02" w:rsidP="005265B8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§</w:t>
      </w:r>
      <w:r w:rsidR="009F45E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5</w:t>
      </w:r>
      <w:r w:rsidR="002B64D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º</w:t>
      </w:r>
      <w:r w:rsidRPr="005527FB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Considera-se equitativa a execução das programações de caráter obrigatório que atenda de forma igualitária e impessoal às emendas apresentadas, </w:t>
      </w:r>
      <w:r w:rsidR="002B64D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independentemente da </w:t>
      </w:r>
      <w:r w:rsidR="002B64D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autoria.</w:t>
      </w:r>
      <w:r w:rsidR="005265B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”</w:t>
      </w:r>
    </w:p>
    <w:p w:rsidR="002B64D9" w:rsidP="005527FB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2B64D9" w:rsidP="005527FB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8F0B66" w:rsidP="001F67D8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1F67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</w:t>
      </w:r>
      <w:r w:rsidRPr="001F67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º</w:t>
      </w:r>
      <w:r w:rsidRPr="001F67D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- </w:t>
      </w:r>
      <w:r w:rsidRPr="005A43C6" w:rsidR="005A43C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Esta Emenda à Lei Orgânica do Municipal de Itatiba entrará em vigor na data de sua publicação.</w:t>
      </w:r>
    </w:p>
    <w:p w:rsidR="005A43C6" w:rsidRPr="001F67D8" w:rsidP="001F67D8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26057" w:rsidRPr="001F67D8" w:rsidP="001F67D8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1F67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Palácio 1º de </w:t>
      </w:r>
      <w:r w:rsidRPr="001F67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Novembro</w:t>
      </w:r>
      <w:r w:rsidRPr="001F67D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, </w:t>
      </w:r>
      <w:r w:rsidR="002B64D9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1º de dezembro</w:t>
      </w:r>
      <w:r w:rsidRPr="001F67D8" w:rsidR="008F0B6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2020</w:t>
      </w:r>
      <w:r w:rsidRPr="001F67D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326057" w:rsidRPr="001F67D8" w:rsidP="001F67D8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sectPr w:rsidSect="001F67D8">
      <w:headerReference w:type="default" r:id="rId4"/>
      <w:pgSz w:w="11906" w:h="16838"/>
      <w:pgMar w:top="2836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57"/>
    <w:rsid w:val="00055C88"/>
    <w:rsid w:val="00180BA7"/>
    <w:rsid w:val="001F67D8"/>
    <w:rsid w:val="002B64D9"/>
    <w:rsid w:val="00323290"/>
    <w:rsid w:val="00326057"/>
    <w:rsid w:val="00467F65"/>
    <w:rsid w:val="004F388A"/>
    <w:rsid w:val="005265B8"/>
    <w:rsid w:val="005527FB"/>
    <w:rsid w:val="005A43C6"/>
    <w:rsid w:val="006D2F02"/>
    <w:rsid w:val="006F5207"/>
    <w:rsid w:val="008309B6"/>
    <w:rsid w:val="008F0B66"/>
    <w:rsid w:val="0093722C"/>
    <w:rsid w:val="009F45E9"/>
    <w:rsid w:val="00A70F3A"/>
    <w:rsid w:val="00B4095F"/>
    <w:rsid w:val="00C81AA0"/>
    <w:rsid w:val="00C839D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ECE7E1-ADD2-4B94-86AA-50E1B1C3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C8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81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Silva Sanches Torcatti</dc:creator>
  <cp:lastModifiedBy>Mariana Silva Sanches Torcatti</cp:lastModifiedBy>
  <cp:revision>5</cp:revision>
  <cp:lastPrinted>2020-12-01T19:24:00Z</cp:lastPrinted>
  <dcterms:created xsi:type="dcterms:W3CDTF">2020-12-01T16:08:00Z</dcterms:created>
  <dcterms:modified xsi:type="dcterms:W3CDTF">2020-12-01T19:24:00Z</dcterms:modified>
</cp:coreProperties>
</file>