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FC03" w14:textId="341B6395" w:rsidR="00F749CF" w:rsidRDefault="00CD4EE7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92E85">
        <w:rPr>
          <w:b/>
          <w:sz w:val="24"/>
          <w:szCs w:val="24"/>
        </w:rPr>
        <w:t xml:space="preserve"> 14/2021</w:t>
      </w:r>
    </w:p>
    <w:p w14:paraId="2B2BE6B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E3EDC5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C97B19F" w14:textId="77777777" w:rsidR="00F749CF" w:rsidRPr="00F749CF" w:rsidRDefault="00CD4EE7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</w:t>
      </w:r>
      <w:r w:rsidR="001B2EB0">
        <w:rPr>
          <w:sz w:val="24"/>
          <w:szCs w:val="24"/>
        </w:rPr>
        <w:t xml:space="preserve"> </w:t>
      </w:r>
      <w:r w:rsidR="00FA1C85">
        <w:rPr>
          <w:rFonts w:eastAsia="Times New Roman"/>
          <w:sz w:val="24"/>
        </w:rPr>
        <w:t>visando a</w:t>
      </w:r>
      <w:r w:rsidR="00FA1C85" w:rsidRPr="00FA1C85">
        <w:rPr>
          <w:rFonts w:eastAsia="Times New Roman"/>
          <w:sz w:val="24"/>
        </w:rPr>
        <w:t xml:space="preserve"> am</w:t>
      </w:r>
      <w:r w:rsidR="00FA1C85">
        <w:rPr>
          <w:rFonts w:eastAsia="Times New Roman"/>
          <w:sz w:val="24"/>
        </w:rPr>
        <w:t>pliação da rede de galerias de á</w:t>
      </w:r>
      <w:r w:rsidR="00FA1C85" w:rsidRPr="00FA1C85">
        <w:rPr>
          <w:rFonts w:eastAsia="Times New Roman"/>
          <w:sz w:val="24"/>
        </w:rPr>
        <w:t>guas pluviais e construção de bocas de lobo</w:t>
      </w:r>
      <w:r w:rsidR="005633F9">
        <w:rPr>
          <w:rFonts w:eastAsia="Times New Roman"/>
          <w:sz w:val="24"/>
        </w:rPr>
        <w:t xml:space="preserve"> na Rua Ângelo Carminati</w:t>
      </w:r>
      <w:r w:rsidR="00095881">
        <w:rPr>
          <w:sz w:val="24"/>
          <w:szCs w:val="24"/>
        </w:rPr>
        <w:t>, c</w:t>
      </w:r>
      <w:r w:rsidR="00AB3627">
        <w:rPr>
          <w:sz w:val="24"/>
          <w:szCs w:val="24"/>
        </w:rPr>
        <w:t>onforme especifica</w:t>
      </w:r>
      <w:r w:rsidRPr="00F749CF">
        <w:rPr>
          <w:sz w:val="24"/>
          <w:szCs w:val="24"/>
        </w:rPr>
        <w:t>.</w:t>
      </w:r>
    </w:p>
    <w:p w14:paraId="42860D8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BC2F6E6" w14:textId="77777777" w:rsidR="00F749CF" w:rsidRPr="005A0B68" w:rsidRDefault="00CD4EE7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7186A81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5ECB3E8" w14:textId="77777777" w:rsidR="00FA1C85" w:rsidRDefault="00FA1C85" w:rsidP="00095881">
      <w:pPr>
        <w:spacing w:line="276" w:lineRule="auto"/>
        <w:ind w:firstLine="1418"/>
        <w:jc w:val="both"/>
        <w:rPr>
          <w:rFonts w:eastAsia="Times New Roman"/>
          <w:sz w:val="24"/>
        </w:rPr>
      </w:pPr>
    </w:p>
    <w:p w14:paraId="74BEB4DA" w14:textId="77777777" w:rsidR="00FA1C85" w:rsidRPr="00FA1C85" w:rsidRDefault="00CD4EE7" w:rsidP="00FA1C85">
      <w:pPr>
        <w:tabs>
          <w:tab w:val="left" w:pos="9356"/>
        </w:tabs>
        <w:ind w:right="-1" w:firstLine="1418"/>
        <w:jc w:val="both"/>
        <w:rPr>
          <w:rFonts w:eastAsia="Times New Roman"/>
          <w:sz w:val="24"/>
        </w:rPr>
      </w:pPr>
      <w:r w:rsidRPr="00FA1C85">
        <w:rPr>
          <w:rFonts w:eastAsia="Times New Roman"/>
          <w:b/>
          <w:sz w:val="24"/>
        </w:rPr>
        <w:t xml:space="preserve">CONSIDERANDO </w:t>
      </w:r>
      <w:r w:rsidRPr="00FA1C85">
        <w:rPr>
          <w:rFonts w:eastAsia="Times New Roman"/>
          <w:sz w:val="24"/>
        </w:rPr>
        <w:t xml:space="preserve">que </w:t>
      </w:r>
      <w:r>
        <w:rPr>
          <w:rFonts w:eastAsia="Times New Roman"/>
          <w:sz w:val="24"/>
        </w:rPr>
        <w:t xml:space="preserve">toda vez que ocorrem fortes </w:t>
      </w:r>
      <w:r w:rsidRPr="00FA1C85">
        <w:rPr>
          <w:rFonts w:eastAsia="Times New Roman"/>
          <w:sz w:val="24"/>
        </w:rPr>
        <w:t>chuvas</w:t>
      </w:r>
      <w:r>
        <w:rPr>
          <w:rFonts w:eastAsia="Times New Roman"/>
          <w:sz w:val="24"/>
        </w:rPr>
        <w:t xml:space="preserve"> no município</w:t>
      </w:r>
      <w:r w:rsidRPr="00FA1C85">
        <w:rPr>
          <w:rFonts w:eastAsia="Times New Roman"/>
          <w:sz w:val="24"/>
        </w:rPr>
        <w:t xml:space="preserve">, as </w:t>
      </w:r>
      <w:r>
        <w:rPr>
          <w:rFonts w:eastAsia="Times New Roman"/>
          <w:sz w:val="24"/>
        </w:rPr>
        <w:t>á</w:t>
      </w:r>
      <w:r w:rsidRPr="00FA1C85">
        <w:rPr>
          <w:rFonts w:eastAsia="Times New Roman"/>
          <w:sz w:val="24"/>
        </w:rPr>
        <w:t xml:space="preserve">guas pluviais </w:t>
      </w:r>
      <w:r>
        <w:rPr>
          <w:rFonts w:eastAsia="Times New Roman"/>
          <w:sz w:val="24"/>
        </w:rPr>
        <w:t>que descem d</w:t>
      </w:r>
      <w:r w:rsidR="008F0CB0">
        <w:rPr>
          <w:rFonts w:eastAsia="Times New Roman"/>
          <w:sz w:val="24"/>
        </w:rPr>
        <w:t xml:space="preserve">a Rua Ângelo Carminati, </w:t>
      </w:r>
      <w:r>
        <w:rPr>
          <w:rFonts w:eastAsia="Times New Roman"/>
          <w:sz w:val="24"/>
        </w:rPr>
        <w:t xml:space="preserve">Bairro </w:t>
      </w:r>
      <w:r w:rsidR="008F0CB0">
        <w:rPr>
          <w:rFonts w:eastAsia="Times New Roman"/>
          <w:sz w:val="24"/>
        </w:rPr>
        <w:t xml:space="preserve">Recreio Costa Verde </w:t>
      </w:r>
      <w:r>
        <w:rPr>
          <w:rFonts w:eastAsia="Times New Roman"/>
          <w:sz w:val="24"/>
        </w:rPr>
        <w:t>acabam</w:t>
      </w:r>
      <w:r w:rsidRPr="00FA1C85">
        <w:rPr>
          <w:rFonts w:eastAsia="Times New Roman"/>
          <w:sz w:val="24"/>
        </w:rPr>
        <w:t xml:space="preserve"> invadindo o</w:t>
      </w:r>
      <w:r>
        <w:rPr>
          <w:rFonts w:eastAsia="Times New Roman"/>
          <w:sz w:val="24"/>
        </w:rPr>
        <w:t xml:space="preserve">s referidos imóveis localizados na </w:t>
      </w:r>
      <w:r w:rsidR="008F0CB0">
        <w:rPr>
          <w:rFonts w:eastAsia="Times New Roman"/>
          <w:sz w:val="24"/>
        </w:rPr>
        <w:t>Rua</w:t>
      </w:r>
      <w:r>
        <w:rPr>
          <w:rFonts w:eastAsia="Times New Roman"/>
          <w:sz w:val="24"/>
        </w:rPr>
        <w:t>, danificando os imóveis e le</w:t>
      </w:r>
      <w:r w:rsidRPr="00FA1C85">
        <w:rPr>
          <w:rFonts w:eastAsia="Times New Roman"/>
          <w:sz w:val="24"/>
        </w:rPr>
        <w:t xml:space="preserve">vando toda a sujeira </w:t>
      </w:r>
      <w:r w:rsidR="008F0CB0">
        <w:rPr>
          <w:rFonts w:eastAsia="Times New Roman"/>
          <w:sz w:val="24"/>
        </w:rPr>
        <w:t xml:space="preserve">e barro </w:t>
      </w:r>
      <w:r w:rsidRPr="00FA1C85">
        <w:rPr>
          <w:rFonts w:eastAsia="Times New Roman"/>
          <w:sz w:val="24"/>
        </w:rPr>
        <w:t>para</w:t>
      </w:r>
      <w:r>
        <w:rPr>
          <w:rFonts w:eastAsia="Times New Roman"/>
          <w:sz w:val="24"/>
        </w:rPr>
        <w:t xml:space="preserve"> dentro das casas, o </w:t>
      </w:r>
      <w:r w:rsidRPr="00FA1C85">
        <w:rPr>
          <w:rFonts w:eastAsia="Times New Roman"/>
          <w:sz w:val="24"/>
        </w:rPr>
        <w:t xml:space="preserve">que gera reclamações </w:t>
      </w:r>
      <w:r>
        <w:rPr>
          <w:rFonts w:eastAsia="Times New Roman"/>
          <w:sz w:val="24"/>
        </w:rPr>
        <w:t>e prejuízo constante aos</w:t>
      </w:r>
      <w:r w:rsidRPr="00FA1C85">
        <w:rPr>
          <w:rFonts w:eastAsia="Times New Roman"/>
          <w:sz w:val="24"/>
        </w:rPr>
        <w:t xml:space="preserve"> moradores</w:t>
      </w:r>
      <w:r>
        <w:rPr>
          <w:rFonts w:eastAsia="Times New Roman"/>
          <w:sz w:val="24"/>
        </w:rPr>
        <w:t xml:space="preserve"> e proprietários dos imóveis</w:t>
      </w:r>
      <w:r w:rsidRPr="00FA1C85">
        <w:rPr>
          <w:rFonts w:eastAsia="Times New Roman"/>
          <w:sz w:val="24"/>
        </w:rPr>
        <w:t>;</w:t>
      </w:r>
    </w:p>
    <w:p w14:paraId="532D0CC6" w14:textId="77777777" w:rsidR="00FA1C85" w:rsidRPr="00FA1C85" w:rsidRDefault="00FA1C85" w:rsidP="00FA1C85">
      <w:pPr>
        <w:tabs>
          <w:tab w:val="left" w:pos="9356"/>
        </w:tabs>
        <w:ind w:right="-1" w:firstLine="1134"/>
        <w:jc w:val="both"/>
        <w:rPr>
          <w:rFonts w:eastAsia="Times New Roman"/>
          <w:b/>
          <w:sz w:val="24"/>
        </w:rPr>
      </w:pPr>
    </w:p>
    <w:p w14:paraId="024FF242" w14:textId="77777777" w:rsidR="00FA1C85" w:rsidRDefault="00CD4EE7" w:rsidP="00FA1C85">
      <w:pPr>
        <w:tabs>
          <w:tab w:val="left" w:pos="9356"/>
        </w:tabs>
        <w:ind w:right="-1" w:firstLine="567"/>
        <w:jc w:val="both"/>
        <w:rPr>
          <w:rFonts w:eastAsia="Times New Roman"/>
          <w:sz w:val="24"/>
        </w:rPr>
      </w:pPr>
      <w:r w:rsidRPr="00FA1C85">
        <w:rPr>
          <w:rFonts w:eastAsia="Times New Roman"/>
          <w:b/>
          <w:sz w:val="24"/>
        </w:rPr>
        <w:t xml:space="preserve">             CONSIDERANDO </w:t>
      </w:r>
      <w:r w:rsidRPr="00FA1C85">
        <w:rPr>
          <w:rFonts w:eastAsia="Times New Roman"/>
          <w:sz w:val="24"/>
        </w:rPr>
        <w:t xml:space="preserve">que </w:t>
      </w:r>
      <w:r w:rsidR="008F0CB0">
        <w:rPr>
          <w:rFonts w:eastAsia="Times New Roman"/>
          <w:sz w:val="24"/>
        </w:rPr>
        <w:t>nesta r</w:t>
      </w:r>
      <w:r w:rsidR="00C70825">
        <w:rPr>
          <w:rFonts w:eastAsia="Times New Roman"/>
          <w:sz w:val="24"/>
        </w:rPr>
        <w:t xml:space="preserve">ua </w:t>
      </w:r>
      <w:r w:rsidRPr="00FA1C85">
        <w:rPr>
          <w:rFonts w:eastAsia="Times New Roman"/>
          <w:sz w:val="24"/>
        </w:rPr>
        <w:t>não há galerias e toda a água que escorre acumula-se e acaba escoando para a</w:t>
      </w:r>
      <w:r w:rsidRPr="00FA1C85">
        <w:rPr>
          <w:rFonts w:eastAsia="Times New Roman"/>
          <w:sz w:val="24"/>
        </w:rPr>
        <w:t xml:space="preserve"> </w:t>
      </w:r>
      <w:r w:rsidR="008F0CB0">
        <w:rPr>
          <w:rFonts w:eastAsia="Times New Roman"/>
          <w:sz w:val="24"/>
        </w:rPr>
        <w:t>rua abaixo e também</w:t>
      </w:r>
      <w:r w:rsidRPr="00FA1C85">
        <w:rPr>
          <w:rFonts w:eastAsia="Times New Roman"/>
          <w:sz w:val="24"/>
        </w:rPr>
        <w:t xml:space="preserve"> invadem as casas ali existentes</w:t>
      </w:r>
      <w:r w:rsidR="008F0CB0">
        <w:rPr>
          <w:rFonts w:eastAsia="Times New Roman"/>
          <w:sz w:val="24"/>
        </w:rPr>
        <w:t xml:space="preserve"> abaixo do nível da rua</w:t>
      </w:r>
      <w:r w:rsidRPr="00FA1C85">
        <w:rPr>
          <w:rFonts w:eastAsia="Times New Roman"/>
          <w:sz w:val="24"/>
        </w:rPr>
        <w:t xml:space="preserve">. </w:t>
      </w:r>
    </w:p>
    <w:p w14:paraId="500D77C9" w14:textId="77777777" w:rsidR="00FA1C85" w:rsidRDefault="00FA1C85" w:rsidP="00FA1C85">
      <w:pPr>
        <w:tabs>
          <w:tab w:val="left" w:pos="9356"/>
        </w:tabs>
        <w:ind w:right="-1" w:firstLine="567"/>
        <w:jc w:val="both"/>
        <w:rPr>
          <w:rFonts w:eastAsia="Times New Roman"/>
          <w:sz w:val="24"/>
        </w:rPr>
      </w:pPr>
    </w:p>
    <w:p w14:paraId="2FB94180" w14:textId="77777777" w:rsidR="00FA1C85" w:rsidRPr="00FA1C85" w:rsidRDefault="00CD4EE7" w:rsidP="00FA1C85">
      <w:pPr>
        <w:spacing w:line="276" w:lineRule="auto"/>
        <w:ind w:firstLine="1418"/>
        <w:jc w:val="both"/>
        <w:rPr>
          <w:rFonts w:eastAsia="Times New Roman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>
        <w:rPr>
          <w:sz w:val="24"/>
          <w:szCs w:val="24"/>
        </w:rPr>
        <w:t xml:space="preserve">estudos </w:t>
      </w:r>
      <w:r>
        <w:rPr>
          <w:rFonts w:eastAsia="Times New Roman"/>
          <w:sz w:val="24"/>
        </w:rPr>
        <w:t>visando a</w:t>
      </w:r>
      <w:r w:rsidRPr="00FA1C85">
        <w:rPr>
          <w:rFonts w:eastAsia="Times New Roman"/>
          <w:sz w:val="24"/>
        </w:rPr>
        <w:t xml:space="preserve"> am</w:t>
      </w:r>
      <w:r>
        <w:rPr>
          <w:rFonts w:eastAsia="Times New Roman"/>
          <w:sz w:val="24"/>
        </w:rPr>
        <w:t>pliação da rede de galerias de á</w:t>
      </w:r>
      <w:r w:rsidRPr="00FA1C85">
        <w:rPr>
          <w:rFonts w:eastAsia="Times New Roman"/>
          <w:sz w:val="24"/>
        </w:rPr>
        <w:t>guas pluviais e construção de bocas de lobo</w:t>
      </w:r>
      <w:r>
        <w:rPr>
          <w:rFonts w:eastAsia="Times New Roman"/>
          <w:sz w:val="24"/>
        </w:rPr>
        <w:t xml:space="preserve"> na Rua </w:t>
      </w:r>
      <w:r w:rsidR="008F0CB0">
        <w:rPr>
          <w:rFonts w:eastAsia="Times New Roman"/>
          <w:sz w:val="24"/>
        </w:rPr>
        <w:t xml:space="preserve">Ângelo Carminati </w:t>
      </w:r>
      <w:r>
        <w:rPr>
          <w:rFonts w:eastAsia="Times New Roman"/>
          <w:sz w:val="24"/>
        </w:rPr>
        <w:t>para sanar o problema de escoamento de águas da chuva que adentram os imóveis</w:t>
      </w:r>
      <w:r w:rsidR="008F0CB0">
        <w:rPr>
          <w:rFonts w:eastAsia="Times New Roman"/>
          <w:sz w:val="24"/>
        </w:rPr>
        <w:t xml:space="preserve"> na altura do número 140, onde os prejuízos são maiores.</w:t>
      </w:r>
    </w:p>
    <w:p w14:paraId="7112900F" w14:textId="77777777" w:rsidR="00AB3627" w:rsidRPr="00FA1C85" w:rsidRDefault="00CD4EE7" w:rsidP="00FA1C85">
      <w:pPr>
        <w:tabs>
          <w:tab w:val="left" w:pos="9356"/>
        </w:tabs>
        <w:ind w:left="1418" w:right="425"/>
        <w:jc w:val="both"/>
        <w:rPr>
          <w:rFonts w:eastAsia="Times New Roman"/>
          <w:b/>
          <w:sz w:val="24"/>
        </w:rPr>
      </w:pPr>
      <w:r w:rsidRPr="00FA1C85">
        <w:rPr>
          <w:rFonts w:eastAsia="Times New Roman"/>
          <w:b/>
          <w:sz w:val="24"/>
        </w:rPr>
        <w:t xml:space="preserve">                  </w:t>
      </w:r>
    </w:p>
    <w:p w14:paraId="702D7101" w14:textId="77777777" w:rsidR="00AB3627" w:rsidRDefault="00CD4EE7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5D60E0">
        <w:rPr>
          <w:rFonts w:eastAsia="Times New Roman"/>
          <w:sz w:val="24"/>
          <w:szCs w:val="24"/>
        </w:rPr>
        <w:t xml:space="preserve">ao bem estar e segurança </w:t>
      </w:r>
      <w:r w:rsidR="00FA1C85">
        <w:rPr>
          <w:rFonts w:eastAsia="Times New Roman"/>
          <w:sz w:val="24"/>
          <w:szCs w:val="24"/>
        </w:rPr>
        <w:t>dos moradores e proprietários dos imóveis em questão</w:t>
      </w:r>
      <w:r w:rsidR="00FA1C85" w:rsidRPr="00FA1C85">
        <w:rPr>
          <w:rFonts w:eastAsia="Times New Roman"/>
          <w:sz w:val="24"/>
        </w:rPr>
        <w:t xml:space="preserve">, que </w:t>
      </w:r>
      <w:r w:rsidR="00FA1C85">
        <w:rPr>
          <w:rFonts w:eastAsia="Times New Roman"/>
          <w:sz w:val="24"/>
        </w:rPr>
        <w:t xml:space="preserve">enfrentam este problema há anos e </w:t>
      </w:r>
      <w:r w:rsidR="00C70825">
        <w:rPr>
          <w:rFonts w:eastAsia="Times New Roman"/>
          <w:sz w:val="24"/>
        </w:rPr>
        <w:t>necessitam de uma solução urgente.</w:t>
      </w:r>
    </w:p>
    <w:p w14:paraId="1A552063" w14:textId="77777777"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4EC83488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1941294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899BB6A" w14:textId="77777777" w:rsidR="00F749CF" w:rsidRDefault="00CD4EE7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8F0CB0">
        <w:rPr>
          <w:sz w:val="24"/>
          <w:szCs w:val="24"/>
        </w:rPr>
        <w:t>11</w:t>
      </w:r>
      <w:r>
        <w:rPr>
          <w:sz w:val="24"/>
          <w:szCs w:val="24"/>
        </w:rPr>
        <w:t xml:space="preserve"> de </w:t>
      </w:r>
      <w:r w:rsidR="008F0CB0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</w:t>
      </w:r>
      <w:r w:rsidR="000421C4">
        <w:rPr>
          <w:sz w:val="24"/>
          <w:szCs w:val="24"/>
        </w:rPr>
        <w:t>2</w:t>
      </w:r>
      <w:r w:rsidR="008F0CB0">
        <w:rPr>
          <w:sz w:val="24"/>
          <w:szCs w:val="24"/>
        </w:rPr>
        <w:t>1</w:t>
      </w:r>
      <w:r w:rsidR="00894D5B">
        <w:rPr>
          <w:sz w:val="24"/>
          <w:szCs w:val="24"/>
        </w:rPr>
        <w:t>.</w:t>
      </w:r>
    </w:p>
    <w:p w14:paraId="1CB7B0E5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E09FD6F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04C66A9" w14:textId="77777777" w:rsidR="000421C4" w:rsidRDefault="000421C4" w:rsidP="00F749CF">
      <w:pPr>
        <w:jc w:val="center"/>
        <w:rPr>
          <w:b/>
          <w:sz w:val="24"/>
          <w:szCs w:val="24"/>
        </w:rPr>
      </w:pPr>
    </w:p>
    <w:p w14:paraId="3E0B4B58" w14:textId="77777777" w:rsidR="00F749CF" w:rsidRPr="00554756" w:rsidRDefault="00CD4EE7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525642D0" w14:textId="77777777" w:rsidR="00F749CF" w:rsidRDefault="00CD4EE7" w:rsidP="00F749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>Vereador – P</w:t>
      </w:r>
      <w:r>
        <w:rPr>
          <w:sz w:val="24"/>
          <w:szCs w:val="24"/>
        </w:rPr>
        <w:t>SD</w:t>
      </w:r>
    </w:p>
    <w:p w14:paraId="524E0937" w14:textId="77777777" w:rsidR="000421C4" w:rsidRDefault="000421C4" w:rsidP="00F749CF">
      <w:pPr>
        <w:jc w:val="center"/>
        <w:rPr>
          <w:sz w:val="24"/>
          <w:szCs w:val="24"/>
        </w:rPr>
      </w:pPr>
    </w:p>
    <w:p w14:paraId="16C47327" w14:textId="77777777" w:rsidR="000421C4" w:rsidRDefault="000421C4" w:rsidP="00F749CF">
      <w:pPr>
        <w:jc w:val="center"/>
        <w:rPr>
          <w:sz w:val="24"/>
          <w:szCs w:val="24"/>
        </w:rPr>
      </w:pPr>
    </w:p>
    <w:p w14:paraId="09824F6D" w14:textId="77777777" w:rsidR="000421C4" w:rsidRDefault="000421C4" w:rsidP="000421C4">
      <w:pPr>
        <w:rPr>
          <w:sz w:val="24"/>
          <w:szCs w:val="24"/>
        </w:rPr>
      </w:pPr>
    </w:p>
    <w:p w14:paraId="672DBB2C" w14:textId="77777777" w:rsidR="00F749CF" w:rsidRDefault="00CD4EE7" w:rsidP="00C95EB0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4F0EAE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4F0EAE">
        <w:rPr>
          <w:sz w:val="24"/>
          <w:szCs w:val="24"/>
        </w:rPr>
        <w:t>um</w:t>
      </w:r>
      <w:r>
        <w:rPr>
          <w:sz w:val="24"/>
          <w:szCs w:val="24"/>
        </w:rPr>
        <w:t>a) foto.</w:t>
      </w:r>
    </w:p>
    <w:p w14:paraId="60727820" w14:textId="77777777" w:rsidR="00C95EB0" w:rsidRDefault="00C95EB0" w:rsidP="00C95EB0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</w:p>
    <w:p w14:paraId="2277481B" w14:textId="77777777" w:rsidR="009A4769" w:rsidRDefault="009A4769" w:rsidP="009A476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</w:p>
    <w:p w14:paraId="5515FD89" w14:textId="77777777" w:rsidR="009A4769" w:rsidRDefault="00CD4EE7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7AC66C8" wp14:editId="3BEFE3B8">
            <wp:extent cx="5398770" cy="3365500"/>
            <wp:effectExtent l="0" t="0" r="0" b="635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250697" name="Imagem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769" w:rsidSect="00554756">
      <w:headerReference w:type="defaul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307E7" w14:textId="77777777" w:rsidR="00CD4EE7" w:rsidRDefault="00CD4EE7">
      <w:r>
        <w:separator/>
      </w:r>
    </w:p>
  </w:endnote>
  <w:endnote w:type="continuationSeparator" w:id="0">
    <w:p w14:paraId="2C71C28F" w14:textId="77777777" w:rsidR="00CD4EE7" w:rsidRDefault="00CD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673C2" w14:textId="77777777" w:rsidR="00CD4EE7" w:rsidRDefault="00CD4EE7">
      <w:r>
        <w:separator/>
      </w:r>
    </w:p>
  </w:footnote>
  <w:footnote w:type="continuationSeparator" w:id="0">
    <w:p w14:paraId="52402261" w14:textId="77777777" w:rsidR="00CD4EE7" w:rsidRDefault="00CD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45C8" w14:textId="77777777" w:rsidR="00EA4BD9" w:rsidRDefault="00CD4EE7">
    <w:r>
      <w:rPr>
        <w:noProof/>
      </w:rPr>
      <w:drawing>
        <wp:anchor distT="0" distB="0" distL="114300" distR="114300" simplePos="0" relativeHeight="251658240" behindDoc="0" locked="0" layoutInCell="1" allowOverlap="1" wp14:anchorId="3920027E" wp14:editId="1C0C711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10AA"/>
    <w:rsid w:val="00026303"/>
    <w:rsid w:val="000421C4"/>
    <w:rsid w:val="00063384"/>
    <w:rsid w:val="00095881"/>
    <w:rsid w:val="000A7FC8"/>
    <w:rsid w:val="000D6F5C"/>
    <w:rsid w:val="0017323E"/>
    <w:rsid w:val="00192E85"/>
    <w:rsid w:val="001B2EB0"/>
    <w:rsid w:val="001C3EB5"/>
    <w:rsid w:val="00243149"/>
    <w:rsid w:val="00275BC1"/>
    <w:rsid w:val="002834EE"/>
    <w:rsid w:val="00286F23"/>
    <w:rsid w:val="002D4EEB"/>
    <w:rsid w:val="002F7BF8"/>
    <w:rsid w:val="00323ABF"/>
    <w:rsid w:val="00334081"/>
    <w:rsid w:val="00395482"/>
    <w:rsid w:val="003F6D83"/>
    <w:rsid w:val="003F7E66"/>
    <w:rsid w:val="00440B11"/>
    <w:rsid w:val="004A0428"/>
    <w:rsid w:val="004A7913"/>
    <w:rsid w:val="004F0EAE"/>
    <w:rsid w:val="00554756"/>
    <w:rsid w:val="005633F9"/>
    <w:rsid w:val="0057163E"/>
    <w:rsid w:val="005A0B68"/>
    <w:rsid w:val="005D4345"/>
    <w:rsid w:val="005D60E0"/>
    <w:rsid w:val="00605705"/>
    <w:rsid w:val="006F0490"/>
    <w:rsid w:val="0081208C"/>
    <w:rsid w:val="00891B90"/>
    <w:rsid w:val="00894D5B"/>
    <w:rsid w:val="008F0CB0"/>
    <w:rsid w:val="00986ADA"/>
    <w:rsid w:val="009A4769"/>
    <w:rsid w:val="009E3799"/>
    <w:rsid w:val="00A27E05"/>
    <w:rsid w:val="00A307A1"/>
    <w:rsid w:val="00AB3627"/>
    <w:rsid w:val="00AC65C8"/>
    <w:rsid w:val="00AD05C9"/>
    <w:rsid w:val="00B31423"/>
    <w:rsid w:val="00C5304E"/>
    <w:rsid w:val="00C70825"/>
    <w:rsid w:val="00C95EB0"/>
    <w:rsid w:val="00CD0869"/>
    <w:rsid w:val="00CD4EE7"/>
    <w:rsid w:val="00CF79FA"/>
    <w:rsid w:val="00D01D26"/>
    <w:rsid w:val="00DA2EB2"/>
    <w:rsid w:val="00DB23D2"/>
    <w:rsid w:val="00DC3758"/>
    <w:rsid w:val="00EA4BD9"/>
    <w:rsid w:val="00EB6796"/>
    <w:rsid w:val="00F04388"/>
    <w:rsid w:val="00F134D8"/>
    <w:rsid w:val="00F53E0B"/>
    <w:rsid w:val="00F74634"/>
    <w:rsid w:val="00F749CF"/>
    <w:rsid w:val="00FA1C85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FCB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D32C-FC54-43D8-93CF-1C763982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6</cp:revision>
  <cp:lastPrinted>2020-04-17T18:31:00Z</cp:lastPrinted>
  <dcterms:created xsi:type="dcterms:W3CDTF">2021-01-11T19:58:00Z</dcterms:created>
  <dcterms:modified xsi:type="dcterms:W3CDTF">2021-02-02T19:29:00Z</dcterms:modified>
</cp:coreProperties>
</file>