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DF7AC" w14:textId="46B54DD7" w:rsidR="00F749CF" w:rsidRDefault="000E0567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7D72B3">
        <w:rPr>
          <w:b/>
          <w:sz w:val="24"/>
          <w:szCs w:val="24"/>
        </w:rPr>
        <w:t xml:space="preserve"> 30/2021</w:t>
      </w:r>
    </w:p>
    <w:p w14:paraId="42B3601E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767B488B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729B010B" w14:textId="77777777" w:rsidR="00FC1BEE" w:rsidRPr="00FC1BEE" w:rsidRDefault="000E0567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>
        <w:rPr>
          <w:b/>
          <w:sz w:val="24"/>
          <w:szCs w:val="24"/>
        </w:rPr>
        <w:t>:</w:t>
      </w:r>
      <w:r w:rsidRPr="00FC1BEE">
        <w:rPr>
          <w:rFonts w:eastAsia="Times New Roman"/>
          <w:sz w:val="24"/>
          <w:szCs w:val="24"/>
        </w:rPr>
        <w:t xml:space="preserve"> </w:t>
      </w:r>
      <w:r w:rsidR="00433AD3">
        <w:rPr>
          <w:rFonts w:eastAsia="Times New Roman"/>
          <w:sz w:val="24"/>
          <w:szCs w:val="24"/>
        </w:rPr>
        <w:t>S</w:t>
      </w:r>
      <w:r w:rsidR="005608D4">
        <w:rPr>
          <w:rFonts w:eastAsia="Times New Roman"/>
          <w:sz w:val="24"/>
          <w:szCs w:val="24"/>
        </w:rPr>
        <w:t>olicita</w:t>
      </w:r>
      <w:r w:rsidR="00433AD3">
        <w:rPr>
          <w:rFonts w:eastAsia="Times New Roman"/>
          <w:sz w:val="24"/>
          <w:szCs w:val="24"/>
        </w:rPr>
        <w:t xml:space="preserve"> a</w:t>
      </w:r>
      <w:r w:rsidRPr="00FC1BEE">
        <w:rPr>
          <w:rFonts w:eastAsia="Times New Roman"/>
          <w:sz w:val="24"/>
          <w:szCs w:val="24"/>
        </w:rPr>
        <w:t xml:space="preserve"> execução de </w:t>
      </w:r>
      <w:r w:rsidR="00433AD3">
        <w:rPr>
          <w:rFonts w:eastAsia="Times New Roman"/>
          <w:sz w:val="24"/>
          <w:szCs w:val="24"/>
        </w:rPr>
        <w:t>instalação de alambrados na Travessa Luiz Gasparine</w:t>
      </w:r>
      <w:r w:rsidRPr="00FC1BEE">
        <w:rPr>
          <w:rFonts w:eastAsia="Times New Roman"/>
          <w:sz w:val="24"/>
          <w:szCs w:val="24"/>
        </w:rPr>
        <w:t>, conforme espec</w:t>
      </w:r>
      <w:r w:rsidR="00F619BB">
        <w:rPr>
          <w:rFonts w:eastAsia="Times New Roman"/>
          <w:sz w:val="24"/>
          <w:szCs w:val="24"/>
        </w:rPr>
        <w:t>i</w:t>
      </w:r>
      <w:r w:rsidRPr="00FC1BEE">
        <w:rPr>
          <w:rFonts w:eastAsia="Times New Roman"/>
          <w:sz w:val="24"/>
          <w:szCs w:val="24"/>
        </w:rPr>
        <w:t>fica.</w:t>
      </w:r>
    </w:p>
    <w:p w14:paraId="3F83E946" w14:textId="77777777"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14:paraId="4298FA05" w14:textId="77777777" w:rsidR="00F749CF" w:rsidRPr="00F749CF" w:rsidRDefault="000E0567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14:paraId="01BC789F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366C2755" w14:textId="77777777" w:rsidR="00FC1BEE" w:rsidRDefault="000E0567" w:rsidP="00FC1BEE">
      <w:pPr>
        <w:ind w:firstLine="1418"/>
        <w:jc w:val="both"/>
        <w:rPr>
          <w:rFonts w:eastAsia="Times New Roman"/>
          <w:sz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 xml:space="preserve">, ao Sr. Prefeito Municipal, nos termos do Regimento Interno desta Casa de Leis, após ouvir o douto e </w:t>
      </w:r>
      <w:r w:rsidRPr="00FC1BEE">
        <w:rPr>
          <w:rFonts w:eastAsia="Times New Roman"/>
          <w:sz w:val="24"/>
        </w:rPr>
        <w:t>soberano Plenário, que seja oficiado a Secret</w:t>
      </w:r>
      <w:r w:rsidR="00585C69"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>ria de Obras do Município, para que providencie a</w:t>
      </w:r>
      <w:r w:rsidR="005608D4">
        <w:rPr>
          <w:rFonts w:eastAsia="Times New Roman"/>
          <w:sz w:val="24"/>
        </w:rPr>
        <w:t xml:space="preserve"> </w:t>
      </w:r>
      <w:r w:rsidR="00433AD3" w:rsidRPr="00FC1BEE">
        <w:rPr>
          <w:rFonts w:eastAsia="Times New Roman"/>
          <w:sz w:val="24"/>
          <w:szCs w:val="24"/>
        </w:rPr>
        <w:t xml:space="preserve">execução de </w:t>
      </w:r>
      <w:r w:rsidR="00433AD3">
        <w:rPr>
          <w:rFonts w:eastAsia="Times New Roman"/>
          <w:sz w:val="24"/>
          <w:szCs w:val="24"/>
        </w:rPr>
        <w:t>instalação de alambrados</w:t>
      </w:r>
      <w:r w:rsidR="00C77E0C">
        <w:rPr>
          <w:rFonts w:eastAsia="Times New Roman"/>
          <w:sz w:val="24"/>
          <w:szCs w:val="24"/>
        </w:rPr>
        <w:t xml:space="preserve"> </w:t>
      </w:r>
      <w:r w:rsidR="007421C9">
        <w:rPr>
          <w:rFonts w:eastAsia="Times New Roman"/>
          <w:sz w:val="24"/>
          <w:szCs w:val="24"/>
        </w:rPr>
        <w:t xml:space="preserve">na altura de 2 metros </w:t>
      </w:r>
      <w:r w:rsidR="00C77E0C">
        <w:rPr>
          <w:rFonts w:eastAsia="Times New Roman"/>
          <w:sz w:val="24"/>
          <w:szCs w:val="24"/>
        </w:rPr>
        <w:t>e um portão na altura do número 303,</w:t>
      </w:r>
      <w:r w:rsidR="00433AD3">
        <w:rPr>
          <w:rFonts w:eastAsia="Times New Roman"/>
          <w:sz w:val="24"/>
          <w:szCs w:val="24"/>
        </w:rPr>
        <w:t xml:space="preserve"> na Travessa Luiz Gasparine</w:t>
      </w:r>
      <w:r w:rsidR="00D32B42">
        <w:rPr>
          <w:rFonts w:eastAsia="Times New Roman"/>
          <w:sz w:val="24"/>
          <w:szCs w:val="24"/>
        </w:rPr>
        <w:t>,</w:t>
      </w:r>
      <w:r w:rsidR="008317AF">
        <w:rPr>
          <w:rFonts w:eastAsia="Times New Roman"/>
          <w:sz w:val="24"/>
        </w:rPr>
        <w:t xml:space="preserve"> B</w:t>
      </w:r>
      <w:r w:rsidRPr="00FC1BEE">
        <w:rPr>
          <w:rFonts w:eastAsia="Times New Roman"/>
          <w:sz w:val="24"/>
        </w:rPr>
        <w:t xml:space="preserve">airro </w:t>
      </w:r>
      <w:r w:rsidR="00433AD3">
        <w:rPr>
          <w:rFonts w:eastAsia="Times New Roman"/>
          <w:sz w:val="24"/>
        </w:rPr>
        <w:t>Vila Capeleto</w:t>
      </w:r>
      <w:r w:rsidR="0013326F">
        <w:rPr>
          <w:rFonts w:eastAsia="Times New Roman"/>
          <w:sz w:val="24"/>
        </w:rPr>
        <w:t xml:space="preserve">, </w:t>
      </w:r>
      <w:r w:rsidR="00E74ED5">
        <w:rPr>
          <w:rFonts w:eastAsia="Times New Roman"/>
          <w:sz w:val="24"/>
        </w:rPr>
        <w:t>em toda a extensão</w:t>
      </w:r>
      <w:r w:rsidR="00433AD3">
        <w:rPr>
          <w:rFonts w:eastAsia="Times New Roman"/>
          <w:sz w:val="24"/>
        </w:rPr>
        <w:t xml:space="preserve"> da área verde</w:t>
      </w:r>
      <w:r w:rsidR="00C77E0C">
        <w:rPr>
          <w:rFonts w:eastAsia="Times New Roman"/>
          <w:sz w:val="24"/>
        </w:rPr>
        <w:t>.</w:t>
      </w:r>
    </w:p>
    <w:p w14:paraId="6E2DAADD" w14:textId="77777777" w:rsidR="00E2115C" w:rsidRDefault="00E2115C" w:rsidP="00FC1BEE">
      <w:pPr>
        <w:ind w:firstLine="1418"/>
        <w:jc w:val="both"/>
        <w:rPr>
          <w:rFonts w:eastAsia="Times New Roman"/>
          <w:sz w:val="24"/>
        </w:rPr>
      </w:pPr>
    </w:p>
    <w:p w14:paraId="6900DFF6" w14:textId="77777777" w:rsidR="00FC1BEE" w:rsidRDefault="000E0567" w:rsidP="00FC1BEE">
      <w:pPr>
        <w:ind w:firstLine="1418"/>
        <w:jc w:val="both"/>
        <w:rPr>
          <w:sz w:val="24"/>
          <w:szCs w:val="24"/>
        </w:rPr>
      </w:pPr>
      <w:r>
        <w:rPr>
          <w:rFonts w:eastAsia="Times New Roman"/>
          <w:sz w:val="24"/>
        </w:rPr>
        <w:t xml:space="preserve">Trata-se de uma medida urgente, pois </w:t>
      </w:r>
      <w:r w:rsidR="00433AD3">
        <w:rPr>
          <w:rFonts w:eastAsia="Times New Roman"/>
          <w:sz w:val="24"/>
        </w:rPr>
        <w:t xml:space="preserve">moradores relatam que </w:t>
      </w:r>
      <w:r w:rsidR="00433AD3" w:rsidRPr="00433AD3">
        <w:rPr>
          <w:sz w:val="24"/>
          <w:szCs w:val="24"/>
        </w:rPr>
        <w:t>frequentemente populares desconhecidos se utilizam da área verde para descartar materiais inservíveis, como móveis, eletrodomésticos quebrados e outros objetos que poluem e deterioram tão importante reserva natural daquela região. O alambrado dificultaria não somente o descarte irregular, mas também a utilização da área para o uso e tráfico de entorpecentes, atividades que frequentemente ocorrem no local.</w:t>
      </w:r>
    </w:p>
    <w:p w14:paraId="619CCDFC" w14:textId="77777777" w:rsidR="00433AD3" w:rsidRPr="00433AD3" w:rsidRDefault="00433AD3" w:rsidP="00FC1BEE">
      <w:pPr>
        <w:ind w:firstLine="1418"/>
        <w:jc w:val="both"/>
        <w:rPr>
          <w:rFonts w:eastAsia="Times New Roman"/>
          <w:sz w:val="24"/>
          <w:szCs w:val="24"/>
        </w:rPr>
      </w:pPr>
    </w:p>
    <w:p w14:paraId="579732C8" w14:textId="77777777" w:rsidR="00FC1BEE" w:rsidRPr="00FC1BEE" w:rsidRDefault="000E0567" w:rsidP="00FC1BEE">
      <w:pPr>
        <w:ind w:firstLine="70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sz w:val="24"/>
          <w:szCs w:val="24"/>
        </w:rPr>
        <w:t xml:space="preserve">            A medi</w:t>
      </w:r>
      <w:r w:rsidRPr="00FC1BEE">
        <w:rPr>
          <w:rFonts w:eastAsia="Times New Roman"/>
          <w:sz w:val="24"/>
          <w:szCs w:val="24"/>
        </w:rPr>
        <w:t>da ora proposta é solicitação</w:t>
      </w:r>
      <w:r w:rsidR="00AB3031">
        <w:rPr>
          <w:rFonts w:eastAsia="Times New Roman"/>
          <w:sz w:val="24"/>
          <w:szCs w:val="24"/>
        </w:rPr>
        <w:t xml:space="preserve"> </w:t>
      </w:r>
      <w:r w:rsidR="00C77E0C">
        <w:rPr>
          <w:rFonts w:eastAsia="Times New Roman"/>
          <w:sz w:val="24"/>
          <w:szCs w:val="24"/>
        </w:rPr>
        <w:t xml:space="preserve">antiga </w:t>
      </w:r>
      <w:r w:rsidRPr="00FC1BEE">
        <w:rPr>
          <w:rFonts w:eastAsia="Times New Roman"/>
          <w:sz w:val="24"/>
          <w:szCs w:val="24"/>
        </w:rPr>
        <w:t>de</w:t>
      </w:r>
      <w:r w:rsidR="00C77E0C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 xml:space="preserve">moradores </w:t>
      </w:r>
      <w:r w:rsidR="00E74ED5">
        <w:rPr>
          <w:rFonts w:eastAsia="Times New Roman"/>
          <w:sz w:val="24"/>
          <w:szCs w:val="24"/>
        </w:rPr>
        <w:t xml:space="preserve">do bairro, </w:t>
      </w:r>
      <w:r w:rsidR="00E74ED5" w:rsidRPr="00BF0DB5">
        <w:rPr>
          <w:sz w:val="24"/>
          <w:szCs w:val="24"/>
        </w:rPr>
        <w:t xml:space="preserve">que </w:t>
      </w:r>
      <w:r w:rsidR="00C77E0C">
        <w:rPr>
          <w:sz w:val="24"/>
          <w:szCs w:val="24"/>
        </w:rPr>
        <w:t>pedem providências</w:t>
      </w:r>
      <w:r w:rsidR="002D17E2">
        <w:rPr>
          <w:sz w:val="24"/>
          <w:szCs w:val="24"/>
        </w:rPr>
        <w:t>.</w:t>
      </w:r>
    </w:p>
    <w:p w14:paraId="5E84149F" w14:textId="77777777"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</w:p>
    <w:p w14:paraId="0C17FC2B" w14:textId="77777777" w:rsidR="00FC1BEE" w:rsidRP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14:paraId="0F31C063" w14:textId="77777777" w:rsidR="00FC1BEE" w:rsidRPr="00FC1BEE" w:rsidRDefault="000E0567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SESSÕES, </w:t>
      </w:r>
      <w:r w:rsidR="002D17E2">
        <w:rPr>
          <w:rFonts w:eastAsia="Times New Roman"/>
          <w:sz w:val="24"/>
          <w:szCs w:val="24"/>
        </w:rPr>
        <w:t>1</w:t>
      </w:r>
      <w:r w:rsidR="00433AD3">
        <w:rPr>
          <w:rFonts w:eastAsia="Times New Roman"/>
          <w:sz w:val="24"/>
          <w:szCs w:val="24"/>
        </w:rPr>
        <w:t>9</w:t>
      </w:r>
      <w:r w:rsidRPr="00FC1BEE">
        <w:rPr>
          <w:rFonts w:eastAsia="Times New Roman"/>
          <w:sz w:val="24"/>
          <w:szCs w:val="24"/>
        </w:rPr>
        <w:t xml:space="preserve"> de </w:t>
      </w:r>
      <w:r w:rsidR="002637EA">
        <w:rPr>
          <w:rFonts w:eastAsia="Times New Roman"/>
          <w:sz w:val="24"/>
          <w:szCs w:val="24"/>
        </w:rPr>
        <w:t>janei</w:t>
      </w:r>
      <w:r w:rsidR="00E2115C">
        <w:rPr>
          <w:rFonts w:eastAsia="Times New Roman"/>
          <w:sz w:val="24"/>
          <w:szCs w:val="24"/>
        </w:rPr>
        <w:t>ro</w:t>
      </w:r>
      <w:r w:rsidRPr="00FC1BEE">
        <w:rPr>
          <w:rFonts w:eastAsia="Times New Roman"/>
          <w:sz w:val="24"/>
          <w:szCs w:val="24"/>
        </w:rPr>
        <w:t xml:space="preserve"> de 20</w:t>
      </w:r>
      <w:r w:rsidR="00E2115C">
        <w:rPr>
          <w:rFonts w:eastAsia="Times New Roman"/>
          <w:sz w:val="24"/>
          <w:szCs w:val="24"/>
        </w:rPr>
        <w:t>2</w:t>
      </w:r>
      <w:r w:rsidR="002637EA">
        <w:rPr>
          <w:rFonts w:eastAsia="Times New Roman"/>
          <w:sz w:val="24"/>
          <w:szCs w:val="24"/>
        </w:rPr>
        <w:t>1</w:t>
      </w:r>
      <w:r w:rsidRPr="00FC1BEE">
        <w:rPr>
          <w:rFonts w:eastAsia="Times New Roman"/>
          <w:sz w:val="24"/>
          <w:szCs w:val="24"/>
        </w:rPr>
        <w:t>.</w:t>
      </w:r>
    </w:p>
    <w:p w14:paraId="02AE4360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725B7032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38EC2275" w14:textId="77777777" w:rsidR="00FE2412" w:rsidRDefault="000E0567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>Vereador –</w:t>
      </w:r>
      <w:r w:rsidR="00E2115C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</w:t>
      </w:r>
      <w:r w:rsidR="00E2115C">
        <w:rPr>
          <w:rFonts w:eastAsia="Arial Unicode MS"/>
          <w:sz w:val="24"/>
          <w:szCs w:val="24"/>
        </w:rPr>
        <w:t>SD</w:t>
      </w:r>
    </w:p>
    <w:p w14:paraId="55F2A976" w14:textId="77777777" w:rsidR="00DA102C" w:rsidRDefault="00DA102C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595BEE3B" w14:textId="77777777" w:rsidR="00E2115C" w:rsidRDefault="00E2115C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36CF2985" w14:textId="77777777" w:rsidR="00E2115C" w:rsidRDefault="00E2115C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4478B639" w14:textId="77777777" w:rsidR="00E2115C" w:rsidRDefault="000E0567" w:rsidP="00E2115C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02 (duas) fotos.</w:t>
      </w:r>
    </w:p>
    <w:p w14:paraId="65F3798D" w14:textId="77777777" w:rsidR="00E2115C" w:rsidRDefault="000E0567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14:paraId="488B160D" w14:textId="77777777" w:rsidR="00C77E0C" w:rsidRDefault="00C77E0C" w:rsidP="00E2115C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14:paraId="1AD9C5EB" w14:textId="77777777" w:rsidR="00C77E0C" w:rsidRDefault="000E0567">
      <w:pPr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drawing>
          <wp:inline distT="0" distB="0" distL="0" distR="0" wp14:anchorId="71C342B6" wp14:editId="6AE343D7">
            <wp:extent cx="5941060" cy="4455795"/>
            <wp:effectExtent l="0" t="0" r="254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11531" name="IMG_93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/>
          <w:sz w:val="24"/>
          <w:szCs w:val="24"/>
        </w:rPr>
        <w:br w:type="page"/>
      </w:r>
    </w:p>
    <w:p w14:paraId="2F8A9001" w14:textId="77777777" w:rsidR="0004232B" w:rsidRDefault="000E0567" w:rsidP="00E2115C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 wp14:anchorId="2BAE7589" wp14:editId="5EDFC7EF">
            <wp:extent cx="5941060" cy="4455795"/>
            <wp:effectExtent l="0" t="0" r="254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44938" name="IMG_93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32B" w:rsidSect="00B16B94">
      <w:headerReference w:type="default" r:id="rId9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427BA" w14:textId="77777777" w:rsidR="000E0567" w:rsidRDefault="000E0567">
      <w:r>
        <w:separator/>
      </w:r>
    </w:p>
  </w:endnote>
  <w:endnote w:type="continuationSeparator" w:id="0">
    <w:p w14:paraId="56F4CEC0" w14:textId="77777777" w:rsidR="000E0567" w:rsidRDefault="000E0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7169A5" w14:textId="77777777" w:rsidR="000E0567" w:rsidRDefault="000E0567">
      <w:r>
        <w:separator/>
      </w:r>
    </w:p>
  </w:footnote>
  <w:footnote w:type="continuationSeparator" w:id="0">
    <w:p w14:paraId="1F1997FC" w14:textId="77777777" w:rsidR="000E0567" w:rsidRDefault="000E0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8419B" w14:textId="77777777" w:rsidR="00056CAE" w:rsidRDefault="000E0567">
    <w:r>
      <w:rPr>
        <w:noProof/>
      </w:rPr>
      <w:drawing>
        <wp:anchor distT="0" distB="0" distL="114300" distR="114300" simplePos="0" relativeHeight="251658240" behindDoc="0" locked="0" layoutInCell="1" allowOverlap="1" wp14:anchorId="2AF3238C" wp14:editId="4CA78195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867025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86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4232B"/>
    <w:rsid w:val="00056CAE"/>
    <w:rsid w:val="000A10A9"/>
    <w:rsid w:val="000E0567"/>
    <w:rsid w:val="0013326F"/>
    <w:rsid w:val="0017323E"/>
    <w:rsid w:val="00187F7D"/>
    <w:rsid w:val="002637EA"/>
    <w:rsid w:val="00275BC1"/>
    <w:rsid w:val="002776EA"/>
    <w:rsid w:val="002834EE"/>
    <w:rsid w:val="002D17E2"/>
    <w:rsid w:val="002D4EEB"/>
    <w:rsid w:val="002F7BF8"/>
    <w:rsid w:val="00334081"/>
    <w:rsid w:val="003B4B40"/>
    <w:rsid w:val="003D0BC0"/>
    <w:rsid w:val="003F6D83"/>
    <w:rsid w:val="003F7E66"/>
    <w:rsid w:val="00433AD3"/>
    <w:rsid w:val="00440B11"/>
    <w:rsid w:val="0046739F"/>
    <w:rsid w:val="004A0428"/>
    <w:rsid w:val="004A7913"/>
    <w:rsid w:val="004F16D1"/>
    <w:rsid w:val="0054521F"/>
    <w:rsid w:val="0054787E"/>
    <w:rsid w:val="00554756"/>
    <w:rsid w:val="005608D4"/>
    <w:rsid w:val="005657C2"/>
    <w:rsid w:val="0057163E"/>
    <w:rsid w:val="00585C69"/>
    <w:rsid w:val="00605705"/>
    <w:rsid w:val="00612377"/>
    <w:rsid w:val="00655F39"/>
    <w:rsid w:val="006F0490"/>
    <w:rsid w:val="0071702C"/>
    <w:rsid w:val="007421C9"/>
    <w:rsid w:val="00790E77"/>
    <w:rsid w:val="007D72B3"/>
    <w:rsid w:val="0081208C"/>
    <w:rsid w:val="00825792"/>
    <w:rsid w:val="008317AF"/>
    <w:rsid w:val="00864115"/>
    <w:rsid w:val="0096505D"/>
    <w:rsid w:val="009E3799"/>
    <w:rsid w:val="00A27E05"/>
    <w:rsid w:val="00A307A1"/>
    <w:rsid w:val="00AB3031"/>
    <w:rsid w:val="00AC65C8"/>
    <w:rsid w:val="00AD05C9"/>
    <w:rsid w:val="00AE1510"/>
    <w:rsid w:val="00B16B94"/>
    <w:rsid w:val="00B31423"/>
    <w:rsid w:val="00B94DFD"/>
    <w:rsid w:val="00BC739B"/>
    <w:rsid w:val="00BF0DB5"/>
    <w:rsid w:val="00C5304E"/>
    <w:rsid w:val="00C7429C"/>
    <w:rsid w:val="00C77E0C"/>
    <w:rsid w:val="00C97E94"/>
    <w:rsid w:val="00CD0869"/>
    <w:rsid w:val="00D32B42"/>
    <w:rsid w:val="00DA102C"/>
    <w:rsid w:val="00DB23D2"/>
    <w:rsid w:val="00E2115C"/>
    <w:rsid w:val="00E74ED5"/>
    <w:rsid w:val="00F04388"/>
    <w:rsid w:val="00F134D8"/>
    <w:rsid w:val="00F53E0B"/>
    <w:rsid w:val="00F619BB"/>
    <w:rsid w:val="00F74634"/>
    <w:rsid w:val="00F749CF"/>
    <w:rsid w:val="00FA2D1F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F8C2D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CA361-B864-4318-A751-632FD6CC0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7</vt:i4>
      </vt:variant>
    </vt:vector>
  </HeadingPairs>
  <TitlesOfParts>
    <vt:vector size="8" baseType="lpstr">
      <vt:lpstr/>
      <vt:lpstr>HIROSHI BANDO Vereador – PSD</vt:lpstr>
      <vt:lpstr/>
      <vt:lpstr/>
      <vt:lpstr/>
      <vt:lpstr>*Acompanha 02 (duas) fotos.</vt:lpstr>
      <vt:lpstr/>
      <vt:lpstr>/</vt:lpstr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Romulo Souza</dc:creator>
  <cp:lastModifiedBy>Pedro Luis Lima Andre</cp:lastModifiedBy>
  <cp:revision>4</cp:revision>
  <cp:lastPrinted>2018-03-28T17:17:00Z</cp:lastPrinted>
  <dcterms:created xsi:type="dcterms:W3CDTF">2021-01-19T11:45:00Z</dcterms:created>
  <dcterms:modified xsi:type="dcterms:W3CDTF">2021-02-02T19:34:00Z</dcterms:modified>
</cp:coreProperties>
</file>