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9C36" w14:textId="5AEC253F" w:rsidR="00432EFA" w:rsidRDefault="00D97523" w:rsidP="00432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9402D7">
        <w:rPr>
          <w:b/>
          <w:sz w:val="24"/>
          <w:szCs w:val="24"/>
        </w:rPr>
        <w:t>305</w:t>
      </w:r>
      <w:r>
        <w:rPr>
          <w:b/>
          <w:sz w:val="24"/>
          <w:szCs w:val="24"/>
        </w:rPr>
        <w:t>/2021</w:t>
      </w:r>
    </w:p>
    <w:p w14:paraId="57D0A40C" w14:textId="77777777" w:rsidR="00432EFA" w:rsidRDefault="00432EFA" w:rsidP="00432EFA">
      <w:pPr>
        <w:jc w:val="both"/>
        <w:rPr>
          <w:sz w:val="24"/>
          <w:szCs w:val="24"/>
        </w:rPr>
      </w:pPr>
    </w:p>
    <w:p w14:paraId="7A3257CB" w14:textId="77777777" w:rsidR="00432EFA" w:rsidRDefault="00432EFA" w:rsidP="00432EFA">
      <w:pPr>
        <w:ind w:firstLine="708"/>
        <w:jc w:val="both"/>
        <w:rPr>
          <w:sz w:val="24"/>
          <w:szCs w:val="24"/>
        </w:rPr>
      </w:pPr>
    </w:p>
    <w:p w14:paraId="785EF51D" w14:textId="77777777" w:rsidR="00432EFA" w:rsidRPr="00171C09" w:rsidRDefault="00D97523" w:rsidP="00432EFA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Assunto: </w:t>
      </w:r>
      <w:r w:rsidRPr="00432EFA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>implantação e instalação de lixeiras</w:t>
      </w:r>
      <w:r w:rsidRPr="00432EFA">
        <w:rPr>
          <w:b/>
          <w:sz w:val="24"/>
          <w:szCs w:val="24"/>
        </w:rPr>
        <w:t xml:space="preserve"> nas ruas, praças e parques do município.</w:t>
      </w:r>
    </w:p>
    <w:p w14:paraId="6DEE48CD" w14:textId="77777777" w:rsidR="00432EFA" w:rsidRDefault="00432EFA" w:rsidP="00432EFA">
      <w:pPr>
        <w:ind w:firstLine="1418"/>
        <w:jc w:val="both"/>
        <w:rPr>
          <w:b/>
          <w:sz w:val="24"/>
          <w:szCs w:val="24"/>
        </w:rPr>
      </w:pPr>
    </w:p>
    <w:p w14:paraId="696BD6A2" w14:textId="77777777" w:rsidR="00432EFA" w:rsidRDefault="00432EFA" w:rsidP="00432EFA">
      <w:pPr>
        <w:ind w:firstLine="1418"/>
        <w:jc w:val="both"/>
        <w:rPr>
          <w:sz w:val="24"/>
          <w:szCs w:val="24"/>
        </w:rPr>
      </w:pPr>
    </w:p>
    <w:p w14:paraId="6915EFEC" w14:textId="77777777" w:rsidR="00432EFA" w:rsidRDefault="00D97523" w:rsidP="00432EF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9A2203B" w14:textId="77777777" w:rsidR="00432EFA" w:rsidRDefault="00432EFA" w:rsidP="00432EFA">
      <w:pPr>
        <w:jc w:val="both"/>
        <w:rPr>
          <w:sz w:val="24"/>
          <w:szCs w:val="24"/>
        </w:rPr>
      </w:pPr>
    </w:p>
    <w:p w14:paraId="2BBB35B3" w14:textId="77777777" w:rsidR="00432EFA" w:rsidRPr="00171C09" w:rsidRDefault="00D97523" w:rsidP="00432EFA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do Regimento Interno desta Casa de Leis, que se digne V. </w:t>
      </w:r>
      <w:r>
        <w:rPr>
          <w:sz w:val="24"/>
          <w:szCs w:val="24"/>
        </w:rPr>
        <w:t>Ex.ª determinar a Secretaria de Obras e Serviços Públicos, a implantação e instalação de lixeiras nas ruas, praças e parques do município</w:t>
      </w:r>
      <w:r w:rsidRPr="00171C09">
        <w:rPr>
          <w:sz w:val="24"/>
          <w:szCs w:val="24"/>
        </w:rPr>
        <w:t>.</w:t>
      </w:r>
    </w:p>
    <w:p w14:paraId="4807EBB1" w14:textId="77777777" w:rsidR="00EA6C8B" w:rsidRPr="00171C09" w:rsidRDefault="00D97523" w:rsidP="00EA6C8B">
      <w:pPr>
        <w:ind w:firstLine="1418"/>
        <w:jc w:val="both"/>
        <w:rPr>
          <w:color w:val="222222"/>
          <w:sz w:val="24"/>
          <w:szCs w:val="24"/>
          <w:shd w:val="clear" w:color="auto" w:fill="FFFFFF"/>
        </w:rPr>
      </w:pPr>
      <w:r w:rsidRPr="00432EFA">
        <w:rPr>
          <w:sz w:val="24"/>
          <w:szCs w:val="24"/>
        </w:rPr>
        <w:t xml:space="preserve">São </w:t>
      </w:r>
      <w:r w:rsidR="00CB4939" w:rsidRPr="00432EFA">
        <w:rPr>
          <w:color w:val="000000"/>
          <w:sz w:val="24"/>
          <w:szCs w:val="24"/>
          <w:shd w:val="clear" w:color="auto" w:fill="FFFFFF"/>
        </w:rPr>
        <w:t>diversas</w:t>
      </w:r>
      <w:r w:rsidR="00CB493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as </w:t>
      </w:r>
      <w:r w:rsidR="00CB4939">
        <w:rPr>
          <w:color w:val="000000"/>
          <w:sz w:val="24"/>
          <w:szCs w:val="24"/>
          <w:shd w:val="clear" w:color="auto" w:fill="FFFFFF"/>
        </w:rPr>
        <w:t>ruas são comumente utilizadas pelos munícipes para a pratica de atividades físicas como caminhadas, corridas entre outros</w:t>
      </w:r>
      <w:r>
        <w:rPr>
          <w:color w:val="000000"/>
          <w:sz w:val="24"/>
          <w:szCs w:val="24"/>
          <w:shd w:val="clear" w:color="auto" w:fill="FFFFFF"/>
        </w:rPr>
        <w:t>, e</w:t>
      </w:r>
      <w:r w:rsidR="00DD1BF7" w:rsidRPr="00171C09">
        <w:rPr>
          <w:sz w:val="24"/>
          <w:szCs w:val="24"/>
        </w:rPr>
        <w:t xml:space="preserve"> </w:t>
      </w:r>
      <w:r w:rsidR="00CB4939">
        <w:rPr>
          <w:color w:val="000000"/>
          <w:sz w:val="24"/>
          <w:szCs w:val="24"/>
          <w:shd w:val="clear" w:color="auto" w:fill="FFFFFF"/>
        </w:rPr>
        <w:t>recebemos diariamente reclamações quanto a falta de lixeiras nas ruas que circundam os parques e também nas ruas centrais do município</w:t>
      </w:r>
      <w:r w:rsidR="00DD1BF7" w:rsidRPr="00171C09">
        <w:rPr>
          <w:color w:val="000000"/>
          <w:sz w:val="24"/>
          <w:szCs w:val="24"/>
          <w:shd w:val="clear" w:color="auto" w:fill="FFFFFF"/>
        </w:rPr>
        <w:t>.</w:t>
      </w:r>
      <w:r w:rsidR="00FA7AF9" w:rsidRPr="00171C09">
        <w:rPr>
          <w:sz w:val="24"/>
          <w:szCs w:val="24"/>
        </w:rPr>
        <w:t xml:space="preserve"> </w:t>
      </w:r>
    </w:p>
    <w:p w14:paraId="72E9D311" w14:textId="77777777" w:rsidR="00EA6C8B" w:rsidRPr="00171C09" w:rsidRDefault="00D97523" w:rsidP="00DD1BF7">
      <w:pPr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</w:t>
      </w:r>
      <w:r w:rsidR="00CB4939">
        <w:rPr>
          <w:color w:val="000000"/>
          <w:sz w:val="24"/>
          <w:szCs w:val="24"/>
          <w:shd w:val="clear" w:color="auto" w:fill="FFFFFF"/>
        </w:rPr>
        <w:t xml:space="preserve"> falta de local adequado para o descarte de lixo está colaborando para o aumento de resíduos indevidamente descartados, acumulando-se nas ruas e gerando poluição visual e ambiental</w:t>
      </w:r>
      <w:r w:rsidR="00DD1BF7" w:rsidRPr="00171C09">
        <w:rPr>
          <w:color w:val="000000"/>
          <w:sz w:val="24"/>
          <w:szCs w:val="24"/>
          <w:shd w:val="clear" w:color="auto" w:fill="FFFFFF"/>
        </w:rPr>
        <w:t>.</w:t>
      </w:r>
    </w:p>
    <w:p w14:paraId="0F53375A" w14:textId="77777777" w:rsidR="006640E0" w:rsidRPr="00171C09" w:rsidRDefault="00D97523" w:rsidP="00432EFA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O</w:t>
      </w:r>
      <w:r w:rsidR="00CB4939">
        <w:rPr>
          <w:color w:val="000000"/>
          <w:sz w:val="24"/>
          <w:szCs w:val="24"/>
          <w:shd w:val="clear" w:color="auto" w:fill="FFFFFF"/>
        </w:rPr>
        <w:t xml:space="preserve"> município participa do programa </w:t>
      </w:r>
      <w:r w:rsidR="004426D6">
        <w:rPr>
          <w:color w:val="000000"/>
          <w:sz w:val="24"/>
          <w:szCs w:val="24"/>
          <w:shd w:val="clear" w:color="auto" w:fill="FFFFFF"/>
        </w:rPr>
        <w:t>Município</w:t>
      </w:r>
      <w:r w:rsidR="00CB4939">
        <w:rPr>
          <w:color w:val="000000"/>
          <w:sz w:val="24"/>
          <w:szCs w:val="24"/>
          <w:shd w:val="clear" w:color="auto" w:fill="FFFFFF"/>
        </w:rPr>
        <w:t xml:space="preserve"> Verde Azul, devendo cumprir metas e melhorar as questões ambientais para subir sua pontuação e receber incentivos do Governo Federal</w:t>
      </w:r>
      <w:r>
        <w:rPr>
          <w:rFonts w:eastAsia="Times New Roman"/>
          <w:color w:val="000000"/>
          <w:sz w:val="24"/>
          <w:szCs w:val="24"/>
        </w:rPr>
        <w:t xml:space="preserve">, portanto </w:t>
      </w:r>
      <w:r w:rsidR="00CB4939">
        <w:rPr>
          <w:rFonts w:eastAsia="Times New Roman"/>
          <w:color w:val="000000"/>
          <w:sz w:val="24"/>
          <w:szCs w:val="24"/>
        </w:rPr>
        <w:t>devemos preservar nossos patrimônios e torna-los mais integrados as questões de preservação am</w:t>
      </w:r>
      <w:r>
        <w:rPr>
          <w:rFonts w:eastAsia="Times New Roman"/>
          <w:color w:val="000000"/>
          <w:sz w:val="24"/>
          <w:szCs w:val="24"/>
        </w:rPr>
        <w:t xml:space="preserve">biental, consequentemente </w:t>
      </w:r>
      <w:r w:rsidR="00CB4939">
        <w:rPr>
          <w:rFonts w:eastAsia="Times New Roman"/>
          <w:color w:val="000000"/>
          <w:sz w:val="24"/>
          <w:szCs w:val="24"/>
        </w:rPr>
        <w:t>mais atrativos e agradáveis a população</w:t>
      </w:r>
      <w:r w:rsidRPr="00171C09">
        <w:rPr>
          <w:rFonts w:eastAsia="Times New Roman"/>
          <w:color w:val="000000"/>
          <w:sz w:val="24"/>
          <w:szCs w:val="24"/>
        </w:rPr>
        <w:t>.</w:t>
      </w:r>
    </w:p>
    <w:p w14:paraId="067F3B0F" w14:textId="77777777" w:rsidR="00DD1BF7" w:rsidRPr="00171C09" w:rsidRDefault="00D97523" w:rsidP="00A23D38">
      <w:pPr>
        <w:ind w:firstLine="1418"/>
        <w:jc w:val="both"/>
        <w:rPr>
          <w:rFonts w:eastAsia="Times New Roman"/>
          <w:color w:val="000000"/>
          <w:sz w:val="24"/>
          <w:szCs w:val="24"/>
        </w:rPr>
      </w:pPr>
      <w:r w:rsidRPr="00432EFA">
        <w:rPr>
          <w:rFonts w:eastAsia="Times New Roman"/>
          <w:color w:val="000000"/>
          <w:sz w:val="24"/>
          <w:szCs w:val="24"/>
        </w:rPr>
        <w:t>Sugerimos as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="004426D6">
        <w:rPr>
          <w:rFonts w:eastAsia="Times New Roman"/>
          <w:color w:val="000000"/>
          <w:sz w:val="24"/>
          <w:szCs w:val="24"/>
        </w:rPr>
        <w:t xml:space="preserve">ruas que circundam os parques, como o </w:t>
      </w:r>
      <w:r w:rsidR="00CB4939">
        <w:rPr>
          <w:rFonts w:eastAsia="Times New Roman"/>
          <w:color w:val="000000"/>
          <w:sz w:val="24"/>
          <w:szCs w:val="24"/>
        </w:rPr>
        <w:t xml:space="preserve">Linear, Juventude, </w:t>
      </w:r>
      <w:r w:rsidR="004426D6">
        <w:rPr>
          <w:rFonts w:eastAsia="Times New Roman"/>
          <w:color w:val="000000"/>
          <w:sz w:val="24"/>
          <w:szCs w:val="24"/>
        </w:rPr>
        <w:t xml:space="preserve">Lago do </w:t>
      </w:r>
      <w:r w:rsidR="00CB4939">
        <w:rPr>
          <w:rFonts w:eastAsia="Times New Roman"/>
          <w:color w:val="000000"/>
          <w:sz w:val="24"/>
          <w:szCs w:val="24"/>
        </w:rPr>
        <w:t>Camata</w:t>
      </w:r>
      <w:r w:rsidR="004426D6">
        <w:rPr>
          <w:rFonts w:eastAsia="Times New Roman"/>
          <w:color w:val="000000"/>
          <w:sz w:val="24"/>
          <w:szCs w:val="24"/>
        </w:rPr>
        <w:t>, as praças centrais e dos bairros, as marginais do Ribeirão Jacaré, os pontos de ônibus, as academias ao ar livre, especialmente as que possuem comércio, centros esportivos e recreativos dos bairros</w:t>
      </w:r>
      <w:r w:rsidR="003D2937">
        <w:rPr>
          <w:rFonts w:eastAsia="Times New Roman"/>
          <w:color w:val="000000"/>
          <w:sz w:val="24"/>
          <w:szCs w:val="24"/>
        </w:rPr>
        <w:t>, necessitam de renovação</w:t>
      </w:r>
      <w:r w:rsidR="00832D8D">
        <w:rPr>
          <w:rFonts w:eastAsia="Times New Roman"/>
          <w:color w:val="000000"/>
          <w:sz w:val="24"/>
          <w:szCs w:val="24"/>
        </w:rPr>
        <w:t xml:space="preserve"> cito algumas: Av. Guerino Grisotti, Av, Prefeito Erasmo Chrispim, Av. Benedicto Fumachi, Av. José Ben</w:t>
      </w:r>
      <w:r w:rsidR="00D6350E">
        <w:rPr>
          <w:rFonts w:eastAsia="Times New Roman"/>
          <w:color w:val="000000"/>
          <w:sz w:val="24"/>
          <w:szCs w:val="24"/>
        </w:rPr>
        <w:t>edito Franzine, Av. Carmela Scar</w:t>
      </w:r>
      <w:r w:rsidR="00832D8D">
        <w:rPr>
          <w:rFonts w:eastAsia="Times New Roman"/>
          <w:color w:val="000000"/>
          <w:sz w:val="24"/>
          <w:szCs w:val="24"/>
        </w:rPr>
        <w:t>paro, Av. Nair M. Fatori, Av. Alberto Paladino, Av. Prudente de Moraes, Rua Campos Sales, Av. da Saudade, Rua Dr. Jorge Tibiriça</w:t>
      </w:r>
      <w:r w:rsidR="000C7277">
        <w:rPr>
          <w:rFonts w:eastAsia="Times New Roman"/>
          <w:color w:val="000000"/>
          <w:sz w:val="24"/>
          <w:szCs w:val="24"/>
        </w:rPr>
        <w:t>, Rua Quintino Bocaiuva, Av. Francisco Glicério, entre outras.</w:t>
      </w:r>
    </w:p>
    <w:p w14:paraId="5A096D3D" w14:textId="77777777" w:rsidR="00DD1BF7" w:rsidRPr="00171C09" w:rsidRDefault="00DD1BF7" w:rsidP="00DD1BF7">
      <w:pPr>
        <w:ind w:firstLine="1418"/>
        <w:jc w:val="both"/>
        <w:rPr>
          <w:b/>
          <w:sz w:val="24"/>
          <w:szCs w:val="24"/>
        </w:rPr>
      </w:pPr>
    </w:p>
    <w:p w14:paraId="36B09F3E" w14:textId="77777777" w:rsidR="00EA6C8B" w:rsidRPr="00171C09" w:rsidRDefault="00EA6C8B" w:rsidP="00E60072">
      <w:pPr>
        <w:ind w:firstLine="1416"/>
        <w:jc w:val="both"/>
        <w:rPr>
          <w:sz w:val="24"/>
          <w:szCs w:val="24"/>
        </w:rPr>
      </w:pPr>
    </w:p>
    <w:p w14:paraId="30D9DE72" w14:textId="77777777" w:rsidR="00432EFA" w:rsidRDefault="00D97523" w:rsidP="00432E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Tendo exposto, espera-se que seja atendida brevemente.</w:t>
      </w:r>
    </w:p>
    <w:p w14:paraId="31379BD9" w14:textId="77777777" w:rsidR="00432EFA" w:rsidRDefault="00432EFA" w:rsidP="00432EFA">
      <w:pPr>
        <w:ind w:firstLine="1418"/>
        <w:jc w:val="both"/>
        <w:rPr>
          <w:sz w:val="24"/>
          <w:szCs w:val="24"/>
        </w:rPr>
      </w:pPr>
    </w:p>
    <w:p w14:paraId="3D62A4E8" w14:textId="77777777" w:rsidR="00432EFA" w:rsidRDefault="00D97523" w:rsidP="00432EFA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19 de janeiro 2021.</w:t>
      </w:r>
    </w:p>
    <w:p w14:paraId="0C5D204A" w14:textId="77777777" w:rsidR="00432EFA" w:rsidRDefault="00432EFA" w:rsidP="00432EFA">
      <w:pPr>
        <w:rPr>
          <w:sz w:val="24"/>
          <w:szCs w:val="24"/>
        </w:rPr>
      </w:pPr>
    </w:p>
    <w:p w14:paraId="6BAC7FB6" w14:textId="77777777" w:rsidR="00432EFA" w:rsidRDefault="00432EFA" w:rsidP="00432EFA">
      <w:pPr>
        <w:rPr>
          <w:sz w:val="24"/>
          <w:szCs w:val="24"/>
        </w:rPr>
      </w:pPr>
    </w:p>
    <w:p w14:paraId="53AC583C" w14:textId="77777777" w:rsidR="00432EFA" w:rsidRDefault="00432EFA" w:rsidP="00432EFA">
      <w:pPr>
        <w:jc w:val="center"/>
        <w:rPr>
          <w:b/>
          <w:sz w:val="24"/>
          <w:szCs w:val="24"/>
        </w:rPr>
      </w:pPr>
    </w:p>
    <w:p w14:paraId="15C1DE06" w14:textId="77777777" w:rsidR="00D6350E" w:rsidRDefault="00D97523" w:rsidP="00D63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                  ALBERTO HIROSHI BAND</w:t>
      </w:r>
    </w:p>
    <w:p w14:paraId="496F590E" w14:textId="77777777" w:rsidR="00432EFA" w:rsidRPr="00D6350E" w:rsidRDefault="00D97523" w:rsidP="00D635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Vereadora                                   Vereador PSD</w:t>
      </w:r>
    </w:p>
    <w:p w14:paraId="4FB855DC" w14:textId="77777777" w:rsidR="00E60072" w:rsidRDefault="00E60072" w:rsidP="00EA6C8B">
      <w:pPr>
        <w:jc w:val="both"/>
        <w:rPr>
          <w:sz w:val="24"/>
          <w:szCs w:val="24"/>
        </w:rPr>
      </w:pPr>
    </w:p>
    <w:p w14:paraId="6DC2C8B6" w14:textId="77777777" w:rsidR="00E60072" w:rsidRDefault="00E60072" w:rsidP="00EA6C8B">
      <w:pPr>
        <w:jc w:val="both"/>
        <w:rPr>
          <w:sz w:val="24"/>
          <w:szCs w:val="24"/>
        </w:rPr>
      </w:pPr>
    </w:p>
    <w:sectPr w:rsidR="00E60072" w:rsidSect="00A42244">
      <w:headerReference w:type="default" r:id="rId6"/>
      <w:foot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8733" w14:textId="77777777" w:rsidR="00D97523" w:rsidRDefault="00D97523">
      <w:r>
        <w:separator/>
      </w:r>
    </w:p>
  </w:endnote>
  <w:endnote w:type="continuationSeparator" w:id="0">
    <w:p w14:paraId="2E1B179D" w14:textId="77777777" w:rsidR="00D97523" w:rsidRDefault="00D9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10F9" w14:textId="77777777" w:rsidR="00D6350E" w:rsidRDefault="00D97523" w:rsidP="00D6350E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1358" w14:textId="77777777" w:rsidR="00D97523" w:rsidRDefault="00D97523">
      <w:r>
        <w:separator/>
      </w:r>
    </w:p>
  </w:footnote>
  <w:footnote w:type="continuationSeparator" w:id="0">
    <w:p w14:paraId="3C971B90" w14:textId="77777777" w:rsidR="00D97523" w:rsidRDefault="00D9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51A1B" w14:textId="77777777" w:rsidR="00D6350E" w:rsidRDefault="00D97523">
    <w:pPr>
      <w:pStyle w:val="Cabealho"/>
    </w:pPr>
    <w:r>
      <w:rPr>
        <w:noProof/>
      </w:rPr>
      <w:pict w14:anchorId="22ED0270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3C2BD621" w14:textId="77777777" w:rsidR="00D6350E" w:rsidRDefault="00D97523" w:rsidP="00D6350E">
                  <w: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58347273" w14:textId="77777777" w:rsidR="00D6350E" w:rsidRDefault="00D97523" w:rsidP="00D6350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72F228CB" w14:textId="77777777" w:rsidR="00D6350E" w:rsidRDefault="00D97523" w:rsidP="00D6350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79834646">
        <v:shape id="Sino.Siscam.Desktop.Carimbo" o:spid="_x0000_s3079" type="#_x0000_t75" style="position:absolute;margin-left:0;margin-top:0;width:30pt;height:231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8B"/>
    <w:rsid w:val="00035F44"/>
    <w:rsid w:val="000C7277"/>
    <w:rsid w:val="00171C09"/>
    <w:rsid w:val="002B1097"/>
    <w:rsid w:val="003D2937"/>
    <w:rsid w:val="00432EFA"/>
    <w:rsid w:val="004426D6"/>
    <w:rsid w:val="00483EB4"/>
    <w:rsid w:val="004E5E31"/>
    <w:rsid w:val="004F4520"/>
    <w:rsid w:val="005550CC"/>
    <w:rsid w:val="00627D4A"/>
    <w:rsid w:val="0063750B"/>
    <w:rsid w:val="00645A27"/>
    <w:rsid w:val="006640E0"/>
    <w:rsid w:val="007E7A8B"/>
    <w:rsid w:val="00832D8D"/>
    <w:rsid w:val="00892F79"/>
    <w:rsid w:val="009402D7"/>
    <w:rsid w:val="009B0DFC"/>
    <w:rsid w:val="00A23D38"/>
    <w:rsid w:val="00A42244"/>
    <w:rsid w:val="00BF24BA"/>
    <w:rsid w:val="00CB4939"/>
    <w:rsid w:val="00D6350E"/>
    <w:rsid w:val="00D77BE2"/>
    <w:rsid w:val="00D97523"/>
    <w:rsid w:val="00DA29F1"/>
    <w:rsid w:val="00DD1BF7"/>
    <w:rsid w:val="00E125AC"/>
    <w:rsid w:val="00E45C7C"/>
    <w:rsid w:val="00E60072"/>
    <w:rsid w:val="00EA6C8B"/>
    <w:rsid w:val="00EE44CF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13529571"/>
  <w15:docId w15:val="{2F46CCA7-2AD8-4C10-8C6F-282EA29A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A6C8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6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6C8B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1B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0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09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Victor de Souza Goes</cp:lastModifiedBy>
  <cp:revision>18</cp:revision>
  <cp:lastPrinted>2021-03-09T21:27:00Z</cp:lastPrinted>
  <dcterms:created xsi:type="dcterms:W3CDTF">2020-04-28T14:03:00Z</dcterms:created>
  <dcterms:modified xsi:type="dcterms:W3CDTF">2021-03-16T19:41:00Z</dcterms:modified>
</cp:coreProperties>
</file>