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23A4B" w:rsidP="00837E96">
      <w:pPr>
        <w:ind w:right="142"/>
        <w:jc w:val="center"/>
        <w:rPr>
          <w:b/>
          <w:sz w:val="32"/>
          <w:szCs w:val="32"/>
        </w:rPr>
      </w:pPr>
    </w:p>
    <w:p w:rsidR="00E23A4B" w:rsidP="00837E96">
      <w:pPr>
        <w:ind w:right="142"/>
        <w:jc w:val="center"/>
        <w:rPr>
          <w:b/>
          <w:sz w:val="32"/>
          <w:szCs w:val="32"/>
        </w:rPr>
      </w:pPr>
    </w:p>
    <w:p w:rsidR="00837E96" w:rsidP="00E23A4B">
      <w:pPr>
        <w:ind w:right="142"/>
        <w:jc w:val="center"/>
        <w:rPr>
          <w:b/>
          <w:sz w:val="32"/>
          <w:szCs w:val="32"/>
        </w:rPr>
      </w:pPr>
      <w:r w:rsidRPr="00AA2B6F">
        <w:rPr>
          <w:b/>
          <w:sz w:val="32"/>
          <w:szCs w:val="32"/>
        </w:rPr>
        <w:t>PALÁCIO 1º DE NOVEMBRO</w:t>
      </w:r>
    </w:p>
    <w:p w:rsidR="00E23A4B" w:rsidRPr="00AA2B6F" w:rsidP="00E23A4B">
      <w:pPr>
        <w:ind w:right="142"/>
        <w:jc w:val="center"/>
        <w:rPr>
          <w:b/>
          <w:sz w:val="32"/>
          <w:szCs w:val="32"/>
        </w:rPr>
      </w:pPr>
    </w:p>
    <w:p w:rsidR="00837E96" w:rsidRPr="00274061" w:rsidP="00837E96">
      <w:pPr>
        <w:ind w:right="142"/>
        <w:jc w:val="both"/>
        <w:rPr>
          <w:b/>
          <w:sz w:val="24"/>
          <w:szCs w:val="24"/>
        </w:rPr>
      </w:pPr>
    </w:p>
    <w:p w:rsidR="00837E96" w:rsidP="00837E96">
      <w:pPr>
        <w:ind w:left="311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MENSAGEM AO PROJETO QUE “Dispõe sobre a proibição de nomeação/designação de pessoas condenadas por Violência Doméstica em cargos comissionados/designados da Administração Pública Municipal direta e indireta e dá outras providências”.                                                                                  </w:t>
      </w:r>
    </w:p>
    <w:p w:rsidR="00837E96" w:rsidP="00E23A4B">
      <w:pPr>
        <w:rPr>
          <w:sz w:val="24"/>
          <w:szCs w:val="24"/>
        </w:rPr>
      </w:pPr>
    </w:p>
    <w:p w:rsidR="00837E96" w:rsidRPr="006230F6" w:rsidP="00837E96">
      <w:pPr>
        <w:ind w:left="3119"/>
        <w:jc w:val="right"/>
        <w:rPr>
          <w:sz w:val="24"/>
          <w:szCs w:val="24"/>
        </w:rPr>
      </w:pPr>
    </w:p>
    <w:p w:rsidR="00837E96" w:rsidP="00837E96">
      <w:pPr>
        <w:ind w:right="142" w:firstLine="567"/>
        <w:jc w:val="both"/>
        <w:rPr>
          <w:b/>
          <w:sz w:val="24"/>
          <w:szCs w:val="24"/>
        </w:rPr>
      </w:pPr>
      <w:r w:rsidRPr="00274061">
        <w:rPr>
          <w:b/>
          <w:sz w:val="24"/>
          <w:szCs w:val="24"/>
        </w:rPr>
        <w:t xml:space="preserve">   Senhores Vereadores:</w:t>
      </w:r>
    </w:p>
    <w:p w:rsidR="00837E96" w:rsidP="00837E96">
      <w:pPr>
        <w:spacing w:line="276" w:lineRule="auto"/>
        <w:ind w:right="142"/>
        <w:jc w:val="both"/>
        <w:rPr>
          <w:b/>
          <w:sz w:val="24"/>
          <w:szCs w:val="24"/>
        </w:rPr>
      </w:pPr>
    </w:p>
    <w:p w:rsidR="00837E96" w:rsidRPr="00274061" w:rsidP="00837E96">
      <w:pPr>
        <w:spacing w:line="276" w:lineRule="auto"/>
        <w:ind w:right="142"/>
        <w:jc w:val="both"/>
        <w:rPr>
          <w:b/>
          <w:sz w:val="24"/>
          <w:szCs w:val="24"/>
        </w:rPr>
      </w:pPr>
    </w:p>
    <w:p w:rsidR="00837E96" w:rsidP="00837E96">
      <w:pPr>
        <w:spacing w:after="20"/>
        <w:ind w:right="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projeto visa </w:t>
      </w:r>
      <w:r w:rsidRPr="00837E96">
        <w:rPr>
          <w:sz w:val="24"/>
          <w:szCs w:val="24"/>
        </w:rPr>
        <w:t>adotar medidas para desestimular potenciais agressores impedir o acesso dos agres</w:t>
      </w:r>
      <w:r w:rsidR="007815A3">
        <w:rPr>
          <w:sz w:val="24"/>
          <w:szCs w:val="24"/>
        </w:rPr>
        <w:t xml:space="preserve">sores ao serviço público é uma </w:t>
      </w:r>
      <w:r w:rsidRPr="00837E96">
        <w:rPr>
          <w:sz w:val="24"/>
          <w:szCs w:val="24"/>
        </w:rPr>
        <w:t>resposta à sociedade.</w:t>
      </w:r>
    </w:p>
    <w:p w:rsidR="00837E96" w:rsidP="00837E96">
      <w:pPr>
        <w:spacing w:after="20"/>
        <w:ind w:right="142" w:firstLine="720"/>
        <w:jc w:val="both"/>
        <w:rPr>
          <w:sz w:val="24"/>
          <w:szCs w:val="24"/>
        </w:rPr>
      </w:pPr>
    </w:p>
    <w:p w:rsidR="00837E96" w:rsidP="00837E96">
      <w:pPr>
        <w:spacing w:after="20"/>
        <w:ind w:right="142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Trata-se de uma propositura cujo objetivo é </w:t>
      </w:r>
      <w:r>
        <w:rPr>
          <w:sz w:val="24"/>
          <w:szCs w:val="24"/>
        </w:rPr>
        <w:t>e</w:t>
      </w:r>
      <w:r w:rsidRPr="00837E96">
        <w:rPr>
          <w:sz w:val="24"/>
          <w:szCs w:val="24"/>
        </w:rPr>
        <w:t>xcluir agressores em cumprimento de pena do serviço público atende</w:t>
      </w:r>
      <w:r w:rsidR="007815A3">
        <w:rPr>
          <w:sz w:val="24"/>
          <w:szCs w:val="24"/>
        </w:rPr>
        <w:t>ndo</w:t>
      </w:r>
      <w:bookmarkStart w:id="0" w:name="_GoBack"/>
      <w:bookmarkEnd w:id="0"/>
      <w:r w:rsidRPr="00837E96">
        <w:rPr>
          <w:sz w:val="24"/>
          <w:szCs w:val="24"/>
        </w:rPr>
        <w:t xml:space="preserve"> ao princípio da moralidade, considerando que a prática de violência contra a mulhe</w:t>
      </w:r>
      <w:r w:rsidR="008A1CF6">
        <w:rPr>
          <w:sz w:val="24"/>
          <w:szCs w:val="24"/>
        </w:rPr>
        <w:t xml:space="preserve">r </w:t>
      </w:r>
      <w:r w:rsidRPr="00837E96">
        <w:rPr>
          <w:sz w:val="24"/>
          <w:szCs w:val="24"/>
        </w:rPr>
        <w:t>doméstica e familiar pode ser considerada um</w:t>
      </w:r>
      <w:r w:rsidR="008A1CF6">
        <w:rPr>
          <w:sz w:val="24"/>
          <w:szCs w:val="24"/>
        </w:rPr>
        <w:t>a mácula que compromete a integr</w:t>
      </w:r>
      <w:r w:rsidRPr="00837E96">
        <w:rPr>
          <w:sz w:val="24"/>
          <w:szCs w:val="24"/>
        </w:rPr>
        <w:t>idade ética, tornando a pessoa incompatível com</w:t>
      </w:r>
      <w:r w:rsidR="008A1CF6">
        <w:rPr>
          <w:sz w:val="24"/>
          <w:szCs w:val="24"/>
        </w:rPr>
        <w:t xml:space="preserve"> a idoneidade moral e a reputaçã</w:t>
      </w:r>
      <w:r w:rsidRPr="00837E96">
        <w:rPr>
          <w:sz w:val="24"/>
          <w:szCs w:val="24"/>
        </w:rPr>
        <w:t xml:space="preserve">o ilibada que se esperam de servidor. </w:t>
      </w:r>
    </w:p>
    <w:p w:rsidR="00837E96" w:rsidP="00837E96">
      <w:pPr>
        <w:spacing w:after="20"/>
        <w:ind w:right="142" w:firstLine="720"/>
        <w:jc w:val="both"/>
        <w:rPr>
          <w:rFonts w:eastAsia="Times New Roman"/>
          <w:sz w:val="24"/>
          <w:szCs w:val="24"/>
        </w:rPr>
      </w:pPr>
    </w:p>
    <w:p w:rsidR="00837E96" w:rsidP="00837E96">
      <w:pPr>
        <w:spacing w:after="20"/>
        <w:ind w:right="142" w:firstLine="720"/>
        <w:jc w:val="both"/>
        <w:rPr>
          <w:sz w:val="24"/>
          <w:szCs w:val="24"/>
        </w:rPr>
      </w:pPr>
      <w:r>
        <w:rPr>
          <w:sz w:val="24"/>
          <w:szCs w:val="24"/>
        </w:rPr>
        <w:t>A lei Maria da Penha nã</w:t>
      </w:r>
      <w:r w:rsidRPr="00837E96">
        <w:rPr>
          <w:sz w:val="24"/>
          <w:szCs w:val="24"/>
        </w:rPr>
        <w:t>o se limita à violência praticada por</w:t>
      </w:r>
      <w:r>
        <w:rPr>
          <w:sz w:val="24"/>
          <w:szCs w:val="24"/>
        </w:rPr>
        <w:t xml:space="preserve"> maridos contra cônjuges. Decisõ</w:t>
      </w:r>
      <w:r w:rsidRPr="00837E96">
        <w:rPr>
          <w:sz w:val="24"/>
          <w:szCs w:val="24"/>
        </w:rPr>
        <w:t>es já admitiram, por exemplo, a incidência d</w:t>
      </w:r>
      <w:r>
        <w:rPr>
          <w:sz w:val="24"/>
          <w:szCs w:val="24"/>
        </w:rPr>
        <w:t>a lei em casos de agressão de mãe contra filha, p</w:t>
      </w:r>
      <w:r w:rsidRPr="00837E96">
        <w:rPr>
          <w:sz w:val="24"/>
          <w:szCs w:val="24"/>
        </w:rPr>
        <w:t>adrasto cont</w:t>
      </w:r>
      <w:r>
        <w:rPr>
          <w:sz w:val="24"/>
          <w:szCs w:val="24"/>
        </w:rPr>
        <w:t>r</w:t>
      </w:r>
      <w:r w:rsidRPr="00837E96">
        <w:rPr>
          <w:sz w:val="24"/>
          <w:szCs w:val="24"/>
        </w:rPr>
        <w:t xml:space="preserve">a enteada, neto contra avó, neto da </w:t>
      </w:r>
      <w:r>
        <w:rPr>
          <w:sz w:val="24"/>
          <w:szCs w:val="24"/>
        </w:rPr>
        <w:t>p</w:t>
      </w:r>
      <w:r w:rsidRPr="00837E96">
        <w:rPr>
          <w:sz w:val="24"/>
          <w:szCs w:val="24"/>
        </w:rPr>
        <w:t>atroa contra a em</w:t>
      </w:r>
      <w:r>
        <w:rPr>
          <w:sz w:val="24"/>
          <w:szCs w:val="24"/>
        </w:rPr>
        <w:t>pregada</w:t>
      </w:r>
      <w:r w:rsidRPr="00837E96">
        <w:rPr>
          <w:sz w:val="24"/>
          <w:szCs w:val="24"/>
        </w:rPr>
        <w:t>, entre outros. As partes não precisam dividir o teto e o agressor não deve necessariamente ser homem. A vítima, contudo, precisa ser mulher</w:t>
      </w:r>
      <w:r>
        <w:rPr>
          <w:sz w:val="24"/>
          <w:szCs w:val="24"/>
        </w:rPr>
        <w:t>,</w:t>
      </w:r>
      <w:r w:rsidRPr="00837E96">
        <w:rPr>
          <w:sz w:val="24"/>
          <w:szCs w:val="24"/>
        </w:rPr>
        <w:t xml:space="preserve"> </w:t>
      </w:r>
      <w:r w:rsidRPr="00837E96">
        <w:rPr>
          <w:sz w:val="24"/>
          <w:szCs w:val="24"/>
        </w:rPr>
        <w:t>cisgênero</w:t>
      </w:r>
      <w:r w:rsidRPr="00837E96">
        <w:rPr>
          <w:sz w:val="24"/>
          <w:szCs w:val="24"/>
        </w:rPr>
        <w:t xml:space="preserve"> ou </w:t>
      </w:r>
      <w:r w:rsidRPr="00837E96">
        <w:rPr>
          <w:sz w:val="24"/>
          <w:szCs w:val="24"/>
        </w:rPr>
        <w:t>transsexual</w:t>
      </w:r>
      <w:r w:rsidRPr="00837E96">
        <w:rPr>
          <w:sz w:val="24"/>
          <w:szCs w:val="24"/>
        </w:rPr>
        <w:t xml:space="preserve">. </w:t>
      </w:r>
    </w:p>
    <w:p w:rsidR="00837E96" w:rsidP="00837E96">
      <w:pPr>
        <w:spacing w:after="20"/>
        <w:ind w:right="142" w:firstLine="720"/>
        <w:jc w:val="both"/>
        <w:rPr>
          <w:sz w:val="24"/>
          <w:szCs w:val="24"/>
        </w:rPr>
      </w:pPr>
    </w:p>
    <w:p w:rsidR="00837E96" w:rsidRPr="00837E96" w:rsidP="00837E96">
      <w:pPr>
        <w:spacing w:after="20"/>
        <w:ind w:right="142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Tais previsões constam no artigo 5º</w:t>
      </w:r>
      <w:r w:rsidRPr="00837E96">
        <w:rPr>
          <w:sz w:val="24"/>
          <w:szCs w:val="24"/>
        </w:rPr>
        <w:t xml:space="preserve"> da lei, que conceitua como violência doméstica e familiar qualquer ação ou omiss</w:t>
      </w:r>
      <w:r>
        <w:rPr>
          <w:sz w:val="24"/>
          <w:szCs w:val="24"/>
        </w:rPr>
        <w:t>ã</w:t>
      </w:r>
      <w:r w:rsidRPr="00837E96">
        <w:rPr>
          <w:sz w:val="24"/>
          <w:szCs w:val="24"/>
        </w:rPr>
        <w:t>o baseada em gênero que cause morte</w:t>
      </w:r>
      <w:r>
        <w:rPr>
          <w:sz w:val="24"/>
          <w:szCs w:val="24"/>
        </w:rPr>
        <w:t>,</w:t>
      </w:r>
      <w:r w:rsidRPr="00837E96">
        <w:rPr>
          <w:sz w:val="24"/>
          <w:szCs w:val="24"/>
        </w:rPr>
        <w:t xml:space="preserve"> les</w:t>
      </w:r>
      <w:r>
        <w:rPr>
          <w:sz w:val="24"/>
          <w:szCs w:val="24"/>
        </w:rPr>
        <w:t>ã</w:t>
      </w:r>
      <w:r w:rsidRPr="00837E96">
        <w:rPr>
          <w:sz w:val="24"/>
          <w:szCs w:val="24"/>
        </w:rPr>
        <w:t>o, sofrimento físico, sexual ou psicológico, além de dano moral ou patrimonial. A aplicação se dá independentemente de qual a r</w:t>
      </w:r>
      <w:r>
        <w:rPr>
          <w:sz w:val="24"/>
          <w:szCs w:val="24"/>
        </w:rPr>
        <w:t>e</w:t>
      </w:r>
      <w:r w:rsidRPr="00837E96">
        <w:rPr>
          <w:sz w:val="24"/>
          <w:szCs w:val="24"/>
        </w:rPr>
        <w:t>lação íntima de afeto entre as partes e da coabitação entre vítima e agressor (arti</w:t>
      </w:r>
      <w:r>
        <w:rPr>
          <w:sz w:val="24"/>
          <w:szCs w:val="24"/>
        </w:rPr>
        <w:t>g</w:t>
      </w:r>
      <w:r w:rsidRPr="00837E96">
        <w:rPr>
          <w:sz w:val="24"/>
          <w:szCs w:val="24"/>
        </w:rPr>
        <w:t>o 5</w:t>
      </w:r>
      <w:r>
        <w:rPr>
          <w:sz w:val="24"/>
          <w:szCs w:val="24"/>
        </w:rPr>
        <w:t>º</w:t>
      </w:r>
      <w:r w:rsidRPr="00837E96">
        <w:rPr>
          <w:sz w:val="24"/>
          <w:szCs w:val="24"/>
        </w:rPr>
        <w:t xml:space="preserve">. </w:t>
      </w:r>
      <w:r>
        <w:rPr>
          <w:sz w:val="24"/>
          <w:szCs w:val="24"/>
        </w:rPr>
        <w:t>III</w:t>
      </w:r>
      <w:r w:rsidRPr="00837E96">
        <w:rPr>
          <w:sz w:val="24"/>
          <w:szCs w:val="24"/>
        </w:rPr>
        <w:t>)</w:t>
      </w:r>
    </w:p>
    <w:p w:rsidR="00837E96" w:rsidP="00837E96">
      <w:pPr>
        <w:spacing w:after="20"/>
        <w:ind w:right="142" w:firstLine="720"/>
        <w:jc w:val="both"/>
        <w:rPr>
          <w:color w:val="000000"/>
          <w:sz w:val="24"/>
          <w:szCs w:val="24"/>
        </w:rPr>
      </w:pPr>
    </w:p>
    <w:p w:rsidR="00837E96" w:rsidP="00837E96">
      <w:pPr>
        <w:ind w:firstLine="720"/>
        <w:jc w:val="both"/>
        <w:rPr>
          <w:sz w:val="24"/>
          <w:szCs w:val="24"/>
        </w:rPr>
      </w:pPr>
      <w:r w:rsidRPr="000600E1">
        <w:rPr>
          <w:sz w:val="24"/>
          <w:szCs w:val="24"/>
        </w:rPr>
        <w:t xml:space="preserve">Com a relevância do tema </w:t>
      </w:r>
      <w:r>
        <w:rPr>
          <w:sz w:val="24"/>
          <w:szCs w:val="24"/>
        </w:rPr>
        <w:t>e</w:t>
      </w:r>
      <w:r w:rsidRPr="000600E1">
        <w:rPr>
          <w:sz w:val="24"/>
          <w:szCs w:val="24"/>
        </w:rPr>
        <w:t xml:space="preserve"> visando sempre </w:t>
      </w:r>
      <w:r w:rsidR="008A1CF6">
        <w:rPr>
          <w:sz w:val="24"/>
          <w:szCs w:val="24"/>
        </w:rPr>
        <w:t>uma sociedade mais justa</w:t>
      </w:r>
      <w:r>
        <w:rPr>
          <w:sz w:val="24"/>
          <w:szCs w:val="24"/>
        </w:rPr>
        <w:t>, s</w:t>
      </w:r>
      <w:r w:rsidRPr="000600E1">
        <w:rPr>
          <w:sz w:val="24"/>
          <w:szCs w:val="24"/>
        </w:rPr>
        <w:t xml:space="preserve">olicitamos aprovação do presente Projeto de Lei pelos nobres vereadores. </w:t>
      </w:r>
    </w:p>
    <w:p w:rsidR="00837E96" w:rsidP="00837E96">
      <w:pPr>
        <w:spacing w:after="20"/>
        <w:ind w:right="142"/>
        <w:jc w:val="both"/>
        <w:rPr>
          <w:color w:val="000000"/>
          <w:sz w:val="24"/>
          <w:szCs w:val="24"/>
        </w:rPr>
      </w:pPr>
    </w:p>
    <w:p w:rsidR="00837E96" w:rsidRPr="00274061" w:rsidP="00837E96">
      <w:pPr>
        <w:jc w:val="both"/>
        <w:outlineLvl w:val="0"/>
        <w:rPr>
          <w:sz w:val="24"/>
          <w:szCs w:val="24"/>
        </w:rPr>
      </w:pPr>
    </w:p>
    <w:p w:rsidR="00837E96" w:rsidP="00837E96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26</w:t>
      </w:r>
      <w:r w:rsidRPr="00E86D03">
        <w:rPr>
          <w:sz w:val="24"/>
          <w:szCs w:val="24"/>
        </w:rPr>
        <w:t xml:space="preserve"> de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março de 2021</w:t>
      </w:r>
      <w:r w:rsidRPr="00554756">
        <w:rPr>
          <w:sz w:val="24"/>
          <w:szCs w:val="24"/>
        </w:rPr>
        <w:t>.</w:t>
      </w:r>
    </w:p>
    <w:p w:rsidR="00837E96" w:rsidP="00837E96">
      <w:pPr>
        <w:jc w:val="both"/>
        <w:rPr>
          <w:sz w:val="24"/>
          <w:szCs w:val="24"/>
        </w:rPr>
      </w:pPr>
    </w:p>
    <w:p w:rsidR="00837E96" w:rsidRPr="00554756" w:rsidP="00837E96">
      <w:pPr>
        <w:jc w:val="both"/>
        <w:rPr>
          <w:sz w:val="24"/>
          <w:szCs w:val="24"/>
        </w:rPr>
      </w:pPr>
    </w:p>
    <w:p w:rsidR="00837E96" w:rsidRPr="00554756" w:rsidP="00837E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554756"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t xml:space="preserve">                                                 LEILA BEDANI</w:t>
      </w:r>
    </w:p>
    <w:p w:rsidR="00837E96" w:rsidRPr="00C8667D" w:rsidP="00837E96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1CF6">
        <w:rPr>
          <w:sz w:val="24"/>
          <w:szCs w:val="24"/>
        </w:rPr>
        <w:t xml:space="preserve">               </w:t>
      </w:r>
      <w:r w:rsidRPr="00554756">
        <w:rPr>
          <w:sz w:val="24"/>
          <w:szCs w:val="24"/>
        </w:rPr>
        <w:t xml:space="preserve">Vereador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SD                                                   </w:t>
      </w:r>
      <w:r w:rsidR="008A1C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Vereadora - PSDB</w:t>
      </w:r>
    </w:p>
    <w:p w:rsidR="0024404D"/>
    <w:p w:rsidR="00837E96"/>
    <w:p w:rsidR="00837E96"/>
    <w:p w:rsidR="00837E96"/>
    <w:p w:rsidR="00837E96"/>
    <w:p w:rsidR="00837E96"/>
    <w:p w:rsidR="00837E96"/>
    <w:p w:rsidR="00837E96" w:rsidRPr="0049089E" w:rsidP="00837E96">
      <w:pPr>
        <w:pStyle w:val="Title"/>
        <w:rPr>
          <w:rFonts w:ascii="Times New Roman" w:hAnsi="Times New Roman"/>
          <w:sz w:val="32"/>
          <w:szCs w:val="32"/>
          <w:u w:val="none"/>
        </w:rPr>
      </w:pPr>
      <w:r w:rsidRPr="0049089E">
        <w:rPr>
          <w:rFonts w:ascii="Times New Roman" w:hAnsi="Times New Roman"/>
          <w:sz w:val="32"/>
          <w:szCs w:val="32"/>
          <w:u w:val="none"/>
        </w:rPr>
        <w:t xml:space="preserve">PROJETO DE LEI Nº </w:t>
      </w:r>
    </w:p>
    <w:p w:rsidR="00837E96" w:rsidRPr="00274061" w:rsidP="00837E96">
      <w:pPr>
        <w:pStyle w:val="Title"/>
        <w:jc w:val="both"/>
        <w:rPr>
          <w:rFonts w:ascii="Times New Roman" w:hAnsi="Times New Roman"/>
        </w:rPr>
      </w:pPr>
    </w:p>
    <w:p w:rsidR="00837E96" w:rsidRPr="005B3063" w:rsidP="00837E96">
      <w:pPr>
        <w:ind w:left="3119"/>
        <w:jc w:val="right"/>
        <w:rPr>
          <w:sz w:val="24"/>
          <w:szCs w:val="24"/>
        </w:rPr>
      </w:pPr>
      <w:r w:rsidRPr="005B3063">
        <w:rPr>
          <w:b/>
          <w:iCs/>
          <w:sz w:val="24"/>
          <w:szCs w:val="24"/>
        </w:rPr>
        <w:t xml:space="preserve">Ementa: </w:t>
      </w:r>
      <w:r w:rsidRPr="00C04C19">
        <w:rPr>
          <w:iCs/>
          <w:sz w:val="24"/>
          <w:szCs w:val="24"/>
          <w:lang w:val="pt-PT"/>
        </w:rPr>
        <w:t>“</w:t>
      </w:r>
      <w:r w:rsidRPr="008A1CF6" w:rsidR="008A1CF6">
        <w:rPr>
          <w:sz w:val="24"/>
          <w:szCs w:val="24"/>
        </w:rPr>
        <w:t>Dispõe sobre a proibição de nomeação/designação de pessoas condenadas por Violência Doméstica em cargos comissionados/designados da Administração Pública Municipal direta e indireta e dá outras providências</w:t>
      </w:r>
      <w:r>
        <w:rPr>
          <w:sz w:val="24"/>
          <w:szCs w:val="24"/>
        </w:rPr>
        <w:t>. ”</w:t>
      </w:r>
      <w:r w:rsidRPr="005B306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837E96" w:rsidP="00837E96">
      <w:pPr>
        <w:ind w:left="311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837E96" w:rsidP="00837E96">
      <w:pPr>
        <w:spacing w:after="40" w:line="276" w:lineRule="auto"/>
        <w:jc w:val="both"/>
        <w:rPr>
          <w:b/>
          <w:sz w:val="24"/>
          <w:szCs w:val="24"/>
        </w:rPr>
      </w:pPr>
    </w:p>
    <w:p w:rsidR="00837E96" w:rsidRPr="0049089E" w:rsidP="00837E96">
      <w:pPr>
        <w:spacing w:after="40" w:line="276" w:lineRule="auto"/>
        <w:jc w:val="center"/>
        <w:rPr>
          <w:b/>
          <w:sz w:val="32"/>
          <w:szCs w:val="32"/>
        </w:rPr>
      </w:pPr>
      <w:r w:rsidRPr="0049089E">
        <w:rPr>
          <w:b/>
          <w:sz w:val="32"/>
          <w:szCs w:val="32"/>
        </w:rPr>
        <w:t>A CÂMARA MUNICIPAL DE ITATIBA APROVA:</w:t>
      </w:r>
    </w:p>
    <w:p w:rsidR="00837E96" w:rsidRPr="00274061" w:rsidP="00837E96">
      <w:pPr>
        <w:spacing w:line="276" w:lineRule="auto"/>
        <w:ind w:left="2124" w:firstLine="6"/>
        <w:jc w:val="both"/>
        <w:rPr>
          <w:sz w:val="24"/>
          <w:szCs w:val="24"/>
        </w:rPr>
      </w:pPr>
    </w:p>
    <w:p w:rsidR="005A1B00" w:rsidP="005A1B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74061" w:rsidR="00837E96">
        <w:rPr>
          <w:b/>
          <w:sz w:val="24"/>
          <w:szCs w:val="24"/>
        </w:rPr>
        <w:t>Art. 1º</w:t>
      </w:r>
      <w:r w:rsidRPr="00274061" w:rsidR="00837E96">
        <w:rPr>
          <w:sz w:val="24"/>
          <w:szCs w:val="24"/>
        </w:rPr>
        <w:t xml:space="preserve"> - </w:t>
      </w:r>
      <w:r w:rsidRPr="005A1B00">
        <w:rPr>
          <w:sz w:val="24"/>
          <w:szCs w:val="24"/>
        </w:rPr>
        <w:t>Proibiç</w:t>
      </w:r>
      <w:r>
        <w:rPr>
          <w:sz w:val="24"/>
          <w:szCs w:val="24"/>
        </w:rPr>
        <w:t>ã</w:t>
      </w:r>
      <w:r w:rsidRPr="005A1B00">
        <w:rPr>
          <w:sz w:val="24"/>
          <w:szCs w:val="24"/>
        </w:rPr>
        <w:t>o de nomeação em cargos comissionados e designados na Administraç</w:t>
      </w:r>
      <w:r>
        <w:rPr>
          <w:sz w:val="24"/>
          <w:szCs w:val="24"/>
        </w:rPr>
        <w:t>ã</w:t>
      </w:r>
      <w:r w:rsidRPr="005A1B00">
        <w:rPr>
          <w:sz w:val="24"/>
          <w:szCs w:val="24"/>
        </w:rPr>
        <w:t xml:space="preserve">o Pública Municipal Direta e </w:t>
      </w:r>
      <w:r w:rsidRPr="005A1B00">
        <w:rPr>
          <w:sz w:val="24"/>
          <w:szCs w:val="24"/>
        </w:rPr>
        <w:t>lndireta</w:t>
      </w:r>
      <w:r w:rsidRPr="005A1B00">
        <w:rPr>
          <w:sz w:val="24"/>
          <w:szCs w:val="24"/>
        </w:rPr>
        <w:t xml:space="preserve"> de cidadãos que cometeram crimes de violência contra a mulher. Deverá ser demitido se no período de exercício do cargo cometer tal crime. </w:t>
      </w:r>
    </w:p>
    <w:p w:rsidR="00837E96" w:rsidRPr="006230F6" w:rsidP="005A1B00">
      <w:pPr>
        <w:ind w:firstLine="1418"/>
        <w:jc w:val="both"/>
        <w:rPr>
          <w:sz w:val="24"/>
          <w:szCs w:val="24"/>
        </w:rPr>
      </w:pPr>
    </w:p>
    <w:p w:rsidR="005A1B00" w:rsidP="005A1B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230F6" w:rsidR="00837E96">
        <w:rPr>
          <w:b/>
          <w:sz w:val="24"/>
          <w:szCs w:val="24"/>
        </w:rPr>
        <w:t>Art. 2º</w:t>
      </w:r>
      <w:r w:rsidRPr="00274061" w:rsidR="00837E96">
        <w:rPr>
          <w:sz w:val="24"/>
          <w:szCs w:val="24"/>
        </w:rPr>
        <w:t xml:space="preserve"> -</w:t>
      </w:r>
      <w:r w:rsidR="00837E96">
        <w:rPr>
          <w:sz w:val="24"/>
          <w:szCs w:val="24"/>
        </w:rPr>
        <w:t xml:space="preserve"> </w:t>
      </w:r>
      <w:r w:rsidRPr="005A1B00">
        <w:rPr>
          <w:sz w:val="24"/>
          <w:szCs w:val="24"/>
        </w:rPr>
        <w:t>Será considerado para efeito de impedimento de nomeaç</w:t>
      </w:r>
      <w:r>
        <w:rPr>
          <w:sz w:val="24"/>
          <w:szCs w:val="24"/>
        </w:rPr>
        <w:t>ã</w:t>
      </w:r>
      <w:r w:rsidRPr="005A1B00">
        <w:rPr>
          <w:sz w:val="24"/>
          <w:szCs w:val="24"/>
        </w:rPr>
        <w:t xml:space="preserve">o do agressor, o acórdão condenatório transitado em julgado, por crime de violência contra a mulher, desde a condenação, até o cumprimento integral da pena. </w:t>
      </w:r>
    </w:p>
    <w:p w:rsidR="005A1B00" w:rsidP="005A1B00">
      <w:pPr>
        <w:jc w:val="both"/>
        <w:rPr>
          <w:sz w:val="24"/>
          <w:szCs w:val="24"/>
        </w:rPr>
      </w:pPr>
    </w:p>
    <w:p w:rsidR="005A1B00" w:rsidP="005A1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</w:t>
      </w:r>
      <w:r w:rsidRPr="005A1B00">
        <w:rPr>
          <w:sz w:val="24"/>
          <w:szCs w:val="24"/>
        </w:rPr>
        <w:t>- Para fins de nomeação de cargos comissionados e/ou designados, deverá o cidadão apresentar certid</w:t>
      </w:r>
      <w:r>
        <w:rPr>
          <w:sz w:val="24"/>
          <w:szCs w:val="24"/>
        </w:rPr>
        <w:t>ã</w:t>
      </w:r>
      <w:r w:rsidRPr="005A1B00">
        <w:rPr>
          <w:sz w:val="24"/>
          <w:szCs w:val="24"/>
        </w:rPr>
        <w:t xml:space="preserve">o negativa de distribuições criminais, em sendo positivas, certidão de objeto e pé do processo criminal apontado. </w:t>
      </w:r>
    </w:p>
    <w:p w:rsidR="005A1B00" w:rsidP="005A1B00">
      <w:pPr>
        <w:jc w:val="both"/>
        <w:rPr>
          <w:sz w:val="24"/>
          <w:szCs w:val="24"/>
        </w:rPr>
      </w:pPr>
    </w:p>
    <w:p w:rsidR="005A1B00" w:rsidP="005A1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</w:t>
      </w:r>
      <w:r w:rsidRPr="005A1B00">
        <w:rPr>
          <w:sz w:val="24"/>
          <w:szCs w:val="24"/>
        </w:rPr>
        <w:t xml:space="preserve"> - A </w:t>
      </w:r>
      <w:r w:rsidRPr="005A1B00">
        <w:rPr>
          <w:sz w:val="24"/>
          <w:szCs w:val="24"/>
        </w:rPr>
        <w:t>supra citada</w:t>
      </w:r>
      <w:r w:rsidRPr="005A1B00">
        <w:rPr>
          <w:sz w:val="24"/>
          <w:szCs w:val="24"/>
        </w:rPr>
        <w:t xml:space="preserve"> certidão deverá ser apresentada ao órgão aonde o cidadão é vinculado, todos os anos enquanto perdurar sua nomeação/designação</w:t>
      </w:r>
      <w:r w:rsidR="00675AE3">
        <w:rPr>
          <w:sz w:val="24"/>
          <w:szCs w:val="24"/>
        </w:rPr>
        <w:t xml:space="preserve"> até todo dia 1</w:t>
      </w:r>
      <w:r w:rsidRPr="005A1B00">
        <w:rPr>
          <w:sz w:val="24"/>
          <w:szCs w:val="24"/>
        </w:rPr>
        <w:t xml:space="preserve">5 de dezembro de cada ano. </w:t>
      </w:r>
    </w:p>
    <w:p w:rsidR="005A1B00" w:rsidP="005A1B00">
      <w:pPr>
        <w:jc w:val="both"/>
        <w:rPr>
          <w:sz w:val="24"/>
          <w:szCs w:val="24"/>
        </w:rPr>
      </w:pPr>
    </w:p>
    <w:p w:rsidR="005A1B00" w:rsidP="005A1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Pr="005A1B00">
        <w:rPr>
          <w:sz w:val="24"/>
          <w:szCs w:val="24"/>
        </w:rPr>
        <w:t>arágrafo único: Esta Lei será válida somente para os cidad</w:t>
      </w:r>
      <w:r>
        <w:rPr>
          <w:sz w:val="24"/>
          <w:szCs w:val="24"/>
        </w:rPr>
        <w:t>ã</w:t>
      </w:r>
      <w:r w:rsidRPr="005A1B00">
        <w:rPr>
          <w:sz w:val="24"/>
          <w:szCs w:val="24"/>
        </w:rPr>
        <w:t xml:space="preserve">os condenados a penas superiores a 6 (seis) meses, em regime aberto, semiaberto ou fechado. </w:t>
      </w:r>
    </w:p>
    <w:p w:rsidR="00837E96" w:rsidP="005A1B00">
      <w:pPr>
        <w:ind w:firstLine="1418"/>
        <w:jc w:val="both"/>
        <w:rPr>
          <w:sz w:val="24"/>
          <w:szCs w:val="24"/>
        </w:rPr>
      </w:pPr>
    </w:p>
    <w:p w:rsidR="00837E96" w:rsidP="00837E9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 w:rsidR="00675AE3">
        <w:rPr>
          <w:b/>
          <w:sz w:val="24"/>
          <w:szCs w:val="24"/>
        </w:rPr>
        <w:t>3</w:t>
      </w:r>
      <w:r w:rsidRPr="006230F6">
        <w:rPr>
          <w:b/>
          <w:sz w:val="24"/>
          <w:szCs w:val="24"/>
        </w:rPr>
        <w:t>º</w:t>
      </w:r>
      <w:r w:rsidRPr="00274061">
        <w:rPr>
          <w:sz w:val="24"/>
          <w:szCs w:val="24"/>
        </w:rPr>
        <w:t xml:space="preserve"> -</w:t>
      </w:r>
      <w:r w:rsidRPr="006230F6">
        <w:rPr>
          <w:sz w:val="24"/>
          <w:szCs w:val="24"/>
        </w:rPr>
        <w:t xml:space="preserve"> </w:t>
      </w:r>
      <w:r>
        <w:rPr>
          <w:sz w:val="24"/>
          <w:szCs w:val="24"/>
        </w:rPr>
        <w:t>O Poder Executivo regulamentará a presente l</w:t>
      </w:r>
      <w:r w:rsidR="00675AE3">
        <w:rPr>
          <w:sz w:val="24"/>
          <w:szCs w:val="24"/>
        </w:rPr>
        <w:t>ei, no que couber, no prazo de 3</w:t>
      </w:r>
      <w:r>
        <w:rPr>
          <w:sz w:val="24"/>
          <w:szCs w:val="24"/>
        </w:rPr>
        <w:t>0 (</w:t>
      </w:r>
      <w:r w:rsidR="00675AE3">
        <w:rPr>
          <w:sz w:val="24"/>
          <w:szCs w:val="24"/>
        </w:rPr>
        <w:t>trinta</w:t>
      </w:r>
      <w:r>
        <w:rPr>
          <w:sz w:val="24"/>
          <w:szCs w:val="24"/>
        </w:rPr>
        <w:t>) dias, a contar da data de sua publicação.</w:t>
      </w:r>
    </w:p>
    <w:p w:rsidR="00837E96" w:rsidP="00837E96">
      <w:pPr>
        <w:ind w:firstLine="1418"/>
        <w:jc w:val="both"/>
        <w:rPr>
          <w:sz w:val="24"/>
          <w:szCs w:val="24"/>
        </w:rPr>
      </w:pPr>
    </w:p>
    <w:p w:rsidR="00837E96" w:rsidP="00837E96">
      <w:pPr>
        <w:spacing w:after="240"/>
        <w:ind w:firstLine="1440"/>
        <w:jc w:val="both"/>
        <w:rPr>
          <w:sz w:val="24"/>
          <w:szCs w:val="24"/>
        </w:rPr>
      </w:pPr>
      <w:r w:rsidRPr="0040709E">
        <w:rPr>
          <w:b/>
          <w:sz w:val="24"/>
          <w:szCs w:val="24"/>
        </w:rPr>
        <w:t xml:space="preserve">Art. </w:t>
      </w:r>
      <w:r w:rsidR="00675AE3">
        <w:rPr>
          <w:b/>
          <w:sz w:val="24"/>
          <w:szCs w:val="24"/>
        </w:rPr>
        <w:t>4</w:t>
      </w:r>
      <w:r w:rsidRPr="0040709E">
        <w:rPr>
          <w:b/>
          <w:sz w:val="24"/>
          <w:szCs w:val="24"/>
        </w:rPr>
        <w:t xml:space="preserve">º - </w:t>
      </w:r>
      <w:r>
        <w:rPr>
          <w:color w:val="000000"/>
          <w:sz w:val="24"/>
          <w:szCs w:val="24"/>
          <w:shd w:val="clear" w:color="auto" w:fill="FFFFFF"/>
        </w:rPr>
        <w:t>E</w:t>
      </w:r>
      <w:r w:rsidRPr="00536B95">
        <w:rPr>
          <w:sz w:val="24"/>
          <w:szCs w:val="24"/>
        </w:rPr>
        <w:t>sta lei entrará em vigor na data de sua publicação, revogadas as disposições em contrário.</w:t>
      </w:r>
    </w:p>
    <w:p w:rsidR="00837E96" w:rsidRPr="00274061" w:rsidP="00837E96">
      <w:pPr>
        <w:spacing w:after="240"/>
        <w:ind w:firstLine="1440"/>
        <w:jc w:val="both"/>
        <w:rPr>
          <w:sz w:val="24"/>
          <w:szCs w:val="24"/>
        </w:rPr>
      </w:pPr>
    </w:p>
    <w:p w:rsidR="008A1CF6" w:rsidP="008A1CF6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26</w:t>
      </w:r>
      <w:r w:rsidRPr="00E86D03">
        <w:rPr>
          <w:sz w:val="24"/>
          <w:szCs w:val="24"/>
        </w:rPr>
        <w:t xml:space="preserve"> de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março de 2021</w:t>
      </w:r>
      <w:r w:rsidRPr="00554756">
        <w:rPr>
          <w:sz w:val="24"/>
          <w:szCs w:val="24"/>
        </w:rPr>
        <w:t>.</w:t>
      </w:r>
    </w:p>
    <w:p w:rsidR="008A1CF6" w:rsidP="008A1CF6">
      <w:pPr>
        <w:jc w:val="both"/>
        <w:rPr>
          <w:sz w:val="24"/>
          <w:szCs w:val="24"/>
        </w:rPr>
      </w:pPr>
    </w:p>
    <w:p w:rsidR="008A1CF6" w:rsidRPr="00554756" w:rsidP="008A1CF6">
      <w:pPr>
        <w:jc w:val="both"/>
        <w:rPr>
          <w:sz w:val="24"/>
          <w:szCs w:val="24"/>
        </w:rPr>
      </w:pPr>
    </w:p>
    <w:p w:rsidR="008A1CF6" w:rsidRPr="00554756" w:rsidP="008A1C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554756"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t xml:space="preserve">                                                 LEILA BEDANI</w:t>
      </w:r>
    </w:p>
    <w:p w:rsidR="008A1CF6" w:rsidRPr="00C8667D" w:rsidP="008A1CF6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54756">
        <w:rPr>
          <w:sz w:val="24"/>
          <w:szCs w:val="24"/>
        </w:rPr>
        <w:t xml:space="preserve">Vereador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>
        <w:rPr>
          <w:sz w:val="24"/>
          <w:szCs w:val="24"/>
        </w:rPr>
        <w:t>SD                                                     Vereadora - PSDB</w:t>
      </w:r>
    </w:p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96"/>
    <w:rsid w:val="000600E1"/>
    <w:rsid w:val="0024404D"/>
    <w:rsid w:val="00274061"/>
    <w:rsid w:val="0040709E"/>
    <w:rsid w:val="0049089E"/>
    <w:rsid w:val="00536B95"/>
    <w:rsid w:val="00554756"/>
    <w:rsid w:val="005A1B00"/>
    <w:rsid w:val="005B3063"/>
    <w:rsid w:val="006230F6"/>
    <w:rsid w:val="00675AE3"/>
    <w:rsid w:val="007815A3"/>
    <w:rsid w:val="00837E96"/>
    <w:rsid w:val="008A1CF6"/>
    <w:rsid w:val="00AA2B6F"/>
    <w:rsid w:val="00C04C19"/>
    <w:rsid w:val="00C8667D"/>
    <w:rsid w:val="00D523B1"/>
    <w:rsid w:val="00E23A4B"/>
    <w:rsid w:val="00E86D0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B865910-DB9D-49CF-BE3B-F5437EC0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tuloChar"/>
    <w:qFormat/>
    <w:rsid w:val="00837E96"/>
    <w:pPr>
      <w:jc w:val="center"/>
    </w:pPr>
    <w:rPr>
      <w:rFonts w:ascii="Bookman Old Style" w:eastAsia="Times New Roman" w:hAnsi="Bookman Old Style"/>
      <w:b/>
      <w:sz w:val="24"/>
      <w:szCs w:val="24"/>
      <w:u w:val="single"/>
    </w:rPr>
  </w:style>
  <w:style w:type="character" w:customStyle="1" w:styleId="TtuloChar">
    <w:name w:val="Título Char"/>
    <w:basedOn w:val="DefaultParagraphFont"/>
    <w:link w:val="Title"/>
    <w:rsid w:val="00837E96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75A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75AE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Ricardo Massari Inoue</cp:lastModifiedBy>
  <cp:revision>5</cp:revision>
  <cp:lastPrinted>2021-03-26T18:04:00Z</cp:lastPrinted>
  <dcterms:created xsi:type="dcterms:W3CDTF">2021-03-26T17:34:00Z</dcterms:created>
  <dcterms:modified xsi:type="dcterms:W3CDTF">2021-03-26T18:06:00Z</dcterms:modified>
</cp:coreProperties>
</file>