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56510" w14:textId="3F8AFCCA" w:rsidR="00EA6C8B" w:rsidRPr="00171C09" w:rsidRDefault="00624300" w:rsidP="00EA6C8B">
      <w:pPr>
        <w:jc w:val="center"/>
        <w:rPr>
          <w:b/>
          <w:sz w:val="24"/>
          <w:szCs w:val="24"/>
        </w:rPr>
      </w:pPr>
      <w:r w:rsidRPr="00171C09">
        <w:rPr>
          <w:b/>
          <w:sz w:val="24"/>
          <w:szCs w:val="24"/>
        </w:rPr>
        <w:t xml:space="preserve">REQUERIMENTO Nº </w:t>
      </w:r>
      <w:r w:rsidR="00DB3FFB">
        <w:rPr>
          <w:b/>
          <w:sz w:val="24"/>
          <w:szCs w:val="24"/>
        </w:rPr>
        <w:t>147/2021</w:t>
      </w:r>
    </w:p>
    <w:p w14:paraId="3D72C32C" w14:textId="77777777" w:rsidR="00EA6C8B" w:rsidRPr="00171C09" w:rsidRDefault="00EA6C8B" w:rsidP="00EA6C8B">
      <w:pPr>
        <w:ind w:firstLine="708"/>
        <w:jc w:val="center"/>
        <w:rPr>
          <w:b/>
          <w:sz w:val="24"/>
          <w:szCs w:val="24"/>
        </w:rPr>
      </w:pPr>
    </w:p>
    <w:p w14:paraId="76B636D6" w14:textId="77777777" w:rsidR="00EA6C8B" w:rsidRPr="00171C09" w:rsidRDefault="00624300" w:rsidP="000153DF">
      <w:pPr>
        <w:ind w:firstLine="708"/>
        <w:jc w:val="center"/>
        <w:rPr>
          <w:rFonts w:eastAsia="Times New Roman"/>
          <w:b/>
          <w:sz w:val="24"/>
          <w:szCs w:val="24"/>
        </w:rPr>
      </w:pPr>
      <w:r w:rsidRPr="00171C09">
        <w:rPr>
          <w:b/>
          <w:sz w:val="24"/>
          <w:szCs w:val="24"/>
        </w:rPr>
        <w:t xml:space="preserve">  </w:t>
      </w:r>
    </w:p>
    <w:p w14:paraId="4762B75D" w14:textId="77777777" w:rsidR="00EA6C8B" w:rsidRPr="00171C09" w:rsidRDefault="00624300" w:rsidP="000153DF">
      <w:pPr>
        <w:ind w:firstLine="1418"/>
        <w:jc w:val="both"/>
        <w:rPr>
          <w:i/>
          <w:color w:val="000000"/>
          <w:sz w:val="24"/>
          <w:szCs w:val="24"/>
        </w:rPr>
      </w:pPr>
      <w:r w:rsidRPr="000532DB">
        <w:rPr>
          <w:sz w:val="24"/>
          <w:szCs w:val="24"/>
        </w:rPr>
        <w:t>Assunto:</w:t>
      </w:r>
      <w:r w:rsidRPr="00171C09">
        <w:rPr>
          <w:b/>
          <w:sz w:val="24"/>
          <w:szCs w:val="24"/>
        </w:rPr>
        <w:t xml:space="preserve"> </w:t>
      </w:r>
      <w:r w:rsidR="000532DB" w:rsidRPr="000532DB">
        <w:rPr>
          <w:b/>
          <w:sz w:val="24"/>
          <w:szCs w:val="24"/>
        </w:rPr>
        <w:t>Solicita</w:t>
      </w:r>
      <w:r w:rsidR="00DD1BF7" w:rsidRPr="000532DB">
        <w:rPr>
          <w:b/>
          <w:sz w:val="24"/>
          <w:szCs w:val="24"/>
        </w:rPr>
        <w:t xml:space="preserve"> </w:t>
      </w:r>
      <w:r w:rsidR="00154364">
        <w:rPr>
          <w:b/>
          <w:sz w:val="24"/>
          <w:szCs w:val="24"/>
        </w:rPr>
        <w:t xml:space="preserve">troca de lâmpadas em toda extensão da Avenida </w:t>
      </w:r>
      <w:r w:rsidR="00001228">
        <w:rPr>
          <w:b/>
          <w:sz w:val="24"/>
          <w:szCs w:val="24"/>
        </w:rPr>
        <w:t>Eduardo Rodrigues Aniceto (foto Anexa)</w:t>
      </w:r>
      <w:r w:rsidRPr="000532DB">
        <w:rPr>
          <w:b/>
          <w:sz w:val="24"/>
          <w:szCs w:val="24"/>
        </w:rPr>
        <w:t>.</w:t>
      </w:r>
    </w:p>
    <w:p w14:paraId="31213BEF" w14:textId="77777777" w:rsidR="00EA6C8B" w:rsidRPr="00171C09" w:rsidRDefault="00EA6C8B" w:rsidP="000153DF">
      <w:pPr>
        <w:ind w:right="-1" w:firstLine="1418"/>
        <w:jc w:val="both"/>
        <w:rPr>
          <w:sz w:val="24"/>
          <w:szCs w:val="24"/>
        </w:rPr>
      </w:pPr>
    </w:p>
    <w:p w14:paraId="63050ECC" w14:textId="77777777" w:rsidR="00EA6C8B" w:rsidRPr="00171C09" w:rsidRDefault="00624300" w:rsidP="000153DF">
      <w:pPr>
        <w:ind w:right="-1" w:firstLine="1418"/>
        <w:jc w:val="both"/>
        <w:rPr>
          <w:b/>
          <w:sz w:val="24"/>
          <w:szCs w:val="24"/>
        </w:rPr>
      </w:pPr>
      <w:r w:rsidRPr="00171C09">
        <w:rPr>
          <w:b/>
          <w:sz w:val="24"/>
          <w:szCs w:val="24"/>
        </w:rPr>
        <w:t>Senhor Presidente,</w:t>
      </w:r>
    </w:p>
    <w:p w14:paraId="5415932E" w14:textId="77777777" w:rsidR="00154364" w:rsidRDefault="00154364" w:rsidP="00154364">
      <w:pPr>
        <w:ind w:left="567" w:right="850"/>
        <w:rPr>
          <w:sz w:val="24"/>
        </w:rPr>
      </w:pPr>
    </w:p>
    <w:p w14:paraId="5ABC3B34" w14:textId="77777777" w:rsidR="00154364" w:rsidRDefault="00624300" w:rsidP="00154364">
      <w:pPr>
        <w:ind w:left="567" w:right="850"/>
        <w:jc w:val="both"/>
        <w:rPr>
          <w:sz w:val="24"/>
        </w:rPr>
      </w:pPr>
      <w:r>
        <w:rPr>
          <w:sz w:val="24"/>
        </w:rPr>
        <w:tab/>
      </w:r>
    </w:p>
    <w:p w14:paraId="02381E86" w14:textId="77777777" w:rsidR="00EA6C8B" w:rsidRPr="00171C09" w:rsidRDefault="00EA6C8B" w:rsidP="000153DF">
      <w:pPr>
        <w:ind w:right="-1" w:firstLine="1418"/>
        <w:jc w:val="both"/>
        <w:rPr>
          <w:b/>
          <w:sz w:val="24"/>
          <w:szCs w:val="24"/>
        </w:rPr>
      </w:pPr>
    </w:p>
    <w:p w14:paraId="3DF7ABFC" w14:textId="77777777" w:rsidR="003E141E" w:rsidRDefault="00624300" w:rsidP="000153DF">
      <w:pPr>
        <w:ind w:firstLine="1418"/>
        <w:jc w:val="both"/>
        <w:rPr>
          <w:sz w:val="24"/>
          <w:szCs w:val="24"/>
          <w:bdr w:val="none" w:sz="0" w:space="0" w:color="auto" w:frame="1"/>
        </w:rPr>
      </w:pPr>
      <w:r w:rsidRPr="003E141E">
        <w:rPr>
          <w:b/>
          <w:sz w:val="24"/>
          <w:szCs w:val="24"/>
        </w:rPr>
        <w:t>CONSIDERANDO</w:t>
      </w:r>
      <w:r w:rsidRPr="003E141E">
        <w:rPr>
          <w:sz w:val="24"/>
          <w:szCs w:val="24"/>
        </w:rPr>
        <w:t xml:space="preserve"> </w:t>
      </w:r>
      <w:r w:rsidR="000532DB" w:rsidRPr="003E141E">
        <w:rPr>
          <w:sz w:val="24"/>
          <w:szCs w:val="24"/>
        </w:rPr>
        <w:t xml:space="preserve">que </w:t>
      </w:r>
      <w:r w:rsidR="00154364">
        <w:rPr>
          <w:sz w:val="24"/>
          <w:szCs w:val="24"/>
        </w:rPr>
        <w:t xml:space="preserve">diversos postes estão com as lâmpadas queimadas em toda a extensão da Avenida </w:t>
      </w:r>
      <w:r w:rsidR="00001228">
        <w:rPr>
          <w:sz w:val="24"/>
          <w:szCs w:val="24"/>
        </w:rPr>
        <w:t>Eduardo Rodrigues Aniceto</w:t>
      </w:r>
      <w:r w:rsidRPr="003E141E">
        <w:rPr>
          <w:sz w:val="24"/>
          <w:szCs w:val="24"/>
          <w:bdr w:val="none" w:sz="0" w:space="0" w:color="auto" w:frame="1"/>
        </w:rPr>
        <w:t>.</w:t>
      </w:r>
    </w:p>
    <w:p w14:paraId="618DA9F4" w14:textId="77777777" w:rsidR="001C5CDC" w:rsidRDefault="001C5CDC" w:rsidP="000153DF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b/>
        </w:rPr>
      </w:pPr>
    </w:p>
    <w:p w14:paraId="12BDEA75" w14:textId="77777777" w:rsidR="000153DF" w:rsidRDefault="00624300" w:rsidP="000153DF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</w:pPr>
      <w:r w:rsidRPr="003E141E">
        <w:rPr>
          <w:b/>
        </w:rPr>
        <w:t>CONSIDERANDO</w:t>
      </w:r>
      <w:r w:rsidRPr="003E141E">
        <w:t xml:space="preserve"> </w:t>
      </w:r>
      <w:r w:rsidR="003E141E" w:rsidRPr="003E141E">
        <w:t xml:space="preserve">que </w:t>
      </w:r>
      <w:r w:rsidR="00001228">
        <w:t>esta avenida é uma continuação da Fioravante Piovani, desde a ponte do Rio Atibaia e segue até a Rodovia Dom Pedro Primeiro</w:t>
      </w:r>
      <w:r w:rsidR="00154364">
        <w:t>.</w:t>
      </w:r>
    </w:p>
    <w:p w14:paraId="1AD844CD" w14:textId="77777777" w:rsidR="00154364" w:rsidRPr="00154364" w:rsidRDefault="00154364" w:rsidP="000153DF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b/>
        </w:rPr>
      </w:pPr>
    </w:p>
    <w:p w14:paraId="75D42C15" w14:textId="77777777" w:rsidR="00154364" w:rsidRDefault="00624300" w:rsidP="000153DF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Style w:val="Forte"/>
          <w:rFonts w:eastAsia="Calibri"/>
          <w:b w:val="0"/>
        </w:rPr>
      </w:pPr>
      <w:r w:rsidRPr="00154364">
        <w:rPr>
          <w:b/>
        </w:rPr>
        <w:t>CONSIDERANDO</w:t>
      </w:r>
      <w:r>
        <w:t xml:space="preserve"> que a referida avenida possui intensa circulação de veículos, ciclistas e pedestres, portanto extremamente necessário que a iluminação esteja adequada.</w:t>
      </w:r>
    </w:p>
    <w:p w14:paraId="67AC29FF" w14:textId="77777777" w:rsidR="001C5CDC" w:rsidRDefault="001C5CDC" w:rsidP="000153DF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Style w:val="Forte"/>
          <w:rFonts w:eastAsia="Calibri"/>
          <w:b w:val="0"/>
        </w:rPr>
      </w:pPr>
    </w:p>
    <w:p w14:paraId="52D40BF4" w14:textId="77777777" w:rsidR="001C5CDC" w:rsidRDefault="001C5CDC" w:rsidP="00FB79CE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</w:pPr>
    </w:p>
    <w:p w14:paraId="2BDB7432" w14:textId="77777777" w:rsidR="0013735E" w:rsidRDefault="00624300" w:rsidP="00001228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color w:val="000000"/>
        </w:rPr>
      </w:pPr>
      <w:r w:rsidRPr="00171C09">
        <w:rPr>
          <w:rFonts w:eastAsiaTheme="minorHAnsi"/>
          <w:b/>
          <w:lang w:eastAsia="en-US"/>
        </w:rPr>
        <w:t>REQUE</w:t>
      </w:r>
      <w:r w:rsidR="00E45C7C">
        <w:rPr>
          <w:rFonts w:eastAsiaTheme="minorHAnsi"/>
          <w:b/>
          <w:lang w:eastAsia="en-US"/>
        </w:rPr>
        <w:t>IRO</w:t>
      </w:r>
      <w:r w:rsidRPr="00171C09">
        <w:rPr>
          <w:rFonts w:eastAsiaTheme="minorHAnsi"/>
          <w:lang w:eastAsia="en-US"/>
        </w:rPr>
        <w:t xml:space="preserve">, nos termos regimentais e após ouvido o Douto e Soberano Plenário, que seja oficiado </w:t>
      </w:r>
      <w:r w:rsidR="00154364">
        <w:rPr>
          <w:color w:val="000000"/>
        </w:rPr>
        <w:t xml:space="preserve">à CPFL – </w:t>
      </w:r>
      <w:r w:rsidR="00001228">
        <w:rPr>
          <w:color w:val="000000"/>
        </w:rPr>
        <w:t>Companhia</w:t>
      </w:r>
      <w:r w:rsidR="00154364">
        <w:rPr>
          <w:color w:val="000000"/>
        </w:rPr>
        <w:t xml:space="preserve"> Paulista de Força e Luz, que realize a troca de lâmpadas queimadas dos postes de iluminação publica em toda a extensão da Avenida </w:t>
      </w:r>
      <w:r w:rsidR="00001228">
        <w:rPr>
          <w:color w:val="000000"/>
        </w:rPr>
        <w:t>Eduardo Rodrigues Aniceto.</w:t>
      </w:r>
    </w:p>
    <w:p w14:paraId="1D0572DD" w14:textId="77777777" w:rsidR="00001228" w:rsidRDefault="00001228" w:rsidP="00001228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eastAsiaTheme="minorHAnsi"/>
          <w:lang w:eastAsia="en-US"/>
        </w:rPr>
      </w:pPr>
    </w:p>
    <w:p w14:paraId="751453CF" w14:textId="77777777" w:rsidR="00E45C7C" w:rsidRPr="00171C09" w:rsidRDefault="00E45C7C" w:rsidP="000153DF">
      <w:pPr>
        <w:ind w:right="708"/>
        <w:jc w:val="both"/>
        <w:rPr>
          <w:rFonts w:eastAsiaTheme="minorHAnsi"/>
          <w:sz w:val="24"/>
          <w:szCs w:val="24"/>
          <w:lang w:eastAsia="en-US"/>
        </w:rPr>
      </w:pPr>
    </w:p>
    <w:p w14:paraId="27E03000" w14:textId="77777777" w:rsidR="00EA6C8B" w:rsidRPr="00171C09" w:rsidRDefault="00624300" w:rsidP="00EA6C8B">
      <w:pPr>
        <w:jc w:val="both"/>
        <w:rPr>
          <w:sz w:val="24"/>
          <w:szCs w:val="24"/>
        </w:rPr>
      </w:pPr>
      <w:r w:rsidRPr="00171C09">
        <w:rPr>
          <w:sz w:val="24"/>
          <w:szCs w:val="24"/>
        </w:rPr>
        <w:tab/>
      </w:r>
      <w:r w:rsidRPr="00171C09">
        <w:rPr>
          <w:sz w:val="24"/>
          <w:szCs w:val="24"/>
        </w:rPr>
        <w:tab/>
      </w:r>
      <w:r w:rsidRPr="00171C09">
        <w:rPr>
          <w:sz w:val="24"/>
          <w:szCs w:val="24"/>
        </w:rPr>
        <w:tab/>
      </w:r>
      <w:r w:rsidRPr="00171C09">
        <w:rPr>
          <w:b/>
          <w:sz w:val="24"/>
          <w:szCs w:val="24"/>
        </w:rPr>
        <w:t xml:space="preserve">SALA DAS SESSÕES, </w:t>
      </w:r>
      <w:r w:rsidR="00154364">
        <w:rPr>
          <w:sz w:val="24"/>
          <w:szCs w:val="24"/>
        </w:rPr>
        <w:t>15 de abril</w:t>
      </w:r>
      <w:r w:rsidR="00483EB4">
        <w:rPr>
          <w:sz w:val="24"/>
          <w:szCs w:val="24"/>
        </w:rPr>
        <w:t xml:space="preserve"> de 2021</w:t>
      </w:r>
      <w:r w:rsidRPr="00171C09">
        <w:rPr>
          <w:sz w:val="24"/>
          <w:szCs w:val="24"/>
        </w:rPr>
        <w:t>.</w:t>
      </w:r>
    </w:p>
    <w:p w14:paraId="5E9E36F5" w14:textId="77777777" w:rsidR="00EA6C8B" w:rsidRDefault="00EA6C8B" w:rsidP="00EA6C8B">
      <w:pPr>
        <w:jc w:val="both"/>
        <w:rPr>
          <w:sz w:val="24"/>
          <w:szCs w:val="24"/>
        </w:rPr>
      </w:pPr>
    </w:p>
    <w:p w14:paraId="76AF2F5D" w14:textId="77777777" w:rsidR="00FB79CE" w:rsidRDefault="00FB79CE" w:rsidP="00EA6C8B">
      <w:pPr>
        <w:jc w:val="both"/>
        <w:rPr>
          <w:sz w:val="24"/>
          <w:szCs w:val="24"/>
        </w:rPr>
      </w:pPr>
    </w:p>
    <w:p w14:paraId="39B9053C" w14:textId="77777777" w:rsidR="00F57F41" w:rsidRDefault="00624300" w:rsidP="00F57F41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LEILA BEDANI                   </w:t>
      </w:r>
    </w:p>
    <w:p w14:paraId="0A0AB1C8" w14:textId="77777777" w:rsidR="002B1097" w:rsidRDefault="00624300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Vereadora</w:t>
      </w:r>
    </w:p>
    <w:p w14:paraId="5752F71C" w14:textId="77777777" w:rsidR="00001228" w:rsidRDefault="00001228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DEC284" w14:textId="77777777" w:rsidR="00001228" w:rsidRDefault="00001228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D91786" w14:textId="77777777" w:rsidR="00001228" w:rsidRDefault="00001228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6833C9" w14:textId="77777777" w:rsidR="00001228" w:rsidRDefault="00001228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97AA7D" w14:textId="77777777" w:rsidR="00001228" w:rsidRDefault="00001228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748301" w14:textId="77777777" w:rsidR="00001228" w:rsidRDefault="00001228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D2B879" w14:textId="77777777" w:rsidR="00001228" w:rsidRDefault="00001228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FBBE38" w14:textId="77777777" w:rsidR="00001228" w:rsidRDefault="00001228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BD3006" w14:textId="77777777" w:rsidR="00001228" w:rsidRDefault="00001228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E85388" w14:textId="77777777" w:rsidR="00001228" w:rsidRDefault="00001228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D98444" w14:textId="77777777" w:rsidR="00001228" w:rsidRDefault="00001228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B3E1D8" w14:textId="77777777" w:rsidR="00001228" w:rsidRDefault="00001228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EBFDB2" w14:textId="77777777" w:rsidR="00001228" w:rsidRDefault="00624300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</w:rPr>
        <w:lastRenderedPageBreak/>
        <w:pict w14:anchorId="40FBF912">
          <v:shape id="_x0000_s1027" style="position:absolute;left:0;text-align:left;margin-left:141.85pt;margin-top:21.35pt;width:316.85pt;height:255pt;z-index:251658240" coordsize="6337,5100" path="m2137,188c2027,94,1917,,1702,113,1487,226,1122,590,847,863,572,1136,104,1483,52,1748,,2013,260,2256,532,2453v272,197,865,373,1155,480c1977,3040,2082,2948,2272,3098v190,150,372,557,555,735c3010,4011,3090,4053,3367,4163v277,110,798,225,1125,330c4819,4598,5072,4693,5332,4793v260,100,553,293,720,300c6219,5100,6278,4969,6337,4838e" filled="f" strokecolor="red" strokeweight="3pt">
            <v:path arrowok="t"/>
          </v:shape>
        </w:pict>
      </w:r>
      <w:r>
        <w:rPr>
          <w:rFonts w:eastAsia="Times New Roman"/>
          <w:b/>
          <w:noProof/>
          <w:sz w:val="24"/>
          <w:szCs w:val="24"/>
        </w:rPr>
        <w:drawing>
          <wp:inline distT="0" distB="0" distL="0" distR="0" wp14:anchorId="1D8EED00" wp14:editId="0F26DB17">
            <wp:extent cx="5889255" cy="377190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59746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36" r="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67" cy="377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09AE3" w14:textId="77777777" w:rsidR="00001228" w:rsidRDefault="00001228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F2CECE" w14:textId="77777777" w:rsidR="00001228" w:rsidRDefault="00001228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F49498" w14:textId="77777777" w:rsidR="00001228" w:rsidRDefault="00624300" w:rsidP="0013735E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</w:rPr>
        <w:pict w14:anchorId="60AFBCC6">
          <v:shape id="_x0000_s1026" style="position:absolute;left:0;text-align:left;margin-left:4.6pt;margin-top:9.2pt;width:25.85pt;height:28.15pt;z-index:251659264" coordsize="6337,5100" path="m2137,188c2027,94,1917,,1702,113,1487,226,1122,590,847,863,572,1136,104,1483,52,1748,,2013,260,2256,532,2453v272,197,865,373,1155,480c1977,3040,2082,2948,2272,3098v190,150,372,557,555,735c3010,4011,3090,4053,3367,4163v277,110,798,225,1125,330c4819,4598,5072,4693,5332,4793v260,100,553,293,720,300c6219,5100,6278,4969,6337,4838e" filled="f" strokecolor="red" strokeweight="3pt">
            <v:path arrowok="t"/>
          </v:shape>
        </w:pict>
      </w:r>
    </w:p>
    <w:p w14:paraId="6BF56A4D" w14:textId="77777777" w:rsidR="00001228" w:rsidRPr="00F57F41" w:rsidRDefault="00624300" w:rsidP="00001228">
      <w:pPr>
        <w:pStyle w:val="Normal1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Avenida Eduardo Rodrigues Aniceto</w:t>
      </w:r>
    </w:p>
    <w:sectPr w:rsidR="00001228" w:rsidRPr="00F57F41" w:rsidSect="00A42244">
      <w:headerReference w:type="default" r:id="rId7"/>
      <w:footerReference w:type="default" r:id="rId8"/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8C7EF" w14:textId="77777777" w:rsidR="00624300" w:rsidRDefault="00624300">
      <w:r>
        <w:separator/>
      </w:r>
    </w:p>
  </w:endnote>
  <w:endnote w:type="continuationSeparator" w:id="0">
    <w:p w14:paraId="1F8E1DC3" w14:textId="77777777" w:rsidR="00624300" w:rsidRDefault="00624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6A0C5" w14:textId="77777777" w:rsidR="00154364" w:rsidRDefault="00624300" w:rsidP="00154364">
    <w:pPr>
      <w:pStyle w:val="Rodap"/>
      <w:jc w:val="center"/>
    </w:pPr>
    <w:bookmarkStart w:id="0" w:name="OLE_LINK1"/>
    <w:r>
      <w:rPr>
        <w:rFonts w:ascii="Arial" w:eastAsia="Arial" w:hAnsi="Arial" w:cs="Arial"/>
        <w:sz w:val="16"/>
      </w:rPr>
      <w:t>Av. Benedicto</w:t>
    </w:r>
    <w:r>
      <w:rPr>
        <w:rFonts w:ascii="Arial" w:eastAsia="Arial" w:hAnsi="Arial" w:cs="Arial"/>
        <w:sz w:val="16"/>
      </w:rPr>
      <w:t xml:space="preserve"> José Constantino nº 100 -  Bairro do Engenho – Itatiba/SP – CEP: 13255-360 – Fone: (11) 4524-9600  - Fax: (11) 4524-9601 http://www.camaraitatiba.sp.gov.br      e-mail: cmi@camaraitatiba.sp.gov.br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50513" w14:textId="77777777" w:rsidR="00624300" w:rsidRDefault="00624300">
      <w:r>
        <w:separator/>
      </w:r>
    </w:p>
  </w:footnote>
  <w:footnote w:type="continuationSeparator" w:id="0">
    <w:p w14:paraId="1C0258CA" w14:textId="77777777" w:rsidR="00624300" w:rsidRDefault="00624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1C312" w14:textId="77777777" w:rsidR="00154364" w:rsidRDefault="00624300">
    <w:pPr>
      <w:pStyle w:val="Cabealho"/>
    </w:pPr>
    <w:r>
      <w:rPr>
        <w:noProof/>
      </w:rPr>
      <w:pict w14:anchorId="2226281C">
        <v:group id="Group 103139" o:spid="_x0000_s2049" style="position:absolute;margin-left:84.75pt;margin-top:24pt;width:411pt;height:88.45pt;z-index:251658240;mso-position-horizontal-relative:page;mso-position-vertical-relative:page;mso-width-relative:margin;mso-height-relative:margin" coordsize="36990,8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3140" o:spid="_x0000_s2050" type="#_x0000_t75" style="position:absolute;width:7956;height:7816;visibility:visible;mso-wrap-style:square">
            <v:imagedata r:id="rId1" o:title=""/>
          </v:shape>
          <v:rect id="Rectangle 103144" o:spid="_x0000_s2051" style="position:absolute;left:7956;top:6693;width:421;height:1862;visibility:visible;mso-wrap-style:square;v-text-anchor:top" filled="f" stroked="f">
            <v:textbox inset="0,0,0,0">
              <w:txbxContent>
                <w:p w14:paraId="0C20F225" w14:textId="77777777" w:rsidR="00154364" w:rsidRDefault="00624300" w:rsidP="00154364">
                  <w:r>
                    <w:t xml:space="preserve"> </w:t>
                  </w:r>
                </w:p>
              </w:txbxContent>
            </v:textbox>
          </v:rect>
          <v:rect id="Rectangle 103142" o:spid="_x0000_s2052" style="position:absolute;left:11248;top:1369;width:33523;height:2825;visibility:visible;mso-wrap-style:square;v-text-anchor:top" filled="f" stroked="f">
            <v:textbox inset="0,0,0,0">
              <w:txbxContent>
                <w:p w14:paraId="0EBFF7B3" w14:textId="77777777" w:rsidR="00154364" w:rsidRDefault="00624300" w:rsidP="00154364">
                  <w:r>
                    <w:rPr>
                      <w:rFonts w:ascii="Arial" w:eastAsia="Arial" w:hAnsi="Arial" w:cs="Arial"/>
                      <w:b/>
                      <w:sz w:val="30"/>
                    </w:rPr>
                    <w:t>Câmara Municipal de Itatiba</w:t>
                  </w:r>
                </w:p>
              </w:txbxContent>
            </v:textbox>
          </v:rect>
          <v:rect id="Rectangle 103143" o:spid="_x0000_s2053" style="position:absolute;left:36461;top:1369;width:704;height:2825;visibility:visible;mso-wrap-style:square;v-text-anchor:top" filled="f" stroked="f">
            <v:textbox inset="0,0,0,0">
              <w:txbxContent>
                <w:p w14:paraId="6D1207EE" w14:textId="77777777" w:rsidR="00154364" w:rsidRDefault="00624300" w:rsidP="00154364">
                  <w:r>
                    <w:rPr>
                      <w:rFonts w:ascii="Arial" w:eastAsia="Arial" w:hAnsi="Arial" w:cs="Arial"/>
                      <w:b/>
                      <w:sz w:val="30"/>
                    </w:rPr>
                    <w:t xml:space="preserve"> </w:t>
                  </w:r>
                </w:p>
              </w:txbxContent>
            </v:textbox>
          </v:rect>
          <v:shape id="Picture 103141" o:spid="_x0000_s2054" type="#_x0000_t75" style="position:absolute;left:11245;top:3505;width:25286;height:2864;visibility:visible;mso-wrap-style:square">
            <v:imagedata r:id="rId2" o:title=""/>
          </v:shape>
          <w10:wrap type="square" anchorx="page" anchory="page"/>
        </v:group>
      </w:pict>
    </w:r>
    <w:r>
      <w:rPr>
        <w:noProof/>
      </w:rPr>
      <w:drawing>
        <wp:anchor distT="0" distB="0" distL="114300" distR="114300" simplePos="0" relativeHeight="251659264" behindDoc="0" locked="0" layoutInCell="1" allowOverlap="1" wp14:anchorId="2CDD8241" wp14:editId="48DAC769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6C8B"/>
    <w:rsid w:val="00001228"/>
    <w:rsid w:val="000153DF"/>
    <w:rsid w:val="00035F44"/>
    <w:rsid w:val="00047BF2"/>
    <w:rsid w:val="000532DB"/>
    <w:rsid w:val="0013735E"/>
    <w:rsid w:val="00154364"/>
    <w:rsid w:val="00171C09"/>
    <w:rsid w:val="001C5CDC"/>
    <w:rsid w:val="001D0E32"/>
    <w:rsid w:val="002B1097"/>
    <w:rsid w:val="002E7FCE"/>
    <w:rsid w:val="003B0EE5"/>
    <w:rsid w:val="003E141E"/>
    <w:rsid w:val="00483EB4"/>
    <w:rsid w:val="004F4520"/>
    <w:rsid w:val="005550CC"/>
    <w:rsid w:val="00624300"/>
    <w:rsid w:val="00627D4A"/>
    <w:rsid w:val="0063750B"/>
    <w:rsid w:val="00645A27"/>
    <w:rsid w:val="006640E0"/>
    <w:rsid w:val="0067170B"/>
    <w:rsid w:val="007E64D7"/>
    <w:rsid w:val="007E7A8B"/>
    <w:rsid w:val="00892F79"/>
    <w:rsid w:val="009B6337"/>
    <w:rsid w:val="00A23D38"/>
    <w:rsid w:val="00A42244"/>
    <w:rsid w:val="00BF24BA"/>
    <w:rsid w:val="00C20C33"/>
    <w:rsid w:val="00D81BBF"/>
    <w:rsid w:val="00DA29F1"/>
    <w:rsid w:val="00DB3FFB"/>
    <w:rsid w:val="00DD1BF7"/>
    <w:rsid w:val="00DE245E"/>
    <w:rsid w:val="00E125AC"/>
    <w:rsid w:val="00E45C7C"/>
    <w:rsid w:val="00E60069"/>
    <w:rsid w:val="00E60072"/>
    <w:rsid w:val="00EA6C8B"/>
    <w:rsid w:val="00EE44CF"/>
    <w:rsid w:val="00F57F41"/>
    <w:rsid w:val="00FA7AF9"/>
    <w:rsid w:val="00FB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188DC81"/>
  <w15:docId w15:val="{3403DB1A-87CA-4034-86D6-A4C5E4112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C8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A6C8B"/>
    <w:pPr>
      <w:spacing w:after="160" w:line="256" w:lineRule="auto"/>
    </w:pPr>
    <w:rPr>
      <w:rFonts w:ascii="Calibri" w:eastAsia="Calibri" w:hAnsi="Calibri" w:cs="Calibri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A6C8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6C8B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A6C8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6C8B"/>
    <w:rPr>
      <w:rFonts w:ascii="Times New Roman" w:eastAsia="Calibri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D1BF7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109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1097"/>
    <w:rPr>
      <w:rFonts w:ascii="Segoe UI" w:eastAsia="Calibri" w:hAnsi="Segoe UI" w:cs="Segoe UI"/>
      <w:sz w:val="18"/>
      <w:szCs w:val="18"/>
      <w:lang w:eastAsia="pt-BR"/>
    </w:rPr>
  </w:style>
  <w:style w:type="paragraph" w:customStyle="1" w:styleId="pa9">
    <w:name w:val="pa9"/>
    <w:basedOn w:val="Normal"/>
    <w:rsid w:val="000532D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0532D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0532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Victor de Souza Goes</cp:lastModifiedBy>
  <cp:revision>22</cp:revision>
  <cp:lastPrinted>2021-02-12T19:14:00Z</cp:lastPrinted>
  <dcterms:created xsi:type="dcterms:W3CDTF">2020-04-28T14:03:00Z</dcterms:created>
  <dcterms:modified xsi:type="dcterms:W3CDTF">2021-04-20T20:09:00Z</dcterms:modified>
</cp:coreProperties>
</file>