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BC2B14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PROJETO DE LEI               / 2021</w:t>
      </w:r>
    </w:p>
    <w:p w:rsidR="00BC2B14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143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B14" w:rsidRPr="002E5143" w:rsidP="002E5143">
      <w:pPr>
        <w:shd w:val="clear" w:color="auto" w:fill="FFFFFF"/>
        <w:spacing w:after="0"/>
        <w:ind w:left="368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E5143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r w:rsidRPr="002E5143">
        <w:rPr>
          <w:rFonts w:ascii="Times New Roman" w:eastAsia="Times New Roman" w:hAnsi="Times New Roman" w:cs="Times New Roman"/>
          <w:i/>
          <w:sz w:val="24"/>
          <w:szCs w:val="24"/>
        </w:rPr>
        <w:t>Institui e inclui no calendário oficial de eventos do Município a Semana Municipal da Conscientização Sobre o Transtorno do Espectro Autista, e dá outras providências.</w:t>
      </w:r>
      <w:r w:rsidRPr="002E5143">
        <w:rPr>
          <w:rFonts w:ascii="Times New Roman" w:eastAsia="Times New Roman" w:hAnsi="Times New Roman" w:cs="Times New Roman"/>
          <w:b/>
          <w:i/>
          <w:sz w:val="24"/>
          <w:szCs w:val="24"/>
        </w:rPr>
        <w:t>”.</w:t>
      </w:r>
    </w:p>
    <w:p w:rsidR="00BC2B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1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B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B14">
      <w:pPr>
        <w:spacing w:after="384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CÂMARA MUNICIPAL DE ITATIBA APROVA:</w:t>
      </w:r>
    </w:p>
    <w:p w:rsidR="00B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Art. 1º - Fica instituída a "Semana Municipal da Conscientização Sobre o Transtorno do Espectro Autista".</w:t>
      </w:r>
    </w:p>
    <w:p w:rsidR="00B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2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Art. 2°. A "Semana Municipal da Conscientização Sobre o Transtorno do Espectro Autista" acontecerá anualmente na semana do dia 02 de abril.</w:t>
      </w:r>
    </w:p>
    <w:p w:rsidR="00B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2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Art. 3º. Esta Lei entrará em vigor na data da sua publicação.</w:t>
      </w:r>
    </w:p>
    <w:p w:rsidR="00BC2B14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B14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Sala das Sessões, 17 de março de 2021.</w:t>
      </w:r>
    </w:p>
    <w:p w:rsidR="00BC2B14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B14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B14">
      <w:pPr>
        <w:shd w:val="clear" w:color="auto" w:fill="FFFFFF"/>
        <w:spacing w:after="0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2B14">
      <w:pPr>
        <w:shd w:val="clear" w:color="auto" w:fill="FFFFFF"/>
        <w:spacing w:after="0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2B14">
      <w:pPr>
        <w:shd w:val="clear" w:color="auto" w:fill="FFFFFF"/>
        <w:spacing w:after="0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>
          <w:headerReference w:type="default" r:id="rId5"/>
          <w:footerReference w:type="default" r:id="rId6"/>
          <w:pgSz w:w="11906" w:h="16838"/>
          <w:pgMar w:top="3402" w:right="851" w:bottom="1418" w:left="1701" w:header="709" w:footer="709" w:gutter="0"/>
          <w:pgNumType w:start="1"/>
          <w:cols w:space="720"/>
        </w:sectPr>
      </w:pPr>
    </w:p>
    <w:p w:rsidR="00BC2B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2B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2B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2B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2B1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2B1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2B14">
      <w:pPr>
        <w:shd w:val="clear" w:color="auto" w:fill="FFFFFF"/>
        <w:spacing w:after="0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B14">
      <w:pPr>
        <w:shd w:val="clear" w:color="auto" w:fill="FFFFFF"/>
        <w:spacing w:after="0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B14">
      <w:pPr>
        <w:shd w:val="clear" w:color="auto" w:fill="FFFFFF"/>
        <w:spacing w:after="0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B14">
      <w:pPr>
        <w:shd w:val="clear" w:color="auto" w:fill="FFFFFF"/>
        <w:spacing w:after="0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B14">
      <w:pPr>
        <w:shd w:val="clear" w:color="auto" w:fill="FFFFFF"/>
        <w:spacing w:after="0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B14">
      <w:pPr>
        <w:shd w:val="clear" w:color="auto" w:fill="FFFFFF"/>
        <w:spacing w:after="0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B14">
      <w:pPr>
        <w:shd w:val="clear" w:color="auto" w:fill="FFFFFF"/>
        <w:spacing w:after="0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B14">
      <w:pPr>
        <w:shd w:val="clear" w:color="auto" w:fill="FFFFFF"/>
        <w:spacing w:after="0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B14">
      <w:pPr>
        <w:shd w:val="clear" w:color="auto" w:fill="FFFFFF"/>
        <w:spacing w:after="0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143" w:rsidRPr="002E5143" w:rsidP="002E5143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E5143">
        <w:rPr>
          <w:rFonts w:ascii="Times New Roman" w:hAnsi="Times New Roman" w:cs="Times New Roman"/>
          <w:b/>
          <w:i/>
          <w:sz w:val="24"/>
          <w:szCs w:val="24"/>
        </w:rPr>
        <w:t>Mensagem ao Projeto de Lei nº          /2021</w:t>
      </w:r>
      <w:r w:rsidRPr="002E5143">
        <w:rPr>
          <w:rFonts w:ascii="Times New Roman" w:hAnsi="Times New Roman" w:cs="Times New Roman"/>
          <w:i/>
          <w:sz w:val="24"/>
          <w:szCs w:val="24"/>
        </w:rPr>
        <w:t xml:space="preserve">, que </w:t>
      </w:r>
      <w:r w:rsidRPr="002E5143">
        <w:rPr>
          <w:rFonts w:ascii="Times New Roman" w:hAnsi="Times New Roman" w:cs="Times New Roman"/>
          <w:i/>
          <w:sz w:val="24"/>
          <w:szCs w:val="24"/>
        </w:rPr>
        <w:t>"</w:t>
      </w:r>
      <w:r w:rsidRPr="002E51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5143">
        <w:rPr>
          <w:rFonts w:ascii="Times New Roman" w:eastAsia="Times New Roman" w:hAnsi="Times New Roman" w:cs="Times New Roman"/>
          <w:i/>
          <w:sz w:val="24"/>
          <w:szCs w:val="24"/>
        </w:rPr>
        <w:t>Institui e inclui no calendário oficial de eventos do Município a Semana Municipal da Conscientização Sobre o Transtorno do Espectro Autista, e dá outras providências.</w:t>
      </w:r>
      <w:r w:rsidRPr="002E5143">
        <w:rPr>
          <w:rFonts w:ascii="Times New Roman" w:eastAsia="Times New Roman" w:hAnsi="Times New Roman" w:cs="Times New Roman"/>
          <w:b/>
          <w:i/>
          <w:sz w:val="24"/>
          <w:szCs w:val="24"/>
        </w:rPr>
        <w:t>”.</w:t>
      </w:r>
    </w:p>
    <w:p w:rsidR="002E5143" w:rsidRPr="008719C8" w:rsidP="002E5143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2E5143" w:rsidRPr="008719C8" w:rsidP="002E5143">
      <w:pPr>
        <w:pStyle w:val="NoSpacing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9C8">
        <w:rPr>
          <w:rFonts w:ascii="Times New Roman" w:hAnsi="Times New Roman" w:cs="Times New Roman"/>
          <w:b/>
          <w:color w:val="0000CC"/>
          <w:sz w:val="24"/>
          <w:szCs w:val="24"/>
        </w:rPr>
        <w:tab/>
      </w:r>
      <w:r w:rsidRPr="008719C8">
        <w:rPr>
          <w:rFonts w:ascii="Times New Roman" w:hAnsi="Times New Roman" w:cs="Times New Roman"/>
          <w:b/>
          <w:sz w:val="24"/>
          <w:szCs w:val="24"/>
        </w:rPr>
        <w:t>Senhores Vereadores:</w:t>
      </w:r>
    </w:p>
    <w:p w:rsidR="00BC2B14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B14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Organização das Nações Unidas (ONU) definiu todo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abril como sendo o Dia Mundial de Conscientização do Autismo (World </w:t>
      </w:r>
      <w:r>
        <w:rPr>
          <w:rFonts w:ascii="Times New Roman" w:eastAsia="Times New Roman" w:hAnsi="Times New Roman" w:cs="Times New Roman"/>
          <w:sz w:val="24"/>
          <w:szCs w:val="24"/>
        </w:rPr>
        <w:t>Autism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Awareness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Day).</w:t>
      </w:r>
    </w:p>
    <w:p w:rsidR="00B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2B14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autismo é uma síndrome complexa e mais corriqueira do que se pensa, mais comum em crianças que AIDS, cânc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e diabetes juntos. Atualmente, o número mais aceito no mundo é a estatística do CDC (Center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Deseases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órgão do governo dos Estados Unidos: uma criança com autismo para cada 110. Estima-se que esse número possa chegar a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milhõ</w:t>
      </w:r>
      <w:r>
        <w:rPr>
          <w:rFonts w:ascii="Times New Roman" w:eastAsia="Times New Roman" w:hAnsi="Times New Roman" w:cs="Times New Roman"/>
          <w:sz w:val="24"/>
          <w:szCs w:val="24"/>
        </w:rPr>
        <w:t>es de autistas no país.</w:t>
      </w:r>
    </w:p>
    <w:p w:rsidR="00B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2B14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mundo, segundo a ONU, acredita-se haver mais de 70 milhões de pessoas com autismo, afetando a maneira como esses indivíduos se comunicam e interagem. A incidência em meninos é maior, tendo uma relação de quatro meninos para 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menina com autismo.</w:t>
      </w:r>
    </w:p>
    <w:p w:rsidR="00B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2B14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Brasil, é preciso alertar, sobretudo, as autoridades e governantes para a criação de políticas de saúde pública para o tratamento e diagnóstico do autismo, além de apoiar e subsidiar pesquisas na área. Somente o diagnóstico precoc</w:t>
      </w:r>
      <w:r>
        <w:rPr>
          <w:rFonts w:ascii="Times New Roman" w:eastAsia="Times New Roman" w:hAnsi="Times New Roman" w:cs="Times New Roman"/>
          <w:sz w:val="24"/>
          <w:szCs w:val="24"/>
        </w:rPr>
        <w:t>e, e consequentemente iniciar uma intervenção prematura, pode oferecer mais qualidade de vida às pessoas com autismo, para termos ideia da dimensão dessa realidade no Brasil. E mudá-la.</w:t>
      </w:r>
    </w:p>
    <w:p w:rsidR="00BC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2B14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Semana Municipal da Conscientização Sobre o Transtorno do Espectro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Autista tem como objetivo promover o debate e a reflexão em torno das dificuldades e do preconceito enfrentados pelas pessoas afetadas pelo Transtorno do Espectro Autista, por meio de eventos, palestras e seminários.</w:t>
      </w:r>
    </w:p>
    <w:p w:rsidR="002E5143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B14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B1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Sala das Sessões, 17 de março de 2021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Sect="00BC2B14">
      <w:type w:val="continuous"/>
      <w:pgSz w:w="11906" w:h="16838"/>
      <w:pgMar w:top="3402" w:right="851" w:bottom="141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43" w:rsidP="002E5143">
    <w:pPr>
      <w:pStyle w:val="Footer"/>
      <w:jc w:val="center"/>
    </w:pPr>
    <w:bookmarkStart w:id="0" w:name="OLE_LINK1"/>
    <w:bookmarkStart w:id="1" w:name="_GoBack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</w:t>
    </w:r>
    <w:r>
      <w:rPr>
        <w:rFonts w:ascii="Arial" w:eastAsia="Arial" w:hAnsi="Arial" w:cs="Arial"/>
        <w:sz w:val="16"/>
      </w:rPr>
      <w:t xml:space="preserve">  </w:t>
    </w:r>
    <w:r>
      <w:rPr>
        <w:rFonts w:ascii="Arial" w:eastAsia="Arial" w:hAnsi="Arial" w:cs="Arial"/>
        <w:sz w:val="16"/>
      </w:rPr>
      <w:t>Bairro do Engenho – Itatiba/SP – CEP: 13255-360 – Fone: (11) 4524-9600  - Fax: (11) 4524-9601 http://www.camaraitatiba.sp.gov.br      e-mail: cmi@camaraitatiba.sp.gov.br</w:t>
    </w:r>
    <w:bookmarkEnd w:id="0"/>
    <w:bookmarkEnd w:id="1"/>
  </w:p>
  <w:p w:rsidR="002E5143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43">
    <w:pPr>
      <w:pStyle w:val="Header"/>
    </w:pPr>
    <w:r>
      <w:rPr>
        <w:noProof/>
      </w:rPr>
      <w:pict>
        <v:group id="Group 103139" o:spid="_x0000_s2049" style="width:411pt;height:88.45pt;margin-top:24pt;margin-left:84.75pt;mso-height-relative:margin;mso-position-horizontal-relative:page;mso-position-vertical-relative:page;mso-width-relative:margin;position:absolute;z-index:251658240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width:7956;height:7816;mso-wrap-style:square;position:absolute;visibility:visible">
            <v:imagedata r:id="rId1" o:title=""/>
          </v:shape>
          <v:rect id="Rectangle 103144" o:spid="_x0000_s2051" style="width:421;height:1862;left:7956;mso-wrap-style:square;position:absolute;top:6693;visibility:visible;v-text-anchor:top" filled="f" stroked="f">
            <v:textbox inset="0,0,0,0">
              <w:txbxContent>
                <w:p w:rsidR="002E5143" w:rsidP="002E5143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width:33523;height:2825;left:11248;mso-wrap-style:square;position:absolute;top:1369;visibility:visible;v-text-anchor:top" filled="f" stroked="f">
            <v:textbox inset="0,0,0,0">
              <w:txbxContent>
                <w:p w:rsidR="002E5143" w:rsidP="002E5143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width:704;height:2825;left:36461;mso-wrap-style:square;position:absolute;top:1369;visibility:visible;v-text-anchor:top" filled="f" stroked="f">
            <v:textbox inset="0,0,0,0">
              <w:txbxContent>
                <w:p w:rsidR="002E5143" w:rsidP="002E5143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width:25286;height:2864;left:11245;mso-wrap-style:square;position:absolute;top:3505;visibility:visible">
            <v:imagedata r:id="rId2" o:title=""/>
          </v:shape>
          <w10:wrap type="square"/>
        </v:group>
      </w:pic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C2B14"/>
    <w:rsid w:val="002E5143"/>
    <w:rsid w:val="008719C8"/>
    <w:rsid w:val="00BC2B1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14"/>
  </w:style>
  <w:style w:type="paragraph" w:styleId="Heading1">
    <w:name w:val="heading 1"/>
    <w:basedOn w:val="normal0"/>
    <w:next w:val="normal0"/>
    <w:rsid w:val="00BC2B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C2B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C2B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C2B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C2B1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C2B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C2B14"/>
  </w:style>
  <w:style w:type="table" w:customStyle="1" w:styleId="TableNormal0">
    <w:name w:val="Table Normal_0"/>
    <w:rsid w:val="00BC2B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BC2B1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l">
    <w:name w:val="il"/>
    <w:basedOn w:val="DefaultParagraphFont"/>
    <w:rsid w:val="00B4760B"/>
  </w:style>
  <w:style w:type="character" w:customStyle="1" w:styleId="apple-converted-space">
    <w:name w:val="apple-converted-space"/>
    <w:basedOn w:val="DefaultParagraphFont"/>
    <w:rsid w:val="00B4760B"/>
  </w:style>
  <w:style w:type="paragraph" w:styleId="BalloonText">
    <w:name w:val="Balloon Text"/>
    <w:basedOn w:val="Normal"/>
    <w:link w:val="TextodebaloChar"/>
    <w:uiPriority w:val="99"/>
    <w:semiHidden/>
    <w:unhideWhenUsed/>
    <w:rsid w:val="0001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0165F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5CD5"/>
    <w:rPr>
      <w:color w:val="808080"/>
    </w:rPr>
  </w:style>
  <w:style w:type="paragraph" w:styleId="NormalWeb">
    <w:name w:val="Normal (Web)"/>
    <w:basedOn w:val="Normal"/>
    <w:uiPriority w:val="99"/>
    <w:unhideWhenUsed/>
    <w:rsid w:val="00C5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rsid w:val="00BC2B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CabealhoChar"/>
    <w:uiPriority w:val="99"/>
    <w:semiHidden/>
    <w:unhideWhenUsed/>
    <w:rsid w:val="002E5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semiHidden/>
    <w:rsid w:val="002E5143"/>
  </w:style>
  <w:style w:type="paragraph" w:styleId="Footer">
    <w:name w:val="footer"/>
    <w:basedOn w:val="Normal"/>
    <w:link w:val="RodapChar"/>
    <w:uiPriority w:val="99"/>
    <w:unhideWhenUsed/>
    <w:rsid w:val="002E5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2E5143"/>
  </w:style>
  <w:style w:type="paragraph" w:styleId="NoSpacing">
    <w:name w:val="No Spacing"/>
    <w:qFormat/>
    <w:rsid w:val="002E5143"/>
    <w:pPr>
      <w:suppressAutoHyphens/>
      <w:spacing w:after="0" w:line="240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9V1eJUo153fxBrteQjNCua9b0A==">AMUW2mXo8ookssJKftQ5JLCFWwFhQDUD7FblgBqWow/gF571FwTvMDGsVNqalO6mh2aJY/+O0Ry5ge0gMMZMIGQWJc73gyREdnASJFc0/6QvRYmP6SIJ47H6ukGs4JsxKm2QVf5skmyU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Raquel Marcondes</dc:creator>
  <cp:lastModifiedBy>Silvia</cp:lastModifiedBy>
  <cp:revision>2</cp:revision>
  <dcterms:created xsi:type="dcterms:W3CDTF">2021-03-31T15:00:00Z</dcterms:created>
  <dcterms:modified xsi:type="dcterms:W3CDTF">2021-03-31T15:00:00Z</dcterms:modified>
</cp:coreProperties>
</file>