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165EF" w14:textId="0D958241" w:rsidR="00020BF1" w:rsidRPr="000F6A56" w:rsidRDefault="00986427" w:rsidP="00020B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A56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D1429A">
        <w:rPr>
          <w:rFonts w:ascii="Times New Roman" w:hAnsi="Times New Roman" w:cs="Times New Roman"/>
          <w:b/>
          <w:sz w:val="24"/>
          <w:szCs w:val="24"/>
        </w:rPr>
        <w:t xml:space="preserve"> 1003</w:t>
      </w:r>
      <w:r w:rsidR="000F6A56" w:rsidRPr="000F6A56">
        <w:rPr>
          <w:rFonts w:ascii="Times New Roman" w:hAnsi="Times New Roman" w:cs="Times New Roman"/>
          <w:b/>
          <w:sz w:val="24"/>
          <w:szCs w:val="24"/>
        </w:rPr>
        <w:t>/2021</w:t>
      </w:r>
    </w:p>
    <w:p w14:paraId="5C104D5A" w14:textId="77777777" w:rsidR="00020BF1" w:rsidRPr="000F6A56" w:rsidRDefault="00020BF1" w:rsidP="00020B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745321" w14:textId="77777777" w:rsidR="00020BF1" w:rsidRPr="000F6A56" w:rsidRDefault="00020BF1" w:rsidP="00020B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A6063C" w14:textId="77777777" w:rsidR="00020BF1" w:rsidRPr="000F6A56" w:rsidRDefault="00986427" w:rsidP="00020BF1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A56">
        <w:rPr>
          <w:rFonts w:ascii="Times New Roman" w:hAnsi="Times New Roman" w:cs="Times New Roman"/>
          <w:sz w:val="24"/>
          <w:szCs w:val="24"/>
        </w:rPr>
        <w:t xml:space="preserve">Assunto: </w:t>
      </w:r>
      <w:r w:rsidR="000F6A56" w:rsidRPr="000F6A56">
        <w:rPr>
          <w:rFonts w:ascii="Times New Roman" w:hAnsi="Times New Roman" w:cs="Times New Roman"/>
          <w:b/>
          <w:sz w:val="24"/>
          <w:szCs w:val="24"/>
        </w:rPr>
        <w:t>Solicita estudos para implantação de redutores de velocidade ou alternativa que</w:t>
      </w:r>
      <w:r w:rsidR="000F6A56" w:rsidRPr="000F6A56">
        <w:rPr>
          <w:rFonts w:ascii="Times New Roman" w:hAnsi="Times New Roman" w:cs="Times New Roman"/>
          <w:sz w:val="24"/>
          <w:szCs w:val="24"/>
        </w:rPr>
        <w:t xml:space="preserve"> </w:t>
      </w:r>
      <w:r w:rsidR="000F6A56" w:rsidRPr="000F6A56">
        <w:rPr>
          <w:rFonts w:ascii="Times New Roman" w:hAnsi="Times New Roman" w:cs="Times New Roman"/>
          <w:b/>
          <w:sz w:val="24"/>
          <w:szCs w:val="24"/>
        </w:rPr>
        <w:t xml:space="preserve">o Departamento de Trânsito julgar adequada </w:t>
      </w:r>
      <w:r w:rsidRPr="000F6A56">
        <w:rPr>
          <w:rFonts w:ascii="Times New Roman" w:hAnsi="Times New Roman" w:cs="Times New Roman"/>
          <w:b/>
          <w:sz w:val="24"/>
          <w:szCs w:val="24"/>
        </w:rPr>
        <w:t>na Rua dos Operários – Vila Brasileira (foto anexa)</w:t>
      </w:r>
      <w:r w:rsidR="000F6A56" w:rsidRPr="000F6A56">
        <w:rPr>
          <w:rFonts w:ascii="Times New Roman" w:hAnsi="Times New Roman" w:cs="Times New Roman"/>
          <w:b/>
          <w:sz w:val="24"/>
          <w:szCs w:val="24"/>
        </w:rPr>
        <w:t>.</w:t>
      </w:r>
    </w:p>
    <w:p w14:paraId="7949FF57" w14:textId="77777777" w:rsidR="00020BF1" w:rsidRPr="000F6A56" w:rsidRDefault="00020BF1" w:rsidP="00020B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D59AC0" w14:textId="77777777" w:rsidR="00020BF1" w:rsidRPr="000F6A56" w:rsidRDefault="00986427" w:rsidP="00020BF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0F6A56">
        <w:rPr>
          <w:rFonts w:ascii="Times New Roman" w:hAnsi="Times New Roman" w:cs="Times New Roman"/>
          <w:sz w:val="24"/>
          <w:szCs w:val="24"/>
        </w:rPr>
        <w:t>Senhor Presidente,</w:t>
      </w:r>
    </w:p>
    <w:p w14:paraId="6B9E9230" w14:textId="77777777" w:rsidR="00020BF1" w:rsidRPr="000F6A56" w:rsidRDefault="00020BF1" w:rsidP="00020B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5B1E7E" w14:textId="77777777" w:rsidR="00020BF1" w:rsidRPr="000F6A56" w:rsidRDefault="00986427" w:rsidP="00020BF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0F6A56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0F6A56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V. Ex.ª determinar à Secretaria de </w:t>
      </w:r>
      <w:r w:rsidR="000F6A56" w:rsidRPr="000F6A56">
        <w:rPr>
          <w:rFonts w:ascii="Times New Roman" w:hAnsi="Times New Roman" w:cs="Times New Roman"/>
          <w:sz w:val="24"/>
          <w:szCs w:val="24"/>
        </w:rPr>
        <w:t>Obras e Serviços Públicos que</w:t>
      </w:r>
      <w:r w:rsidRPr="000F6A56">
        <w:rPr>
          <w:rFonts w:ascii="Times New Roman" w:hAnsi="Times New Roman" w:cs="Times New Roman"/>
          <w:sz w:val="24"/>
          <w:szCs w:val="24"/>
        </w:rPr>
        <w:t xml:space="preserve"> providencie </w:t>
      </w:r>
      <w:r w:rsidR="000F6A56" w:rsidRPr="000F6A56">
        <w:rPr>
          <w:rFonts w:ascii="Times New Roman" w:hAnsi="Times New Roman" w:cs="Times New Roman"/>
          <w:sz w:val="24"/>
          <w:szCs w:val="24"/>
        </w:rPr>
        <w:t>estudos para</w:t>
      </w:r>
      <w:r w:rsidRPr="000F6A56">
        <w:rPr>
          <w:rFonts w:ascii="Times New Roman" w:hAnsi="Times New Roman" w:cs="Times New Roman"/>
          <w:sz w:val="24"/>
          <w:szCs w:val="24"/>
        </w:rPr>
        <w:t xml:space="preserve"> </w:t>
      </w:r>
      <w:r w:rsidR="000F6A56" w:rsidRPr="000F6A56">
        <w:rPr>
          <w:rFonts w:ascii="Times New Roman" w:hAnsi="Times New Roman" w:cs="Times New Roman"/>
          <w:b/>
          <w:sz w:val="24"/>
          <w:szCs w:val="24"/>
        </w:rPr>
        <w:t>implantação de redutores de velocidade ou alternativa que</w:t>
      </w:r>
      <w:r w:rsidR="000F6A56" w:rsidRPr="000F6A56">
        <w:rPr>
          <w:rFonts w:ascii="Times New Roman" w:hAnsi="Times New Roman" w:cs="Times New Roman"/>
          <w:sz w:val="24"/>
          <w:szCs w:val="24"/>
        </w:rPr>
        <w:t xml:space="preserve"> </w:t>
      </w:r>
      <w:r w:rsidR="000F6A56" w:rsidRPr="000F6A56">
        <w:rPr>
          <w:rFonts w:ascii="Times New Roman" w:hAnsi="Times New Roman" w:cs="Times New Roman"/>
          <w:b/>
          <w:sz w:val="24"/>
          <w:szCs w:val="24"/>
        </w:rPr>
        <w:t>o Departamento de Trânsito julgar adequada na Rua dos Operários, em frente a praça – Vila Brasileira (fotoanexa)</w:t>
      </w:r>
      <w:r w:rsidRPr="000F6A56">
        <w:rPr>
          <w:rFonts w:ascii="Times New Roman" w:hAnsi="Times New Roman" w:cs="Times New Roman"/>
          <w:sz w:val="24"/>
          <w:szCs w:val="24"/>
        </w:rPr>
        <w:t>.</w:t>
      </w:r>
    </w:p>
    <w:p w14:paraId="6BADA6B5" w14:textId="77777777" w:rsidR="00020BF1" w:rsidRDefault="00986427" w:rsidP="00020BF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0F6A56">
        <w:rPr>
          <w:rFonts w:ascii="Times New Roman" w:hAnsi="Times New Roman" w:cs="Times New Roman"/>
          <w:sz w:val="24"/>
          <w:szCs w:val="24"/>
        </w:rPr>
        <w:t xml:space="preserve">Sendo uma medida necessária, preventiva e de segurança, é importante que seja executada, pois moradores da Vila Brasileira </w:t>
      </w:r>
      <w:r w:rsidR="000F6A56">
        <w:rPr>
          <w:rFonts w:ascii="Times New Roman" w:hAnsi="Times New Roman" w:cs="Times New Roman"/>
          <w:sz w:val="24"/>
          <w:szCs w:val="24"/>
        </w:rPr>
        <w:t>solicitam a implantação de redutores de velocidade</w:t>
      </w:r>
      <w:r w:rsidRPr="000F6A56">
        <w:rPr>
          <w:rFonts w:ascii="Times New Roman" w:hAnsi="Times New Roman" w:cs="Times New Roman"/>
          <w:sz w:val="24"/>
          <w:szCs w:val="24"/>
        </w:rPr>
        <w:t xml:space="preserve"> neste local devido a grande quantidade de veículos que trafegam em alta velocidade, causando grandes transtornos e riscos aos moradores e usuários em geral.</w:t>
      </w:r>
    </w:p>
    <w:p w14:paraId="7FE14CE9" w14:textId="77777777" w:rsidR="000F6A56" w:rsidRPr="000F6A56" w:rsidRDefault="000F6A56" w:rsidP="00020BF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01507ADD" w14:textId="77777777" w:rsidR="00020BF1" w:rsidRPr="000F6A56" w:rsidRDefault="00986427" w:rsidP="00020BF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0F6A56">
        <w:rPr>
          <w:rFonts w:ascii="Times New Roman" w:hAnsi="Times New Roman" w:cs="Times New Roman"/>
          <w:sz w:val="24"/>
          <w:szCs w:val="24"/>
        </w:rPr>
        <w:t>Tendo o exposto, espera-se que seja atendida com urgência.</w:t>
      </w:r>
    </w:p>
    <w:p w14:paraId="07861946" w14:textId="77777777" w:rsidR="00020BF1" w:rsidRPr="000F6A56" w:rsidRDefault="00020BF1" w:rsidP="00020BF1">
      <w:pPr>
        <w:rPr>
          <w:rFonts w:ascii="Times New Roman" w:hAnsi="Times New Roman" w:cs="Times New Roman"/>
          <w:sz w:val="24"/>
          <w:szCs w:val="24"/>
        </w:rPr>
      </w:pPr>
    </w:p>
    <w:p w14:paraId="3E84539E" w14:textId="77777777" w:rsidR="00020BF1" w:rsidRPr="000F6A56" w:rsidRDefault="00986427" w:rsidP="00020BF1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0F6A56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0F6A56">
        <w:rPr>
          <w:rFonts w:ascii="Times New Roman" w:hAnsi="Times New Roman" w:cs="Times New Roman"/>
          <w:sz w:val="24"/>
          <w:szCs w:val="24"/>
        </w:rPr>
        <w:t xml:space="preserve">, </w:t>
      </w:r>
      <w:r w:rsidR="000F6A56" w:rsidRPr="000F6A56">
        <w:rPr>
          <w:rFonts w:ascii="Times New Roman" w:hAnsi="Times New Roman" w:cs="Times New Roman"/>
          <w:sz w:val="24"/>
          <w:szCs w:val="24"/>
        </w:rPr>
        <w:t>02 de julho de 2021</w:t>
      </w:r>
      <w:r w:rsidRPr="000F6A56">
        <w:rPr>
          <w:rFonts w:ascii="Times New Roman" w:hAnsi="Times New Roman" w:cs="Times New Roman"/>
          <w:sz w:val="24"/>
          <w:szCs w:val="24"/>
        </w:rPr>
        <w:t>.</w:t>
      </w:r>
    </w:p>
    <w:p w14:paraId="7588BAC9" w14:textId="77777777" w:rsidR="00020BF1" w:rsidRPr="000F6A56" w:rsidRDefault="00020BF1" w:rsidP="00020BF1">
      <w:pPr>
        <w:rPr>
          <w:rFonts w:ascii="Times New Roman" w:hAnsi="Times New Roman" w:cs="Times New Roman"/>
          <w:sz w:val="24"/>
          <w:szCs w:val="24"/>
        </w:rPr>
      </w:pPr>
    </w:p>
    <w:p w14:paraId="1972A636" w14:textId="77777777" w:rsidR="00020BF1" w:rsidRPr="000F6A56" w:rsidRDefault="00020BF1" w:rsidP="00020BF1">
      <w:pPr>
        <w:rPr>
          <w:rFonts w:ascii="Times New Roman" w:hAnsi="Times New Roman" w:cs="Times New Roman"/>
          <w:sz w:val="24"/>
          <w:szCs w:val="24"/>
        </w:rPr>
      </w:pPr>
    </w:p>
    <w:p w14:paraId="5E5F1C63" w14:textId="77777777" w:rsidR="00020BF1" w:rsidRPr="000F6A56" w:rsidRDefault="00020BF1" w:rsidP="00020BF1">
      <w:pPr>
        <w:rPr>
          <w:rFonts w:ascii="Times New Roman" w:hAnsi="Times New Roman" w:cs="Times New Roman"/>
          <w:sz w:val="24"/>
          <w:szCs w:val="24"/>
        </w:rPr>
      </w:pPr>
    </w:p>
    <w:p w14:paraId="01D0F9B4" w14:textId="77777777" w:rsidR="00020BF1" w:rsidRPr="000F6A56" w:rsidRDefault="00986427" w:rsidP="00020B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A56">
        <w:rPr>
          <w:rFonts w:ascii="Times New Roman" w:hAnsi="Times New Roman" w:cs="Times New Roman"/>
          <w:b/>
          <w:sz w:val="24"/>
          <w:szCs w:val="24"/>
        </w:rPr>
        <w:t>LEILA BEDANI</w:t>
      </w:r>
    </w:p>
    <w:p w14:paraId="49082BE8" w14:textId="77777777" w:rsidR="00581717" w:rsidRPr="000F6A56" w:rsidRDefault="00986427" w:rsidP="000F6A56">
      <w:pPr>
        <w:jc w:val="center"/>
        <w:rPr>
          <w:rFonts w:ascii="Times New Roman" w:hAnsi="Times New Roman" w:cs="Times New Roman"/>
          <w:sz w:val="24"/>
          <w:szCs w:val="24"/>
        </w:rPr>
      </w:pPr>
      <w:r w:rsidRPr="000F6A56">
        <w:rPr>
          <w:rFonts w:ascii="Times New Roman" w:hAnsi="Times New Roman" w:cs="Times New Roman"/>
          <w:sz w:val="24"/>
          <w:szCs w:val="24"/>
        </w:rPr>
        <w:t>Vereadora</w:t>
      </w:r>
    </w:p>
    <w:p w14:paraId="598941FE" w14:textId="77777777" w:rsidR="00020BF1" w:rsidRPr="00D12BEB" w:rsidRDefault="00986427" w:rsidP="00020B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B1A23F" wp14:editId="4CAA0A33">
                <wp:simplePos x="0" y="0"/>
                <wp:positionH relativeFrom="column">
                  <wp:posOffset>1129665</wp:posOffset>
                </wp:positionH>
                <wp:positionV relativeFrom="paragraph">
                  <wp:posOffset>1068705</wp:posOffset>
                </wp:positionV>
                <wp:extent cx="1028700" cy="0"/>
                <wp:effectExtent l="24765" t="87630" r="32385" b="93345"/>
                <wp:wrapNone/>
                <wp:docPr id="3" name="Conector de seta re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81pt;height:0;margin-top:84.15pt;margin-left:88.95pt;mso-height-percent:0;mso-height-relative:page;mso-width-percent:0;mso-width-relative:page;mso-wrap-distance-bottom:0;mso-wrap-distance-left:9pt;mso-wrap-distance-right:9pt;mso-wrap-distance-top:0;mso-wrap-style:square;position:absolute;visibility:visible;z-index:251659264" strokecolor="#c00000" strokeweight="3pt">
                <v:stroke endarrow="block"/>
              </v:shape>
            </w:pict>
          </mc:Fallback>
        </mc:AlternateContent>
      </w:r>
      <w:r w:rsidRPr="006875D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2563306" wp14:editId="2FF0479F">
            <wp:extent cx="5939790" cy="301035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96278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58E89" w14:textId="77777777" w:rsidR="00020BF1" w:rsidRDefault="00020BF1" w:rsidP="00020BF1">
      <w:pPr>
        <w:rPr>
          <w:rFonts w:ascii="Times New Roman" w:hAnsi="Times New Roman" w:cs="Times New Roman"/>
        </w:rPr>
      </w:pPr>
    </w:p>
    <w:p w14:paraId="2D29C868" w14:textId="77777777" w:rsidR="00020BF1" w:rsidRPr="00D12BEB" w:rsidRDefault="00986427" w:rsidP="00020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85B74" wp14:editId="65D94FEC">
                <wp:simplePos x="0" y="0"/>
                <wp:positionH relativeFrom="column">
                  <wp:posOffset>-32385</wp:posOffset>
                </wp:positionH>
                <wp:positionV relativeFrom="paragraph">
                  <wp:posOffset>100330</wp:posOffset>
                </wp:positionV>
                <wp:extent cx="1028700" cy="0"/>
                <wp:effectExtent l="24765" t="90805" r="32385" b="90170"/>
                <wp:wrapNone/>
                <wp:docPr id="2" name="Conector de seta re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2" o:spid="_x0000_s1026" type="#_x0000_t32" style="width:81pt;height:0;margin-top:7.9pt;margin-left:-2.5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#c00000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Local sugerido para a implantação de redutores de velocidade.</w:t>
      </w:r>
    </w:p>
    <w:p w14:paraId="36F9FED2" w14:textId="77777777" w:rsidR="00020BF1" w:rsidRDefault="00020BF1"/>
    <w:sectPr w:rsidR="00020BF1" w:rsidSect="00020BF1">
      <w:headerReference w:type="default" r:id="rId7"/>
      <w:pgSz w:w="11906" w:h="16838"/>
      <w:pgMar w:top="2552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84441C" w14:textId="77777777" w:rsidR="00986427" w:rsidRDefault="00986427">
      <w:pPr>
        <w:spacing w:after="0" w:line="240" w:lineRule="auto"/>
      </w:pPr>
      <w:r>
        <w:separator/>
      </w:r>
    </w:p>
  </w:endnote>
  <w:endnote w:type="continuationSeparator" w:id="0">
    <w:p w14:paraId="371D26E8" w14:textId="77777777" w:rsidR="00986427" w:rsidRDefault="00986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386F7" w14:textId="77777777" w:rsidR="00986427" w:rsidRDefault="00986427">
      <w:pPr>
        <w:spacing w:after="0" w:line="240" w:lineRule="auto"/>
      </w:pPr>
      <w:r>
        <w:separator/>
      </w:r>
    </w:p>
  </w:footnote>
  <w:footnote w:type="continuationSeparator" w:id="0">
    <w:p w14:paraId="4EE69517" w14:textId="77777777" w:rsidR="00986427" w:rsidRDefault="00986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16144" w14:textId="77777777" w:rsidR="00C16474" w:rsidRDefault="00986427">
    <w:r>
      <w:rPr>
        <w:noProof/>
      </w:rPr>
      <w:drawing>
        <wp:anchor distT="0" distB="0" distL="114300" distR="114300" simplePos="0" relativeHeight="251658240" behindDoc="0" locked="0" layoutInCell="1" allowOverlap="1" wp14:anchorId="6D0ECB44" wp14:editId="6B98DA7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6BE"/>
    <w:rsid w:val="00020BF1"/>
    <w:rsid w:val="000F6A56"/>
    <w:rsid w:val="00581717"/>
    <w:rsid w:val="007A16BE"/>
    <w:rsid w:val="00986427"/>
    <w:rsid w:val="00C16474"/>
    <w:rsid w:val="00D12BEB"/>
    <w:rsid w:val="00D1429A"/>
    <w:rsid w:val="00DF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7C540"/>
  <w15:chartTrackingRefBased/>
  <w15:docId w15:val="{6B142E66-13F5-4453-ACA2-6B724E794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BF1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6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6A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3</cp:revision>
  <cp:lastPrinted>2021-07-06T14:30:00Z</cp:lastPrinted>
  <dcterms:created xsi:type="dcterms:W3CDTF">2021-07-13T18:57:00Z</dcterms:created>
  <dcterms:modified xsi:type="dcterms:W3CDTF">2021-07-13T19:39:00Z</dcterms:modified>
</cp:coreProperties>
</file>