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95716" w:rsidRPr="0088481C" w:rsidP="001D518F">
      <w:pPr>
        <w:spacing w:line="276" w:lineRule="auto"/>
        <w:ind w:left="1416" w:firstLine="708"/>
        <w:rPr>
          <w:b/>
          <w:sz w:val="24"/>
          <w:szCs w:val="24"/>
        </w:rPr>
      </w:pPr>
    </w:p>
    <w:p w:rsidR="001D518F" w:rsidRPr="0088481C" w:rsidP="00816947">
      <w:pPr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88481C">
        <w:rPr>
          <w:rFonts w:ascii="Tahoma" w:hAnsi="Tahoma" w:cs="Tahoma"/>
          <w:b/>
          <w:sz w:val="24"/>
          <w:szCs w:val="24"/>
          <w:u w:val="single"/>
        </w:rPr>
        <w:t>MENSAGEM</w:t>
      </w:r>
      <w:r w:rsidRPr="0088481C">
        <w:rPr>
          <w:rFonts w:ascii="Tahoma" w:hAnsi="Tahoma" w:cs="Tahoma"/>
          <w:b/>
          <w:sz w:val="24"/>
          <w:szCs w:val="24"/>
        </w:rPr>
        <w:t xml:space="preserve"> AO</w:t>
      </w:r>
      <w:r w:rsidRPr="0088481C">
        <w:rPr>
          <w:rFonts w:ascii="Tahoma" w:hAnsi="Tahoma" w:cs="Tahoma"/>
          <w:sz w:val="24"/>
          <w:szCs w:val="24"/>
        </w:rPr>
        <w:t xml:space="preserve"> </w:t>
      </w:r>
      <w:r w:rsidRPr="0088481C">
        <w:rPr>
          <w:rFonts w:ascii="Tahoma" w:hAnsi="Tahoma" w:cs="Tahoma"/>
          <w:b/>
          <w:sz w:val="24"/>
          <w:szCs w:val="24"/>
        </w:rPr>
        <w:t>PROJETO DE LEI Nº          /</w:t>
      </w:r>
      <w:r w:rsidRPr="0088481C">
        <w:rPr>
          <w:rFonts w:ascii="Tahoma" w:hAnsi="Tahoma" w:cs="Tahoma"/>
          <w:b/>
          <w:sz w:val="24"/>
          <w:szCs w:val="24"/>
        </w:rPr>
        <w:t>2021,</w:t>
      </w:r>
      <w:r w:rsidRPr="0088481C">
        <w:rPr>
          <w:rFonts w:ascii="Tahoma" w:hAnsi="Tahoma" w:cs="Tahoma"/>
          <w:sz w:val="24"/>
          <w:szCs w:val="24"/>
          <w:u w:val="single"/>
        </w:rPr>
        <w:t xml:space="preserve"> </w:t>
      </w:r>
      <w:r w:rsidRPr="0088481C">
        <w:rPr>
          <w:rFonts w:ascii="Tahoma" w:hAnsi="Tahoma" w:cs="Tahoma"/>
          <w:sz w:val="24"/>
          <w:szCs w:val="24"/>
        </w:rPr>
        <w:t>institui</w:t>
      </w:r>
      <w:r w:rsidRPr="0088481C">
        <w:rPr>
          <w:rFonts w:ascii="Tahoma" w:eastAsia="Times New Roman" w:hAnsi="Tahoma" w:cs="Tahoma"/>
          <w:sz w:val="24"/>
          <w:szCs w:val="24"/>
          <w:lang w:eastAsia="pt-BR"/>
        </w:rPr>
        <w:t xml:space="preserve"> a campanha</w:t>
      </w:r>
      <w:r w:rsidRPr="0088481C" w:rsidR="00232A44">
        <w:rPr>
          <w:rFonts w:ascii="Tahoma" w:eastAsia="Times New Roman" w:hAnsi="Tahoma" w:cs="Tahoma"/>
          <w:sz w:val="24"/>
          <w:szCs w:val="24"/>
          <w:lang w:eastAsia="pt-BR"/>
        </w:rPr>
        <w:t xml:space="preserve"> Novembro V</w:t>
      </w:r>
      <w:r w:rsidRPr="0088481C">
        <w:rPr>
          <w:rFonts w:ascii="Tahoma" w:eastAsia="Times New Roman" w:hAnsi="Tahoma" w:cs="Tahoma"/>
          <w:sz w:val="24"/>
          <w:szCs w:val="24"/>
          <w:lang w:eastAsia="pt-BR"/>
        </w:rPr>
        <w:t>ermelho, dedicada à prevenção e ao combate ao câncer de boca.</w:t>
      </w:r>
    </w:p>
    <w:p w:rsidR="00595716" w:rsidRPr="0088481C" w:rsidP="00816947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595716" w:rsidRPr="0088481C" w:rsidP="00816947">
      <w:pPr>
        <w:ind w:firstLine="1418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88481C">
        <w:rPr>
          <w:rFonts w:ascii="Tahoma" w:hAnsi="Tahoma" w:cs="Tahoma"/>
          <w:sz w:val="24"/>
          <w:szCs w:val="24"/>
          <w:shd w:val="clear" w:color="auto" w:fill="FFFFFF"/>
        </w:rPr>
        <w:t xml:space="preserve">O </w:t>
      </w:r>
      <w:r w:rsidRPr="0088481C">
        <w:rPr>
          <w:rFonts w:ascii="Tahoma" w:hAnsi="Tahoma" w:cs="Tahoma"/>
          <w:sz w:val="24"/>
          <w:szCs w:val="24"/>
          <w:shd w:val="clear" w:color="auto" w:fill="FFFFFF"/>
        </w:rPr>
        <w:t>Novembro</w:t>
      </w:r>
      <w:r w:rsidRPr="0088481C">
        <w:rPr>
          <w:rFonts w:ascii="Tahoma" w:hAnsi="Tahoma" w:cs="Tahoma"/>
          <w:sz w:val="24"/>
          <w:szCs w:val="24"/>
          <w:shd w:val="clear" w:color="auto" w:fill="FFFFFF"/>
        </w:rPr>
        <w:t xml:space="preserve"> Vermelho, mês de conscientização e prevenção do câncer de boca, junta-se ao Novembro Azul enfatizando a importância dos cuidados da saúde do homem. Esse tipo de câncer atinge mais a população masculina.</w:t>
      </w:r>
    </w:p>
    <w:p w:rsidR="001D518F" w:rsidRPr="0088481C" w:rsidP="00816947">
      <w:pPr>
        <w:spacing w:line="276" w:lineRule="auto"/>
        <w:ind w:firstLine="1418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88481C">
        <w:rPr>
          <w:rFonts w:ascii="Tahoma" w:hAnsi="Tahoma" w:cs="Tahoma"/>
          <w:sz w:val="24"/>
          <w:szCs w:val="24"/>
          <w:shd w:val="clear" w:color="auto" w:fill="FFFFFF"/>
        </w:rPr>
        <w:t>Segundo o Instituto Nacional de Câncer (Inca), a estimativa de novos casos no Brasil em 2020 foi de 15.190 casos, sendo 11.180 homens e 4.010 mulheres</w:t>
      </w:r>
      <w:r w:rsidRPr="0088481C"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p w:rsidR="00595716" w:rsidRPr="0088481C" w:rsidP="00816947">
      <w:pPr>
        <w:spacing w:line="276" w:lineRule="auto"/>
        <w:ind w:firstLine="1418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88481C">
        <w:rPr>
          <w:rFonts w:ascii="Tahoma" w:hAnsi="Tahoma" w:cs="Tahoma"/>
          <w:sz w:val="24"/>
          <w:szCs w:val="24"/>
          <w:shd w:val="clear" w:color="auto" w:fill="FFFFFF"/>
        </w:rPr>
        <w:t xml:space="preserve"> O </w:t>
      </w:r>
      <w:r w:rsidRPr="0088481C">
        <w:rPr>
          <w:rFonts w:ascii="Tahoma" w:hAnsi="Tahoma" w:cs="Tahoma"/>
          <w:sz w:val="24"/>
          <w:szCs w:val="24"/>
          <w:shd w:val="clear" w:color="auto" w:fill="FFFFFF"/>
        </w:rPr>
        <w:t>Novembro</w:t>
      </w:r>
      <w:r w:rsidRPr="0088481C">
        <w:rPr>
          <w:rFonts w:ascii="Tahoma" w:hAnsi="Tahoma" w:cs="Tahoma"/>
          <w:sz w:val="24"/>
          <w:szCs w:val="24"/>
          <w:shd w:val="clear" w:color="auto" w:fill="FFFFFF"/>
        </w:rPr>
        <w:t xml:space="preserve"> Vermelho tem como objetivo conscientizar a</w:t>
      </w:r>
      <w:r w:rsidRPr="0088481C" w:rsidR="0088481C">
        <w:rPr>
          <w:rFonts w:ascii="Tahoma" w:hAnsi="Tahoma" w:cs="Tahoma"/>
          <w:sz w:val="24"/>
          <w:szCs w:val="24"/>
          <w:shd w:val="clear" w:color="auto" w:fill="FFFFFF"/>
        </w:rPr>
        <w:t xml:space="preserve"> toda</w:t>
      </w:r>
      <w:r w:rsidRPr="0088481C">
        <w:rPr>
          <w:rFonts w:ascii="Tahoma" w:hAnsi="Tahoma" w:cs="Tahoma"/>
          <w:sz w:val="24"/>
          <w:szCs w:val="24"/>
          <w:shd w:val="clear" w:color="auto" w:fill="FFFFFF"/>
        </w:rPr>
        <w:t xml:space="preserve"> população sobre a importância de prevenir e combater o câncer de boca, enfatizando a sua gravidade, a necessidade de cuidados e o diagnóstico precoce.</w:t>
      </w:r>
    </w:p>
    <w:p w:rsidR="00595716" w:rsidRPr="0088481C" w:rsidP="00816947">
      <w:pPr>
        <w:spacing w:line="276" w:lineRule="auto"/>
        <w:ind w:firstLine="1418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88481C">
        <w:rPr>
          <w:rFonts w:ascii="Tahoma" w:hAnsi="Tahoma" w:cs="Tahoma"/>
          <w:sz w:val="24"/>
          <w:szCs w:val="24"/>
          <w:shd w:val="clear" w:color="auto" w:fill="FFFFFF"/>
        </w:rPr>
        <w:t>Também são objetivos estabelecer diretrizes para o desenvolvimento de ações integradas envolvendo a população, órgãos públicos e empresas privadas e, ainda, detectar precocemente lesões malignas na cavidade oral e nos lábios, além de encaminhar o paciente para um tratamento adequado.</w:t>
      </w:r>
    </w:p>
    <w:p w:rsidR="00595716" w:rsidRPr="0088481C" w:rsidP="00816947">
      <w:pPr>
        <w:spacing w:line="276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88481C">
        <w:rPr>
          <w:rFonts w:ascii="Tahoma" w:hAnsi="Tahoma" w:cs="Tahoma"/>
          <w:sz w:val="24"/>
          <w:szCs w:val="24"/>
          <w:shd w:val="clear" w:color="auto" w:fill="FFFFFF"/>
        </w:rPr>
        <w:t xml:space="preserve">Sendo assim, </w:t>
      </w:r>
      <w:r w:rsidRPr="0088481C">
        <w:rPr>
          <w:rFonts w:ascii="Tahoma" w:hAnsi="Tahoma" w:cs="Tahoma"/>
          <w:sz w:val="24"/>
          <w:szCs w:val="24"/>
        </w:rPr>
        <w:t>solicito dos nobres Pares a apreciação do anexo Projeto de Lei e, após os trâmites legais, que o mesmo seja aprovado</w:t>
      </w:r>
      <w:r w:rsidRPr="0088481C">
        <w:rPr>
          <w:rFonts w:ascii="Tahoma" w:hAnsi="Tahoma" w:cs="Tahoma"/>
          <w:sz w:val="24"/>
          <w:szCs w:val="24"/>
        </w:rPr>
        <w:t>.</w:t>
      </w:r>
    </w:p>
    <w:p w:rsidR="00595716" w:rsidRPr="0088481C" w:rsidP="0081694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595716" w:rsidRPr="0088481C" w:rsidP="0081694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595716" w:rsidRPr="0088481C" w:rsidP="00816947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88481C">
        <w:rPr>
          <w:rFonts w:ascii="Tahoma" w:hAnsi="Tahoma" w:cs="Tahoma"/>
          <w:b/>
          <w:sz w:val="24"/>
          <w:szCs w:val="24"/>
        </w:rPr>
        <w:t>SALA DAS SESSÕES</w:t>
      </w:r>
      <w:r w:rsidRPr="0088481C">
        <w:rPr>
          <w:rFonts w:ascii="Tahoma" w:hAnsi="Tahoma" w:cs="Tahoma"/>
          <w:sz w:val="24"/>
          <w:szCs w:val="24"/>
        </w:rPr>
        <w:t>, 10 de novembro de 2021.</w:t>
      </w:r>
    </w:p>
    <w:p w:rsidR="00816947" w:rsidRPr="0088481C" w:rsidP="00816947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:rsidR="00816947" w:rsidRPr="0088481C" w:rsidP="00816947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:rsidR="00816947" w:rsidRPr="0088481C" w:rsidP="00816947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88481C">
        <w:rPr>
          <w:rFonts w:ascii="Tahoma" w:hAnsi="Tahoma" w:cs="Tahoma"/>
          <w:sz w:val="24"/>
          <w:szCs w:val="24"/>
        </w:rPr>
        <w:t>Fernando Soares</w:t>
      </w:r>
    </w:p>
    <w:p w:rsidR="00816947" w:rsidRPr="0088481C" w:rsidP="00816947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88481C">
        <w:rPr>
          <w:rFonts w:ascii="Tahoma" w:hAnsi="Tahoma" w:cs="Tahoma"/>
          <w:sz w:val="24"/>
          <w:szCs w:val="24"/>
        </w:rPr>
        <w:t>PSDB</w:t>
      </w:r>
    </w:p>
    <w:p w:rsidR="00595716" w:rsidRPr="0088481C" w:rsidP="0081694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595716" w:rsidRPr="0088481C" w:rsidP="00816947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595716" w:rsidRPr="0088481C" w:rsidP="0081694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595716" w:rsidRPr="0088481C" w:rsidP="00816947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88481C">
        <w:rPr>
          <w:rFonts w:ascii="Tahoma" w:hAnsi="Tahoma" w:cs="Tahoma"/>
          <w:b/>
          <w:sz w:val="24"/>
          <w:szCs w:val="24"/>
        </w:rPr>
        <w:t>PROJETO DE LEI Nº           /2021.</w:t>
      </w:r>
    </w:p>
    <w:p w:rsidR="001D518F" w:rsidRPr="0088481C" w:rsidP="0081694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1D518F" w:rsidRPr="0088481C" w:rsidP="00816947">
      <w:pPr>
        <w:spacing w:line="276" w:lineRule="auto"/>
        <w:ind w:right="141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88481C">
        <w:rPr>
          <w:rFonts w:ascii="Tahoma" w:hAnsi="Tahoma" w:cs="Tahoma"/>
          <w:b/>
          <w:sz w:val="24"/>
          <w:szCs w:val="24"/>
          <w:u w:val="single"/>
        </w:rPr>
        <w:t>EMENTA</w:t>
      </w:r>
      <w:r w:rsidRPr="0088481C">
        <w:rPr>
          <w:rFonts w:ascii="Tahoma" w:hAnsi="Tahoma" w:cs="Tahoma"/>
          <w:b/>
          <w:sz w:val="24"/>
          <w:szCs w:val="24"/>
        </w:rPr>
        <w:t xml:space="preserve">: </w:t>
      </w:r>
      <w:r w:rsidRPr="0088481C" w:rsidR="000136AF">
        <w:rPr>
          <w:rFonts w:ascii="Tahoma" w:eastAsia="Times New Roman" w:hAnsi="Tahoma" w:cs="Tahoma"/>
          <w:sz w:val="24"/>
          <w:szCs w:val="24"/>
          <w:lang w:eastAsia="pt-BR"/>
        </w:rPr>
        <w:t>Institui a campanha</w:t>
      </w:r>
      <w:r w:rsidRPr="0088481C" w:rsidR="00816947">
        <w:rPr>
          <w:rFonts w:ascii="Tahoma" w:eastAsia="Times New Roman" w:hAnsi="Tahoma" w:cs="Tahoma"/>
          <w:sz w:val="24"/>
          <w:szCs w:val="24"/>
          <w:lang w:eastAsia="pt-BR"/>
        </w:rPr>
        <w:t xml:space="preserve"> Novembro V</w:t>
      </w:r>
      <w:r w:rsidRPr="0088481C" w:rsidR="000136AF">
        <w:rPr>
          <w:rFonts w:ascii="Tahoma" w:eastAsia="Times New Roman" w:hAnsi="Tahoma" w:cs="Tahoma"/>
          <w:sz w:val="24"/>
          <w:szCs w:val="24"/>
          <w:lang w:eastAsia="pt-BR"/>
        </w:rPr>
        <w:t>ermelho, dedicada à prevenção e ao combate ao câncer de boca.</w:t>
      </w:r>
      <w:r w:rsidRPr="0088481C" w:rsidR="000136AF">
        <w:rPr>
          <w:rFonts w:ascii="Tahoma" w:eastAsia="Times New Roman" w:hAnsi="Tahoma" w:cs="Tahoma"/>
          <w:sz w:val="24"/>
          <w:szCs w:val="24"/>
          <w:lang w:eastAsia="pt-BR"/>
        </w:rPr>
        <w:br/>
      </w:r>
    </w:p>
    <w:p w:rsidR="00816947" w:rsidRPr="0088481C" w:rsidP="00816947">
      <w:pPr>
        <w:spacing w:line="276" w:lineRule="auto"/>
        <w:ind w:right="141" w:firstLine="1416"/>
        <w:jc w:val="both"/>
        <w:rPr>
          <w:rFonts w:ascii="Tahoma" w:eastAsia="Times New Roman" w:hAnsi="Tahoma" w:cs="Tahoma"/>
          <w:sz w:val="24"/>
          <w:szCs w:val="24"/>
          <w:shd w:val="clear" w:color="auto" w:fill="FFFFFF" w:themeFill="background1"/>
          <w:lang w:eastAsia="pt-BR"/>
        </w:rPr>
      </w:pPr>
      <w:r w:rsidRPr="0088481C">
        <w:rPr>
          <w:rFonts w:ascii="Tahoma" w:hAnsi="Tahoma" w:cs="Tahoma"/>
          <w:b/>
          <w:sz w:val="24"/>
          <w:szCs w:val="24"/>
        </w:rPr>
        <w:t>Art. 1º -</w:t>
      </w:r>
      <w:r w:rsidRPr="0088481C">
        <w:rPr>
          <w:rFonts w:ascii="Tahoma" w:hAnsi="Tahoma" w:cs="Tahoma"/>
          <w:sz w:val="24"/>
          <w:szCs w:val="24"/>
        </w:rPr>
        <w:t xml:space="preserve"> </w:t>
      </w:r>
      <w:r w:rsidRPr="0088481C" w:rsidR="000136AF">
        <w:rPr>
          <w:rFonts w:ascii="Tahoma" w:eastAsia="Times New Roman" w:hAnsi="Tahoma" w:cs="Tahoma"/>
          <w:b/>
          <w:bCs/>
          <w:sz w:val="24"/>
          <w:szCs w:val="24"/>
          <w:shd w:val="clear" w:color="auto" w:fill="FFFFFF" w:themeFill="background1"/>
          <w:lang w:eastAsia="pt-BR"/>
        </w:rPr>
        <w:t>1º</w:t>
      </w:r>
      <w:r w:rsidRPr="0088481C" w:rsidR="000136AF">
        <w:rPr>
          <w:rFonts w:ascii="Tahoma" w:eastAsia="Times New Roman" w:hAnsi="Tahoma" w:cs="Tahoma"/>
          <w:sz w:val="24"/>
          <w:szCs w:val="24"/>
          <w:shd w:val="clear" w:color="auto" w:fill="FFFFFF" w:themeFill="background1"/>
          <w:lang w:eastAsia="pt-BR"/>
        </w:rPr>
        <w:t> Institui a campanha Novembro Vermelho, dedicada à prevenção e ao combate ao câncer de boca, a ser realizada anualmente no mês de novembro.</w:t>
      </w:r>
    </w:p>
    <w:p w:rsidR="00595716" w:rsidRPr="0088481C" w:rsidP="00816947">
      <w:pPr>
        <w:spacing w:line="276" w:lineRule="auto"/>
        <w:ind w:right="141" w:firstLine="1416"/>
        <w:jc w:val="both"/>
        <w:rPr>
          <w:rFonts w:ascii="Tahoma" w:eastAsia="Times New Roman" w:hAnsi="Tahoma" w:cs="Tahoma"/>
          <w:sz w:val="24"/>
          <w:szCs w:val="24"/>
          <w:shd w:val="clear" w:color="auto" w:fill="FFFFFF" w:themeFill="background1"/>
          <w:lang w:eastAsia="pt-BR"/>
        </w:rPr>
      </w:pPr>
      <w:r w:rsidRPr="0088481C">
        <w:rPr>
          <w:rFonts w:ascii="Tahoma" w:eastAsia="Times New Roman" w:hAnsi="Tahoma" w:cs="Tahoma"/>
          <w:sz w:val="24"/>
          <w:szCs w:val="24"/>
          <w:shd w:val="clear" w:color="auto" w:fill="FFFFFF" w:themeFill="background1"/>
          <w:lang w:eastAsia="pt-BR"/>
        </w:rPr>
        <w:t>A campanha Novembro Vermelho tem, dentre outros, os seguintes objetivos:</w:t>
      </w:r>
      <w:r w:rsidRPr="0088481C">
        <w:rPr>
          <w:rFonts w:ascii="Tahoma" w:eastAsia="Times New Roman" w:hAnsi="Tahoma" w:cs="Tahoma"/>
          <w:sz w:val="24"/>
          <w:szCs w:val="24"/>
          <w:shd w:val="clear" w:color="auto" w:fill="FFFFFF" w:themeFill="background1"/>
          <w:lang w:eastAsia="pt-BR"/>
        </w:rPr>
        <w:br/>
        <w:t>I - conscientizar a população sobre a importância de prevenir e combater precocemente o câncer de boca, enfatizando a sua gravidade, a necessidade de cuidados e o diagnóstico precoce;</w:t>
      </w:r>
      <w:r w:rsidRPr="0088481C">
        <w:rPr>
          <w:rFonts w:ascii="Tahoma" w:eastAsia="Times New Roman" w:hAnsi="Tahoma" w:cs="Tahoma"/>
          <w:sz w:val="24"/>
          <w:szCs w:val="24"/>
          <w:shd w:val="clear" w:color="auto" w:fill="FFFFFF" w:themeFill="background1"/>
          <w:lang w:eastAsia="pt-BR"/>
        </w:rPr>
        <w:br/>
        <w:t>II - estabelecer diretrizes para o desenvolvimento de ações integradas, visando prevenir e combater o câncer de boca, envolvendo a população, órgãos públicos e empresas privadas;</w:t>
      </w:r>
      <w:r w:rsidRPr="0088481C">
        <w:rPr>
          <w:rFonts w:ascii="Tahoma" w:eastAsia="Times New Roman" w:hAnsi="Tahoma" w:cs="Tahoma"/>
          <w:sz w:val="24"/>
          <w:szCs w:val="24"/>
          <w:shd w:val="clear" w:color="auto" w:fill="FFFFFF" w:themeFill="background1"/>
          <w:lang w:eastAsia="pt-BR"/>
        </w:rPr>
        <w:br/>
        <w:t>III - detectar precocemente lesões malignas em cavidade oral e lábios e encaminhar o paciente para um tratamento adequado.</w:t>
      </w:r>
    </w:p>
    <w:p w:rsidR="001D518F" w:rsidRPr="0088481C" w:rsidP="00816947">
      <w:pPr>
        <w:spacing w:line="276" w:lineRule="auto"/>
        <w:ind w:right="141" w:firstLine="1416"/>
        <w:jc w:val="both"/>
        <w:rPr>
          <w:rFonts w:ascii="Tahoma" w:eastAsia="Times New Roman" w:hAnsi="Tahoma" w:cs="Tahoma"/>
          <w:sz w:val="24"/>
          <w:szCs w:val="24"/>
          <w:shd w:val="clear" w:color="auto" w:fill="FFFFFF" w:themeFill="background1"/>
          <w:lang w:eastAsia="pt-BR"/>
        </w:rPr>
      </w:pPr>
      <w:r w:rsidRPr="0088481C">
        <w:rPr>
          <w:rFonts w:ascii="Tahoma" w:eastAsia="Times New Roman" w:hAnsi="Tahoma" w:cs="Tahoma"/>
          <w:sz w:val="24"/>
          <w:szCs w:val="24"/>
          <w:shd w:val="clear" w:color="auto" w:fill="FFFFFF" w:themeFill="background1"/>
          <w:lang w:eastAsia="pt-BR"/>
        </w:rPr>
        <w:t>A campanha Novembro Vermelho passa a integrar o Calendário Oficial</w:t>
      </w:r>
      <w:r w:rsidRPr="0088481C">
        <w:rPr>
          <w:rFonts w:ascii="Tahoma" w:eastAsia="Times New Roman" w:hAnsi="Tahoma" w:cs="Tahoma"/>
          <w:sz w:val="24"/>
          <w:szCs w:val="24"/>
          <w:shd w:val="clear" w:color="auto" w:fill="FFFFFF" w:themeFill="background1"/>
          <w:lang w:eastAsia="pt-BR"/>
        </w:rPr>
        <w:t xml:space="preserve"> de Eventos do Município de Itatiba.</w:t>
      </w:r>
    </w:p>
    <w:p w:rsidR="0031672B" w:rsidRPr="0088481C" w:rsidP="00816947">
      <w:pPr>
        <w:spacing w:line="276" w:lineRule="auto"/>
        <w:ind w:right="141" w:firstLine="1416"/>
        <w:jc w:val="both"/>
        <w:rPr>
          <w:rFonts w:ascii="Tahoma" w:eastAsia="Times New Roman" w:hAnsi="Tahoma" w:cs="Tahoma"/>
          <w:sz w:val="24"/>
          <w:szCs w:val="24"/>
          <w:shd w:val="clear" w:color="auto" w:fill="F5F5F5"/>
          <w:lang w:eastAsia="pt-BR"/>
        </w:rPr>
      </w:pPr>
      <w:r w:rsidRPr="0088481C">
        <w:rPr>
          <w:rFonts w:ascii="Tahoma" w:hAnsi="Tahoma" w:cs="Tahoma"/>
          <w:b/>
          <w:sz w:val="24"/>
          <w:szCs w:val="24"/>
        </w:rPr>
        <w:t>Art. 2</w:t>
      </w:r>
      <w:r w:rsidRPr="0088481C">
        <w:rPr>
          <w:rFonts w:ascii="Tahoma" w:hAnsi="Tahoma" w:cs="Tahoma"/>
          <w:b/>
          <w:sz w:val="24"/>
          <w:szCs w:val="24"/>
        </w:rPr>
        <w:t>º -</w:t>
      </w:r>
      <w:r w:rsidRPr="0088481C" w:rsidR="000136AF">
        <w:rPr>
          <w:rFonts w:ascii="Tahoma" w:eastAsia="Times New Roman" w:hAnsi="Tahoma" w:cs="Tahoma"/>
          <w:sz w:val="24"/>
          <w:szCs w:val="24"/>
          <w:shd w:val="clear" w:color="auto" w:fill="F5F5F5"/>
          <w:lang w:eastAsia="pt-BR"/>
        </w:rPr>
        <w:t> </w:t>
      </w:r>
      <w:r w:rsidRPr="0088481C" w:rsidR="000136AF">
        <w:rPr>
          <w:rFonts w:ascii="Tahoma" w:eastAsia="Times New Roman" w:hAnsi="Tahoma" w:cs="Tahoma"/>
          <w:sz w:val="24"/>
          <w:szCs w:val="24"/>
          <w:lang w:eastAsia="pt-BR"/>
        </w:rPr>
        <w:t>Esta Lei entra em vigor na data de sua publicação.</w:t>
      </w:r>
    </w:p>
    <w:p w:rsidR="00595716" w:rsidRPr="0088481C" w:rsidP="00816947">
      <w:pPr>
        <w:spacing w:line="276" w:lineRule="auto"/>
        <w:ind w:right="141"/>
        <w:jc w:val="both"/>
        <w:rPr>
          <w:rFonts w:ascii="Tahoma" w:eastAsia="Times New Roman" w:hAnsi="Tahoma" w:cs="Tahoma"/>
          <w:sz w:val="24"/>
          <w:szCs w:val="24"/>
          <w:shd w:val="clear" w:color="auto" w:fill="F5F5F5"/>
          <w:lang w:eastAsia="pt-BR"/>
        </w:rPr>
      </w:pPr>
    </w:p>
    <w:p w:rsidR="001D518F" w:rsidRPr="0088481C" w:rsidP="00816947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88481C">
        <w:rPr>
          <w:rFonts w:ascii="Tahoma" w:hAnsi="Tahoma" w:cs="Tahoma"/>
          <w:b/>
          <w:sz w:val="24"/>
          <w:szCs w:val="24"/>
        </w:rPr>
        <w:t>SALA DAS SESSÕES</w:t>
      </w:r>
      <w:r w:rsidRPr="0088481C">
        <w:rPr>
          <w:rFonts w:ascii="Tahoma" w:hAnsi="Tahoma" w:cs="Tahoma"/>
          <w:sz w:val="24"/>
          <w:szCs w:val="24"/>
        </w:rPr>
        <w:t xml:space="preserve">, </w:t>
      </w:r>
      <w:r w:rsidRPr="0088481C">
        <w:rPr>
          <w:rFonts w:ascii="Tahoma" w:hAnsi="Tahoma" w:cs="Tahoma"/>
          <w:sz w:val="24"/>
          <w:szCs w:val="24"/>
        </w:rPr>
        <w:t>10 de novembro</w:t>
      </w:r>
      <w:r w:rsidRPr="0088481C">
        <w:rPr>
          <w:rFonts w:ascii="Tahoma" w:hAnsi="Tahoma" w:cs="Tahoma"/>
          <w:sz w:val="24"/>
          <w:szCs w:val="24"/>
        </w:rPr>
        <w:t xml:space="preserve"> de 2021.</w:t>
      </w:r>
    </w:p>
    <w:p w:rsidR="00816947" w:rsidRPr="0088481C" w:rsidP="00816947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:rsidR="00816947" w:rsidRPr="0088481C" w:rsidP="00816947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:rsidR="00816947" w:rsidRPr="0088481C" w:rsidP="00816947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88481C">
        <w:rPr>
          <w:rFonts w:ascii="Tahoma" w:hAnsi="Tahoma" w:cs="Tahoma"/>
          <w:sz w:val="24"/>
          <w:szCs w:val="24"/>
        </w:rPr>
        <w:t>Fernando Soares</w:t>
      </w:r>
    </w:p>
    <w:p w:rsidR="00816947" w:rsidRPr="0088481C" w:rsidP="00816947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88481C">
        <w:rPr>
          <w:rFonts w:ascii="Tahoma" w:hAnsi="Tahoma" w:cs="Tahoma"/>
          <w:sz w:val="24"/>
          <w:szCs w:val="24"/>
        </w:rPr>
        <w:t>PSDB</w:t>
      </w:r>
    </w:p>
    <w:p w:rsidR="000136AF" w:rsidRPr="0088481C" w:rsidP="000136AF">
      <w:bookmarkStart w:id="0" w:name="_GoBack"/>
      <w:bookmarkEnd w:id="0"/>
    </w:p>
    <w:sectPr w:rsidSect="00816947">
      <w:headerReference w:type="default" r:id="rId4"/>
      <w:pgSz w:w="11906" w:h="16838"/>
      <w:pgMar w:top="3402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AF"/>
    <w:rsid w:val="000136AF"/>
    <w:rsid w:val="001D518F"/>
    <w:rsid w:val="00232A44"/>
    <w:rsid w:val="0031672B"/>
    <w:rsid w:val="00595716"/>
    <w:rsid w:val="00816947"/>
    <w:rsid w:val="0088481C"/>
    <w:rsid w:val="009750F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A2E9211-6F11-4224-B92A-292904EC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Ttulo1Char"/>
    <w:uiPriority w:val="9"/>
    <w:qFormat/>
    <w:rsid w:val="00013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uiPriority w:val="9"/>
    <w:rsid w:val="000136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DefaultParagraphFont"/>
    <w:rsid w:val="000136AF"/>
  </w:style>
  <w:style w:type="paragraph" w:styleId="Header">
    <w:name w:val="header"/>
    <w:basedOn w:val="Normal"/>
    <w:link w:val="CabealhoChar"/>
    <w:uiPriority w:val="99"/>
    <w:unhideWhenUsed/>
    <w:rsid w:val="00013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0136AF"/>
  </w:style>
  <w:style w:type="paragraph" w:styleId="Footer">
    <w:name w:val="footer"/>
    <w:basedOn w:val="Normal"/>
    <w:link w:val="RodapChar"/>
    <w:uiPriority w:val="99"/>
    <w:unhideWhenUsed/>
    <w:rsid w:val="00013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0136AF"/>
  </w:style>
  <w:style w:type="paragraph" w:styleId="BalloonText">
    <w:name w:val="Balloon Text"/>
    <w:basedOn w:val="Normal"/>
    <w:link w:val="TextodebaloChar"/>
    <w:uiPriority w:val="99"/>
    <w:semiHidden/>
    <w:unhideWhenUsed/>
    <w:rsid w:val="0088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4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Talita Cricia Leal Vieira</cp:lastModifiedBy>
  <cp:revision>3</cp:revision>
  <cp:lastPrinted>2021-11-10T19:53:00Z</cp:lastPrinted>
  <dcterms:created xsi:type="dcterms:W3CDTF">2021-11-10T19:01:00Z</dcterms:created>
  <dcterms:modified xsi:type="dcterms:W3CDTF">2021-11-10T19:55:00Z</dcterms:modified>
</cp:coreProperties>
</file>