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CFF60" w14:textId="3E3E13AA" w:rsidR="007C2E9C" w:rsidRDefault="008812F8" w:rsidP="00732F8D">
      <w:pPr>
        <w:ind w:left="708" w:right="56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REQUERIMENTO Nº </w:t>
      </w:r>
      <w:r w:rsidR="00EC3AA5">
        <w:rPr>
          <w:b/>
          <w:sz w:val="28"/>
          <w:szCs w:val="28"/>
        </w:rPr>
        <w:t>497/2021</w:t>
      </w:r>
    </w:p>
    <w:p w14:paraId="192DBF59" w14:textId="77777777" w:rsidR="007C2E9C" w:rsidRDefault="007C2E9C" w:rsidP="007C2E9C">
      <w:pPr>
        <w:ind w:left="567" w:right="566"/>
        <w:jc w:val="both"/>
        <w:rPr>
          <w:b/>
          <w:sz w:val="24"/>
        </w:rPr>
      </w:pPr>
    </w:p>
    <w:p w14:paraId="0B127907" w14:textId="77777777" w:rsidR="007C2E9C" w:rsidRDefault="007C2E9C" w:rsidP="007C2E9C">
      <w:pPr>
        <w:ind w:left="567" w:right="566"/>
        <w:jc w:val="both"/>
        <w:rPr>
          <w:b/>
          <w:sz w:val="24"/>
        </w:rPr>
      </w:pPr>
    </w:p>
    <w:p w14:paraId="5EB9A94A" w14:textId="77777777" w:rsidR="007C2E9C" w:rsidRDefault="007C2E9C" w:rsidP="007C2E9C">
      <w:pPr>
        <w:ind w:right="566"/>
        <w:jc w:val="both"/>
        <w:rPr>
          <w:b/>
          <w:sz w:val="24"/>
        </w:rPr>
      </w:pPr>
    </w:p>
    <w:p w14:paraId="13A076BB" w14:textId="77777777" w:rsidR="00732F8D" w:rsidRPr="00732F8D" w:rsidRDefault="008812F8" w:rsidP="007202A1">
      <w:pPr>
        <w:ind w:firstLine="1416"/>
        <w:jc w:val="both"/>
        <w:rPr>
          <w:b/>
          <w:sz w:val="24"/>
        </w:rPr>
      </w:pPr>
      <w:r w:rsidRPr="00732F8D">
        <w:rPr>
          <w:b/>
          <w:sz w:val="24"/>
          <w:u w:val="single"/>
        </w:rPr>
        <w:t>ASSUNTO</w:t>
      </w:r>
      <w:r w:rsidRPr="00732F8D">
        <w:rPr>
          <w:b/>
          <w:sz w:val="24"/>
        </w:rPr>
        <w:t>:</w:t>
      </w:r>
      <w:r w:rsidRPr="00732F8D">
        <w:rPr>
          <w:i/>
          <w:color w:val="000080"/>
          <w:sz w:val="24"/>
        </w:rPr>
        <w:t xml:space="preserve"> </w:t>
      </w:r>
      <w:r w:rsidRPr="00732F8D">
        <w:rPr>
          <w:sz w:val="24"/>
        </w:rPr>
        <w:t>S</w:t>
      </w:r>
      <w:r>
        <w:rPr>
          <w:sz w:val="24"/>
        </w:rPr>
        <w:t xml:space="preserve">olicita a CPFL (Companhia de Força e Luz), </w:t>
      </w:r>
      <w:r w:rsidR="007202A1">
        <w:rPr>
          <w:sz w:val="24"/>
        </w:rPr>
        <w:t>informações sobre as frequentes quedas de energias que ocorrem no bairro Terras de San Marco,</w:t>
      </w:r>
      <w:r>
        <w:rPr>
          <w:sz w:val="24"/>
        </w:rPr>
        <w:t xml:space="preserve"> conforme esclarece.</w:t>
      </w:r>
    </w:p>
    <w:p w14:paraId="0DF7A2E0" w14:textId="77777777" w:rsidR="00732F8D" w:rsidRPr="00732F8D" w:rsidRDefault="00732F8D" w:rsidP="00732F8D">
      <w:pPr>
        <w:ind w:left="851" w:right="566" w:firstLine="1417"/>
        <w:jc w:val="both"/>
        <w:rPr>
          <w:b/>
          <w:sz w:val="24"/>
        </w:rPr>
      </w:pPr>
    </w:p>
    <w:p w14:paraId="70303507" w14:textId="77777777" w:rsidR="00732F8D" w:rsidRPr="00732F8D" w:rsidRDefault="00732F8D" w:rsidP="00732F8D">
      <w:pPr>
        <w:ind w:left="851" w:right="566" w:firstLine="1417"/>
        <w:rPr>
          <w:rFonts w:ascii="Courier New" w:hAnsi="Courier New"/>
          <w:b/>
        </w:rPr>
      </w:pPr>
    </w:p>
    <w:p w14:paraId="046F3C97" w14:textId="77777777" w:rsidR="007202A1" w:rsidRPr="007202A1" w:rsidRDefault="008812F8" w:rsidP="007202A1">
      <w:pPr>
        <w:ind w:firstLine="1416"/>
        <w:jc w:val="both"/>
        <w:rPr>
          <w:sz w:val="24"/>
        </w:rPr>
      </w:pPr>
      <w:r w:rsidRPr="007202A1">
        <w:rPr>
          <w:b/>
          <w:sz w:val="24"/>
        </w:rPr>
        <w:t xml:space="preserve">CONSIDERANDO, </w:t>
      </w:r>
      <w:r w:rsidRPr="007202A1">
        <w:rPr>
          <w:sz w:val="24"/>
        </w:rPr>
        <w:t xml:space="preserve">que vários moradores vieram até este </w:t>
      </w:r>
      <w:r w:rsidRPr="007202A1">
        <w:rPr>
          <w:sz w:val="24"/>
        </w:rPr>
        <w:t>vereador, relatando a constante interrupção de energia elétrica que ocorre no bairro, vindo a causar grandes transtornos, solicitando assim que sejam providenciados os devidos reparos;</w:t>
      </w:r>
    </w:p>
    <w:p w14:paraId="3A7427D3" w14:textId="77777777" w:rsidR="007202A1" w:rsidRPr="007202A1" w:rsidRDefault="008812F8" w:rsidP="007202A1">
      <w:pPr>
        <w:ind w:firstLine="708"/>
        <w:jc w:val="both"/>
        <w:rPr>
          <w:b/>
          <w:sz w:val="24"/>
        </w:rPr>
      </w:pPr>
      <w:r w:rsidRPr="007202A1">
        <w:rPr>
          <w:b/>
          <w:sz w:val="24"/>
        </w:rPr>
        <w:t xml:space="preserve">                               </w:t>
      </w:r>
    </w:p>
    <w:p w14:paraId="1528A19F" w14:textId="77777777" w:rsidR="007202A1" w:rsidRPr="007202A1" w:rsidRDefault="008812F8" w:rsidP="007202A1">
      <w:pPr>
        <w:ind w:firstLine="1416"/>
        <w:jc w:val="both"/>
        <w:rPr>
          <w:sz w:val="24"/>
        </w:rPr>
      </w:pPr>
      <w:r w:rsidRPr="007202A1">
        <w:rPr>
          <w:b/>
          <w:sz w:val="24"/>
        </w:rPr>
        <w:t xml:space="preserve">REQUEIRO </w:t>
      </w:r>
      <w:r w:rsidRPr="007202A1">
        <w:rPr>
          <w:sz w:val="24"/>
        </w:rPr>
        <w:t>nos termos regimentais, após a</w:t>
      </w:r>
      <w:r w:rsidRPr="007202A1">
        <w:rPr>
          <w:sz w:val="24"/>
        </w:rPr>
        <w:t xml:space="preserve"> aprovação do Douto e Nobre Plenário, que seja oficiado a CPFL para que seja tomada as devidas providências sobre as frequentes interrupções no fornecimento de energia, no referido Bairro, informando-lhes sobre o porquê e qual ações levam ao fato, visando </w:t>
      </w:r>
      <w:r w:rsidRPr="007202A1">
        <w:rPr>
          <w:sz w:val="24"/>
        </w:rPr>
        <w:t>o não acontecimento no futuro.</w:t>
      </w:r>
    </w:p>
    <w:p w14:paraId="52CD0DAD" w14:textId="77777777" w:rsidR="007202A1" w:rsidRPr="007202A1" w:rsidRDefault="007202A1" w:rsidP="007202A1">
      <w:pPr>
        <w:ind w:firstLine="708"/>
        <w:jc w:val="both"/>
        <w:rPr>
          <w:sz w:val="24"/>
        </w:rPr>
      </w:pPr>
    </w:p>
    <w:p w14:paraId="1F92998A" w14:textId="77777777" w:rsidR="00B219E6" w:rsidRPr="007202A1" w:rsidRDefault="008812F8" w:rsidP="007202A1">
      <w:pPr>
        <w:ind w:firstLine="1416"/>
        <w:jc w:val="both"/>
      </w:pPr>
      <w:r w:rsidRPr="007202A1">
        <w:rPr>
          <w:sz w:val="24"/>
        </w:rPr>
        <w:t>Tal medida faz-se necessária, pois a falta de energia prejudica os afazeres da população, além de comprometer a segurança dos moradores.</w:t>
      </w:r>
    </w:p>
    <w:p w14:paraId="561907FE" w14:textId="77777777" w:rsidR="00B219E6" w:rsidRDefault="00B219E6" w:rsidP="007C2E9C">
      <w:pPr>
        <w:ind w:firstLine="708"/>
        <w:jc w:val="both"/>
      </w:pPr>
    </w:p>
    <w:p w14:paraId="19547258" w14:textId="77777777" w:rsidR="00735D78" w:rsidRDefault="008812F8" w:rsidP="008E7B75">
      <w:pPr>
        <w:ind w:firstLine="708"/>
        <w:jc w:val="both"/>
      </w:pPr>
      <w:r>
        <w:t xml:space="preserve">                     </w:t>
      </w:r>
    </w:p>
    <w:p w14:paraId="57B34FFE" w14:textId="77777777" w:rsidR="00735D78" w:rsidRDefault="008812F8" w:rsidP="00735D78">
      <w:pPr>
        <w:jc w:val="center"/>
        <w:rPr>
          <w:sz w:val="22"/>
          <w:szCs w:val="22"/>
        </w:rPr>
      </w:pPr>
      <w:r>
        <w:rPr>
          <w:b/>
          <w:sz w:val="24"/>
          <w:szCs w:val="24"/>
        </w:rPr>
        <w:t xml:space="preserve">SALA DE SESSÕES, </w:t>
      </w:r>
      <w:r w:rsidR="007202A1">
        <w:rPr>
          <w:sz w:val="24"/>
          <w:szCs w:val="24"/>
        </w:rPr>
        <w:t>08</w:t>
      </w:r>
      <w:r>
        <w:rPr>
          <w:sz w:val="22"/>
          <w:szCs w:val="22"/>
        </w:rPr>
        <w:t xml:space="preserve"> de </w:t>
      </w:r>
      <w:r w:rsidR="007202A1">
        <w:rPr>
          <w:sz w:val="22"/>
          <w:szCs w:val="22"/>
        </w:rPr>
        <w:t>Dezembro</w:t>
      </w:r>
      <w:r>
        <w:rPr>
          <w:sz w:val="22"/>
          <w:szCs w:val="22"/>
        </w:rPr>
        <w:t xml:space="preserve"> de 2021</w:t>
      </w:r>
    </w:p>
    <w:p w14:paraId="15109BB1" w14:textId="77777777" w:rsidR="00735D78" w:rsidRDefault="00735D78" w:rsidP="00735D78">
      <w:pPr>
        <w:rPr>
          <w:sz w:val="22"/>
          <w:szCs w:val="22"/>
        </w:rPr>
      </w:pPr>
    </w:p>
    <w:p w14:paraId="393195AA" w14:textId="77777777" w:rsidR="00735D78" w:rsidRDefault="00735D78" w:rsidP="00735D78">
      <w:pPr>
        <w:rPr>
          <w:sz w:val="22"/>
          <w:szCs w:val="22"/>
        </w:rPr>
      </w:pPr>
    </w:p>
    <w:p w14:paraId="3E4775B9" w14:textId="77777777" w:rsidR="00735D78" w:rsidRDefault="00735D78" w:rsidP="00735D78">
      <w:pPr>
        <w:rPr>
          <w:sz w:val="22"/>
          <w:szCs w:val="22"/>
        </w:rPr>
      </w:pPr>
    </w:p>
    <w:p w14:paraId="567C0150" w14:textId="77777777" w:rsidR="007C2E9C" w:rsidRDefault="007C2E9C" w:rsidP="00735D78">
      <w:pPr>
        <w:rPr>
          <w:sz w:val="22"/>
          <w:szCs w:val="22"/>
        </w:rPr>
      </w:pPr>
    </w:p>
    <w:p w14:paraId="6E4B425C" w14:textId="77777777" w:rsidR="00735D78" w:rsidRDefault="008812F8" w:rsidP="00735D78">
      <w:pPr>
        <w:ind w:right="-1"/>
        <w:jc w:val="center"/>
        <w:rPr>
          <w:b/>
          <w:sz w:val="24"/>
        </w:rPr>
      </w:pPr>
      <w:r>
        <w:rPr>
          <w:b/>
          <w:sz w:val="24"/>
          <w:szCs w:val="24"/>
        </w:rPr>
        <w:t xml:space="preserve">AILTON </w:t>
      </w:r>
      <w:r>
        <w:rPr>
          <w:b/>
          <w:sz w:val="24"/>
          <w:szCs w:val="24"/>
        </w:rPr>
        <w:t>FUMACHI</w:t>
      </w:r>
    </w:p>
    <w:p w14:paraId="583DBDA1" w14:textId="77777777" w:rsidR="00735D78" w:rsidRDefault="008812F8" w:rsidP="00735D78">
      <w:pPr>
        <w:tabs>
          <w:tab w:val="left" w:pos="8505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4"/>
          <w:szCs w:val="24"/>
        </w:rPr>
        <w:t>Vereador – PL/Presidente da Câmara</w:t>
      </w:r>
    </w:p>
    <w:p w14:paraId="53A0AD38" w14:textId="77777777" w:rsidR="00735D78" w:rsidRDefault="00735D78" w:rsidP="00735D78"/>
    <w:p w14:paraId="56220E1E" w14:textId="77777777" w:rsidR="00735D78" w:rsidRDefault="00735D78" w:rsidP="00735D78"/>
    <w:p w14:paraId="73846764" w14:textId="77777777" w:rsidR="00735D78" w:rsidRDefault="00735D78" w:rsidP="00735D78"/>
    <w:p w14:paraId="397F6702" w14:textId="77777777" w:rsidR="00236D50" w:rsidRDefault="00236D50" w:rsidP="00735D78"/>
    <w:p w14:paraId="679F7EFB" w14:textId="77777777" w:rsidR="008E7B75" w:rsidRDefault="008E7B75" w:rsidP="00735D78"/>
    <w:p w14:paraId="6CD7596B" w14:textId="77777777" w:rsidR="008E7B75" w:rsidRDefault="008E7B75" w:rsidP="00735D78"/>
    <w:p w14:paraId="1C8E4FD7" w14:textId="77777777" w:rsidR="008E7B75" w:rsidRDefault="008E7B75" w:rsidP="00735D78"/>
    <w:p w14:paraId="1A99A939" w14:textId="77777777" w:rsidR="008E7B75" w:rsidRDefault="008E7B75" w:rsidP="00735D78"/>
    <w:p w14:paraId="13FDB971" w14:textId="77777777" w:rsidR="008E7B75" w:rsidRDefault="008E7B75" w:rsidP="00735D78"/>
    <w:p w14:paraId="07BFCD57" w14:textId="77777777" w:rsidR="008E7B75" w:rsidRDefault="008E7B75" w:rsidP="00735D78"/>
    <w:sectPr w:rsidR="008E7B75" w:rsidSect="007202A1">
      <w:headerReference w:type="default" r:id="rId6"/>
      <w:pgSz w:w="11907" w:h="16840" w:code="9"/>
      <w:pgMar w:top="3119" w:right="1275" w:bottom="1417" w:left="1276" w:header="680" w:footer="5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4CD61" w14:textId="77777777" w:rsidR="008812F8" w:rsidRDefault="008812F8">
      <w:r>
        <w:separator/>
      </w:r>
    </w:p>
  </w:endnote>
  <w:endnote w:type="continuationSeparator" w:id="0">
    <w:p w14:paraId="1EFA8F4E" w14:textId="77777777" w:rsidR="008812F8" w:rsidRDefault="0088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8B118" w14:textId="77777777" w:rsidR="008812F8" w:rsidRDefault="008812F8">
      <w:r>
        <w:separator/>
      </w:r>
    </w:p>
  </w:footnote>
  <w:footnote w:type="continuationSeparator" w:id="0">
    <w:p w14:paraId="12CA0A84" w14:textId="77777777" w:rsidR="008812F8" w:rsidRDefault="00881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7916" w14:textId="77777777" w:rsidR="00ED2B10" w:rsidRDefault="008812F8">
    <w:r>
      <w:rPr>
        <w:noProof/>
      </w:rPr>
      <w:drawing>
        <wp:anchor distT="0" distB="0" distL="114300" distR="114300" simplePos="0" relativeHeight="251658240" behindDoc="0" locked="0" layoutInCell="1" allowOverlap="1" wp14:anchorId="300A7B14" wp14:editId="1D206C2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78"/>
    <w:rsid w:val="0009335C"/>
    <w:rsid w:val="001F5321"/>
    <w:rsid w:val="00236D50"/>
    <w:rsid w:val="004C7983"/>
    <w:rsid w:val="007202A1"/>
    <w:rsid w:val="00727771"/>
    <w:rsid w:val="00732F8D"/>
    <w:rsid w:val="00735D78"/>
    <w:rsid w:val="007C2E9C"/>
    <w:rsid w:val="00801880"/>
    <w:rsid w:val="00846418"/>
    <w:rsid w:val="008812F8"/>
    <w:rsid w:val="008E7B75"/>
    <w:rsid w:val="009F1EDD"/>
    <w:rsid w:val="00A20F6E"/>
    <w:rsid w:val="00B219E6"/>
    <w:rsid w:val="00BC0894"/>
    <w:rsid w:val="00CB43DC"/>
    <w:rsid w:val="00E01BC5"/>
    <w:rsid w:val="00E73CD3"/>
    <w:rsid w:val="00EC3AA5"/>
    <w:rsid w:val="00ED2B10"/>
    <w:rsid w:val="00FA5EAA"/>
    <w:rsid w:val="00FD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0FDC"/>
  <w15:chartTrackingRefBased/>
  <w15:docId w15:val="{D024F992-6848-43E2-957C-F5B50853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D7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5E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5EA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Carra Porto Silveira</dc:creator>
  <cp:lastModifiedBy>Henrique Custodio da Silva</cp:lastModifiedBy>
  <cp:revision>3</cp:revision>
  <cp:lastPrinted>2021-02-23T14:40:00Z</cp:lastPrinted>
  <dcterms:created xsi:type="dcterms:W3CDTF">2021-12-01T13:20:00Z</dcterms:created>
  <dcterms:modified xsi:type="dcterms:W3CDTF">2021-12-02T12:38:00Z</dcterms:modified>
</cp:coreProperties>
</file>