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EF1F" w14:textId="1208695D" w:rsidR="007A5C60" w:rsidRDefault="007A5C60" w:rsidP="007A5C6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Itatiba, </w:t>
      </w:r>
      <w:r>
        <w:rPr>
          <w:sz w:val="24"/>
          <w:szCs w:val="24"/>
        </w:rPr>
        <w:t>25 de abril de 2022.</w:t>
      </w:r>
    </w:p>
    <w:p w14:paraId="5C37667B" w14:textId="77777777" w:rsidR="007A5C60" w:rsidRDefault="007A5C60" w:rsidP="007A5C60">
      <w:pPr>
        <w:ind w:right="567"/>
        <w:jc w:val="right"/>
        <w:rPr>
          <w:sz w:val="24"/>
          <w:szCs w:val="24"/>
        </w:rPr>
      </w:pPr>
    </w:p>
    <w:p w14:paraId="54635E04" w14:textId="77777777" w:rsidR="007A5C60" w:rsidRDefault="007A5C60" w:rsidP="007A5C60">
      <w:pPr>
        <w:ind w:right="567"/>
        <w:jc w:val="right"/>
        <w:rPr>
          <w:sz w:val="24"/>
          <w:szCs w:val="24"/>
        </w:rPr>
      </w:pPr>
    </w:p>
    <w:p w14:paraId="031A976C" w14:textId="77777777" w:rsidR="007A5C60" w:rsidRDefault="007A5C60" w:rsidP="007A5C60">
      <w:pPr>
        <w:ind w:right="567"/>
        <w:jc w:val="center"/>
        <w:rPr>
          <w:b/>
          <w:sz w:val="24"/>
          <w:szCs w:val="24"/>
        </w:rPr>
      </w:pPr>
    </w:p>
    <w:p w14:paraId="2E2FC727" w14:textId="279B8E84" w:rsidR="007A5C60" w:rsidRDefault="007A5C60" w:rsidP="007A5C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nº </w:t>
      </w:r>
      <w:r>
        <w:rPr>
          <w:b/>
          <w:sz w:val="24"/>
          <w:szCs w:val="24"/>
        </w:rPr>
        <w:t>240/2022</w:t>
      </w:r>
    </w:p>
    <w:p w14:paraId="79F7F07E" w14:textId="77777777" w:rsidR="007A5C60" w:rsidRDefault="007A5C60" w:rsidP="007A5C60">
      <w:pPr>
        <w:rPr>
          <w:sz w:val="24"/>
          <w:szCs w:val="24"/>
        </w:rPr>
      </w:pPr>
    </w:p>
    <w:p w14:paraId="37D21400" w14:textId="77777777" w:rsidR="007A5C60" w:rsidRDefault="007A5C60" w:rsidP="007A5C60">
      <w:pPr>
        <w:rPr>
          <w:sz w:val="24"/>
          <w:szCs w:val="24"/>
        </w:rPr>
      </w:pPr>
    </w:p>
    <w:p w14:paraId="11561227" w14:textId="77777777" w:rsidR="007A5C60" w:rsidRDefault="007A5C60" w:rsidP="007A5C60">
      <w:pPr>
        <w:rPr>
          <w:sz w:val="24"/>
          <w:szCs w:val="24"/>
        </w:rPr>
      </w:pPr>
    </w:p>
    <w:p w14:paraId="2E0326F4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49FA2EBD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1DDFE92C" w14:textId="77777777" w:rsidR="007A5C60" w:rsidRDefault="007A5C60" w:rsidP="007A5C60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 de requerimento.</w:t>
      </w:r>
    </w:p>
    <w:p w14:paraId="3200EEAA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68D0B3A4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29888A26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76289909" w14:textId="77777777" w:rsidR="007A5C60" w:rsidRDefault="007A5C60" w:rsidP="007A5C60">
      <w:pPr>
        <w:ind w:right="567"/>
        <w:jc w:val="both"/>
        <w:rPr>
          <w:b/>
          <w:sz w:val="24"/>
          <w:szCs w:val="24"/>
        </w:rPr>
      </w:pPr>
    </w:p>
    <w:p w14:paraId="0E83E82E" w14:textId="77777777" w:rsidR="007A5C60" w:rsidRDefault="007A5C60" w:rsidP="007A5C60">
      <w:pPr>
        <w:tabs>
          <w:tab w:val="left" w:pos="8647"/>
        </w:tabs>
        <w:ind w:right="566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Gerente,</w:t>
      </w:r>
    </w:p>
    <w:p w14:paraId="756EF490" w14:textId="77777777" w:rsidR="007A5C60" w:rsidRDefault="007A5C60" w:rsidP="007A5C60">
      <w:pPr>
        <w:ind w:right="567" w:firstLine="1560"/>
        <w:jc w:val="both"/>
        <w:rPr>
          <w:b/>
          <w:sz w:val="24"/>
          <w:szCs w:val="24"/>
        </w:rPr>
      </w:pPr>
    </w:p>
    <w:p w14:paraId="3CA93FEF" w14:textId="77777777" w:rsidR="007A5C60" w:rsidRDefault="007A5C60" w:rsidP="007A5C60">
      <w:pPr>
        <w:ind w:right="567" w:firstLine="1560"/>
        <w:jc w:val="both"/>
        <w:rPr>
          <w:b/>
          <w:sz w:val="24"/>
          <w:szCs w:val="24"/>
        </w:rPr>
      </w:pPr>
    </w:p>
    <w:p w14:paraId="440684F9" w14:textId="77777777" w:rsidR="007A5C60" w:rsidRDefault="007A5C60" w:rsidP="007A5C60">
      <w:pPr>
        <w:ind w:right="567" w:firstLine="1560"/>
        <w:jc w:val="both"/>
        <w:rPr>
          <w:b/>
          <w:sz w:val="24"/>
          <w:szCs w:val="24"/>
        </w:rPr>
      </w:pPr>
    </w:p>
    <w:p w14:paraId="4928136E" w14:textId="77777777" w:rsidR="007A5C60" w:rsidRDefault="007A5C60" w:rsidP="007A5C60">
      <w:pPr>
        <w:ind w:right="567" w:firstLine="1560"/>
        <w:jc w:val="both"/>
        <w:rPr>
          <w:b/>
          <w:sz w:val="24"/>
          <w:szCs w:val="24"/>
        </w:rPr>
      </w:pPr>
    </w:p>
    <w:p w14:paraId="217E4E09" w14:textId="62497459" w:rsidR="007A5C60" w:rsidRDefault="007A5C60" w:rsidP="007A5C60">
      <w:pPr>
        <w:tabs>
          <w:tab w:val="left" w:pos="8505"/>
        </w:tabs>
        <w:ind w:firstLine="141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Encaminho à V. Sas. cópia do requerimento nº </w:t>
      </w:r>
      <w:r w:rsidRPr="007A5C60">
        <w:rPr>
          <w:b/>
          <w:bCs/>
          <w:sz w:val="24"/>
          <w:szCs w:val="24"/>
        </w:rPr>
        <w:t>184/2022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apresentado e aprovado na sessão ordinária realizada </w:t>
      </w:r>
      <w:r>
        <w:rPr>
          <w:color w:val="000000"/>
          <w:sz w:val="24"/>
          <w:szCs w:val="24"/>
        </w:rPr>
        <w:t>no dia 20 de abril,</w:t>
      </w:r>
      <w:r>
        <w:rPr>
          <w:color w:val="000000"/>
          <w:sz w:val="24"/>
          <w:szCs w:val="24"/>
        </w:rPr>
        <w:t xml:space="preserve"> por esta Casa de Leis, para a sua apreciação.</w:t>
      </w:r>
    </w:p>
    <w:p w14:paraId="05847867" w14:textId="77777777" w:rsidR="007A5C60" w:rsidRDefault="007A5C60" w:rsidP="007A5C60">
      <w:pPr>
        <w:pStyle w:val="Ttulo2"/>
        <w:ind w:firstLine="1560"/>
        <w:jc w:val="left"/>
        <w:rPr>
          <w:szCs w:val="24"/>
        </w:rPr>
      </w:pPr>
    </w:p>
    <w:p w14:paraId="460BC5AF" w14:textId="77777777" w:rsidR="007A5C60" w:rsidRDefault="007A5C60" w:rsidP="007A5C60">
      <w:pPr>
        <w:pStyle w:val="Ttulo2"/>
        <w:ind w:firstLine="1560"/>
        <w:jc w:val="left"/>
        <w:rPr>
          <w:szCs w:val="24"/>
        </w:rPr>
      </w:pPr>
    </w:p>
    <w:p w14:paraId="4CABA23D" w14:textId="77777777" w:rsidR="007A5C60" w:rsidRDefault="007A5C60" w:rsidP="007A5C60"/>
    <w:p w14:paraId="6F7BEBED" w14:textId="77777777" w:rsidR="007A5C60" w:rsidRDefault="007A5C60" w:rsidP="007A5C60"/>
    <w:p w14:paraId="0016E746" w14:textId="77777777" w:rsidR="007A5C60" w:rsidRDefault="007A5C60" w:rsidP="007A5C60"/>
    <w:p w14:paraId="09B32BCB" w14:textId="77777777" w:rsidR="007A5C60" w:rsidRDefault="007A5C60" w:rsidP="007A5C60">
      <w:pPr>
        <w:pStyle w:val="Ttulo2"/>
        <w:rPr>
          <w:szCs w:val="24"/>
        </w:rPr>
      </w:pPr>
      <w:r>
        <w:rPr>
          <w:szCs w:val="24"/>
        </w:rPr>
        <w:t>Atenciosamente,</w:t>
      </w:r>
    </w:p>
    <w:p w14:paraId="39A3C98A" w14:textId="77777777" w:rsidR="007A5C60" w:rsidRDefault="007A5C60" w:rsidP="007A5C60"/>
    <w:p w14:paraId="5B777C81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11F05288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4B9AF3F0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128D1170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48E2A198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395E2EFE" w14:textId="641B72D2" w:rsidR="007A5C60" w:rsidRDefault="007A5C60" w:rsidP="007A5C60">
      <w:pPr>
        <w:ind w:righ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6D3D99E4" w14:textId="77777777" w:rsidR="007A5C60" w:rsidRDefault="007A5C60" w:rsidP="007A5C60">
      <w:pPr>
        <w:ind w:right="567"/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6F45B4F0" w14:textId="77777777" w:rsidR="007A5C60" w:rsidRDefault="007A5C60" w:rsidP="007A5C60">
      <w:pPr>
        <w:ind w:right="567"/>
        <w:jc w:val="center"/>
        <w:rPr>
          <w:sz w:val="24"/>
          <w:szCs w:val="24"/>
        </w:rPr>
      </w:pPr>
    </w:p>
    <w:p w14:paraId="603B57CB" w14:textId="77777777" w:rsidR="007A5C60" w:rsidRDefault="007A5C60" w:rsidP="007A5C60">
      <w:pPr>
        <w:tabs>
          <w:tab w:val="left" w:pos="368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5FA3E348" w14:textId="77777777" w:rsidR="007A5C60" w:rsidRDefault="007A5C60" w:rsidP="007A5C60"/>
    <w:p w14:paraId="6A1F84B5" w14:textId="5A2106A5" w:rsidR="007A5C60" w:rsidRDefault="007A5C60" w:rsidP="003D15C2">
      <w:pPr>
        <w:tabs>
          <w:tab w:val="left" w:pos="8647"/>
        </w:tabs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Ao </w:t>
      </w:r>
    </w:p>
    <w:p w14:paraId="563315D4" w14:textId="4008BCB0" w:rsidR="007A5C60" w:rsidRPr="003D15C2" w:rsidRDefault="007A5C60" w:rsidP="007A5C60">
      <w:pPr>
        <w:tabs>
          <w:tab w:val="left" w:pos="8647"/>
        </w:tabs>
        <w:ind w:right="283"/>
        <w:rPr>
          <w:b/>
          <w:bCs/>
          <w:sz w:val="24"/>
          <w:szCs w:val="24"/>
        </w:rPr>
      </w:pPr>
      <w:r w:rsidRPr="003D15C2">
        <w:rPr>
          <w:b/>
          <w:bCs/>
          <w:sz w:val="24"/>
          <w:szCs w:val="24"/>
        </w:rPr>
        <w:t>Banco Bradesco – agência 0393</w:t>
      </w:r>
    </w:p>
    <w:p w14:paraId="00D94C72" w14:textId="77777777" w:rsidR="007A5C60" w:rsidRDefault="007A5C60" w:rsidP="007A5C60">
      <w:pPr>
        <w:pStyle w:val="Ttulo2"/>
        <w:shd w:val="clear" w:color="auto" w:fill="FFFFFF"/>
        <w:jc w:val="left"/>
        <w:rPr>
          <w:szCs w:val="24"/>
        </w:rPr>
      </w:pPr>
      <w:r>
        <w:rPr>
          <w:szCs w:val="24"/>
        </w:rPr>
        <w:t>Rua Quintino Bocaiúva, 178 - Centro</w:t>
      </w:r>
    </w:p>
    <w:p w14:paraId="2B567081" w14:textId="77777777" w:rsidR="007A5C60" w:rsidRDefault="007A5C60" w:rsidP="007A5C60">
      <w:pPr>
        <w:pStyle w:val="Ttulo2"/>
        <w:shd w:val="clear" w:color="auto" w:fill="FFFFFF"/>
        <w:jc w:val="left"/>
        <w:rPr>
          <w:szCs w:val="24"/>
        </w:rPr>
      </w:pPr>
      <w:r>
        <w:rPr>
          <w:szCs w:val="24"/>
        </w:rPr>
        <w:t>CEP: 13.250-000 - Itatiba, SP</w:t>
      </w:r>
    </w:p>
    <w:p w14:paraId="2E26DC75" w14:textId="77777777" w:rsidR="007A5C60" w:rsidRDefault="007A5C60" w:rsidP="007A5C60">
      <w:pPr>
        <w:ind w:righ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62D9108" w14:textId="6ED81992" w:rsidR="003A1A9D" w:rsidRPr="007A5C60" w:rsidRDefault="003A1A9D" w:rsidP="007A5C60"/>
    <w:sectPr w:rsidR="003A1A9D" w:rsidRPr="007A5C60" w:rsidSect="00BF06EA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3B"/>
    <w:rsid w:val="0021023B"/>
    <w:rsid w:val="00390561"/>
    <w:rsid w:val="003A1A9D"/>
    <w:rsid w:val="003D15C2"/>
    <w:rsid w:val="00404311"/>
    <w:rsid w:val="004D6283"/>
    <w:rsid w:val="007A5C60"/>
    <w:rsid w:val="007B0C7D"/>
    <w:rsid w:val="008A27C4"/>
    <w:rsid w:val="00BF06EA"/>
    <w:rsid w:val="00D36D4A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4072"/>
  <w15:chartTrackingRefBased/>
  <w15:docId w15:val="{5FF9334F-65D0-44EE-BD11-FD7BA595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F06EA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F06E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14</cp:revision>
  <dcterms:created xsi:type="dcterms:W3CDTF">2021-05-10T17:32:00Z</dcterms:created>
  <dcterms:modified xsi:type="dcterms:W3CDTF">2022-04-25T14:41:00Z</dcterms:modified>
</cp:coreProperties>
</file>