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819E" w14:textId="77777777" w:rsidR="00CA7489" w:rsidRDefault="00CA7489" w:rsidP="00CA748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C54672A" w14:textId="77777777" w:rsidR="00CA7489" w:rsidRDefault="00CA7489" w:rsidP="00CA748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D0664C9" w14:textId="77777777" w:rsidR="00CA7489" w:rsidRDefault="00CA7489" w:rsidP="00CA7489">
      <w:pPr>
        <w:pStyle w:val="SemEspaamento"/>
        <w:ind w:right="-1"/>
        <w:jc w:val="center"/>
        <w:rPr>
          <w:b/>
          <w:sz w:val="24"/>
          <w:szCs w:val="24"/>
        </w:rPr>
      </w:pPr>
    </w:p>
    <w:p w14:paraId="29556B82" w14:textId="77777777" w:rsidR="00CA7489" w:rsidRDefault="00CA7489" w:rsidP="00CA7489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4D0A10B3" w14:textId="77777777" w:rsidR="00CA7489" w:rsidRDefault="00CA7489" w:rsidP="00CA7489">
      <w:pPr>
        <w:pStyle w:val="SemEspaamento"/>
        <w:ind w:right="-1"/>
        <w:jc w:val="center"/>
        <w:rPr>
          <w:b/>
          <w:sz w:val="24"/>
          <w:szCs w:val="24"/>
        </w:rPr>
      </w:pPr>
    </w:p>
    <w:p w14:paraId="162F7EE4" w14:textId="77777777" w:rsidR="00CA7489" w:rsidRDefault="00CA7489" w:rsidP="00CA7489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3723BED4" w14:textId="77777777" w:rsidR="00CA7489" w:rsidRDefault="00CA7489" w:rsidP="00CA7489">
      <w:pPr>
        <w:pStyle w:val="SemEspaamento"/>
        <w:ind w:firstLine="1701"/>
        <w:jc w:val="center"/>
        <w:rPr>
          <w:sz w:val="24"/>
          <w:szCs w:val="24"/>
        </w:rPr>
      </w:pPr>
    </w:p>
    <w:p w14:paraId="715CA839" w14:textId="77777777" w:rsidR="00CA7489" w:rsidRDefault="00CA7489" w:rsidP="00CA7489">
      <w:pPr>
        <w:pStyle w:val="SemEspaamento"/>
        <w:ind w:firstLine="1701"/>
        <w:jc w:val="center"/>
        <w:rPr>
          <w:sz w:val="24"/>
          <w:szCs w:val="24"/>
        </w:rPr>
      </w:pPr>
    </w:p>
    <w:p w14:paraId="0AAE916A" w14:textId="77777777" w:rsidR="00CA7489" w:rsidRDefault="00CA7489" w:rsidP="00CA7489">
      <w:pPr>
        <w:pStyle w:val="SemEspaamento"/>
        <w:ind w:firstLine="1701"/>
        <w:jc w:val="both"/>
        <w:rPr>
          <w:sz w:val="24"/>
          <w:szCs w:val="24"/>
        </w:rPr>
      </w:pPr>
    </w:p>
    <w:p w14:paraId="660D48FA" w14:textId="4F0D4FCE" w:rsidR="00CA7489" w:rsidRDefault="00CA7489" w:rsidP="00CA7489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79ª Sessão Ordinária do Legislativo</w:t>
      </w:r>
      <w:r>
        <w:rPr>
          <w:sz w:val="24"/>
          <w:szCs w:val="24"/>
        </w:rPr>
        <w:t xml:space="preserve"> acha-se marcada para o próximo dia 14 de setembro, às 17h, </w:t>
      </w:r>
      <w:r>
        <w:rPr>
          <w:b/>
          <w:sz w:val="24"/>
          <w:szCs w:val="24"/>
        </w:rPr>
        <w:t>no 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26B584E0" w14:textId="77777777" w:rsidR="00CA7489" w:rsidRDefault="00CA7489" w:rsidP="00CA7489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1CB747FD" w14:textId="439705B5" w:rsidR="00CA7489" w:rsidRDefault="00CA7489" w:rsidP="00CA7489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Item 1) Primeira discussão do Projeto de Lei nº 113/2022</w:t>
      </w:r>
      <w:r>
        <w:rPr>
          <w:sz w:val="24"/>
          <w:szCs w:val="24"/>
          <w:lang w:eastAsia="en-US"/>
        </w:rPr>
        <w:t>, de autoria do Executivo, que “</w:t>
      </w:r>
      <w:r w:rsidRPr="00CA7489">
        <w:rPr>
          <w:rFonts w:eastAsia="Arial"/>
          <w:iCs/>
          <w:color w:val="000000"/>
          <w:sz w:val="24"/>
          <w:szCs w:val="24"/>
        </w:rPr>
        <w:t xml:space="preserve">Altera e acresce dispositivos à Lei Municipal nº 4.839, de 08 de julho de 2015 que ‘Dispõe sobre o pagamento de </w:t>
      </w:r>
      <w:r w:rsidRPr="00CA7489">
        <w:rPr>
          <w:rFonts w:eastAsia="Arial"/>
          <w:color w:val="000000"/>
          <w:sz w:val="24"/>
          <w:szCs w:val="24"/>
        </w:rPr>
        <w:t>diária a</w:t>
      </w:r>
      <w:r w:rsidRPr="00CA7489">
        <w:rPr>
          <w:rFonts w:eastAsia="Arial"/>
          <w:iCs/>
          <w:color w:val="000000"/>
          <w:sz w:val="24"/>
          <w:szCs w:val="24"/>
        </w:rPr>
        <w:t>os servidores municipais que desempenham as funções de motorista, na forma e condições que especifica</w:t>
      </w:r>
      <w:r>
        <w:rPr>
          <w:sz w:val="24"/>
          <w:szCs w:val="24"/>
          <w:lang w:eastAsia="en-US"/>
        </w:rPr>
        <w:t>”;</w:t>
      </w:r>
    </w:p>
    <w:p w14:paraId="3E517ABE" w14:textId="77777777" w:rsidR="00CA7489" w:rsidRDefault="00CA7489" w:rsidP="00CA7489">
      <w:pPr>
        <w:ind w:firstLine="1418"/>
        <w:jc w:val="both"/>
        <w:rPr>
          <w:sz w:val="24"/>
          <w:szCs w:val="24"/>
          <w:lang w:eastAsia="en-US"/>
        </w:rPr>
      </w:pPr>
    </w:p>
    <w:p w14:paraId="0F67D482" w14:textId="670EC22D" w:rsidR="00E75D71" w:rsidRDefault="00E75D71" w:rsidP="00E75D71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18384A">
        <w:rPr>
          <w:b/>
          <w:bCs/>
          <w:sz w:val="24"/>
          <w:szCs w:val="24"/>
          <w:lang w:eastAsia="en-US"/>
        </w:rPr>
        <w:t>2</w:t>
      </w:r>
      <w:r>
        <w:rPr>
          <w:b/>
          <w:bCs/>
          <w:sz w:val="24"/>
          <w:szCs w:val="24"/>
          <w:lang w:eastAsia="en-US"/>
        </w:rPr>
        <w:t>) Segunda discussão, por adiamento, do Projeto de Lei nº 80/2022</w:t>
      </w:r>
      <w:r>
        <w:rPr>
          <w:sz w:val="24"/>
          <w:szCs w:val="24"/>
          <w:lang w:eastAsia="en-US"/>
        </w:rPr>
        <w:t xml:space="preserve">, de autoria do vereador </w:t>
      </w:r>
      <w:r w:rsidR="00D70E9F">
        <w:rPr>
          <w:sz w:val="24"/>
          <w:szCs w:val="24"/>
          <w:lang w:eastAsia="en-US"/>
        </w:rPr>
        <w:t>Fernando Soares</w:t>
      </w:r>
      <w:r>
        <w:rPr>
          <w:sz w:val="24"/>
          <w:szCs w:val="24"/>
          <w:lang w:eastAsia="en-US"/>
        </w:rPr>
        <w:t>, que “</w:t>
      </w:r>
      <w:r w:rsidR="00D70E9F" w:rsidRPr="00D70E9F">
        <w:rPr>
          <w:bCs/>
          <w:sz w:val="24"/>
          <w:szCs w:val="24"/>
        </w:rPr>
        <w:t>Dispõe sobre a criação da “Hora do Silêncio” nos eventos realizados pela prefeitura que deverão ser adaptados para pessoas com Transtorno do Espectro Autista e suas famílias</w:t>
      </w:r>
      <w:r>
        <w:rPr>
          <w:sz w:val="24"/>
          <w:szCs w:val="24"/>
          <w:lang w:eastAsia="en-US"/>
        </w:rPr>
        <w:t>”</w:t>
      </w:r>
      <w:r w:rsidR="0018384A">
        <w:rPr>
          <w:sz w:val="24"/>
          <w:szCs w:val="24"/>
          <w:lang w:eastAsia="en-US"/>
        </w:rPr>
        <w:t>;</w:t>
      </w:r>
    </w:p>
    <w:p w14:paraId="55AE00F7" w14:textId="77777777" w:rsidR="00E75D71" w:rsidRDefault="00E75D71" w:rsidP="00CA7489">
      <w:pPr>
        <w:ind w:firstLine="1418"/>
        <w:jc w:val="both"/>
        <w:rPr>
          <w:sz w:val="24"/>
          <w:szCs w:val="24"/>
          <w:lang w:eastAsia="en-US"/>
        </w:rPr>
      </w:pPr>
    </w:p>
    <w:p w14:paraId="4A45D67B" w14:textId="68EB7D97" w:rsidR="0018384A" w:rsidRDefault="0018384A" w:rsidP="0018384A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>
        <w:rPr>
          <w:b/>
          <w:bCs/>
          <w:sz w:val="24"/>
          <w:szCs w:val="24"/>
          <w:lang w:eastAsia="en-US"/>
        </w:rPr>
        <w:t>3</w:t>
      </w:r>
      <w:r>
        <w:rPr>
          <w:b/>
          <w:bCs/>
          <w:sz w:val="24"/>
          <w:szCs w:val="24"/>
          <w:lang w:eastAsia="en-US"/>
        </w:rPr>
        <w:t>) Primeira discussão do Projeto de Lei nº 65/2022</w:t>
      </w:r>
      <w:r>
        <w:rPr>
          <w:sz w:val="24"/>
          <w:szCs w:val="24"/>
          <w:lang w:eastAsia="en-US"/>
        </w:rPr>
        <w:t>, de autoria do vereador Washington Bortolossi, que “</w:t>
      </w:r>
      <w:r w:rsidRPr="00E75D71">
        <w:rPr>
          <w:bCs/>
          <w:sz w:val="24"/>
          <w:szCs w:val="24"/>
        </w:rPr>
        <w:t>Instituí o ‘Caminho do Belém’ no âmbito do Município de Itatiba</w:t>
      </w:r>
      <w:r>
        <w:rPr>
          <w:sz w:val="24"/>
          <w:szCs w:val="24"/>
          <w:lang w:eastAsia="en-US"/>
        </w:rPr>
        <w:t>”</w:t>
      </w:r>
      <w:r>
        <w:rPr>
          <w:sz w:val="24"/>
          <w:szCs w:val="24"/>
          <w:lang w:eastAsia="en-US"/>
        </w:rPr>
        <w:t>.</w:t>
      </w:r>
    </w:p>
    <w:p w14:paraId="4B4C7D60" w14:textId="5072A557" w:rsidR="00E75D71" w:rsidRDefault="00E75D71" w:rsidP="00CA7489">
      <w:pPr>
        <w:ind w:firstLine="1418"/>
        <w:jc w:val="both"/>
        <w:rPr>
          <w:sz w:val="24"/>
          <w:szCs w:val="24"/>
          <w:lang w:eastAsia="en-US"/>
        </w:rPr>
      </w:pPr>
    </w:p>
    <w:p w14:paraId="593DCFCC" w14:textId="77777777" w:rsidR="00E75D71" w:rsidRDefault="00E75D71" w:rsidP="00CA7489">
      <w:pPr>
        <w:ind w:firstLine="1418"/>
        <w:jc w:val="both"/>
        <w:rPr>
          <w:sz w:val="24"/>
          <w:szCs w:val="24"/>
          <w:lang w:eastAsia="en-US"/>
        </w:rPr>
      </w:pPr>
    </w:p>
    <w:p w14:paraId="3810F0D1" w14:textId="77777777" w:rsidR="00CA7489" w:rsidRDefault="00CA7489" w:rsidP="00CA7489">
      <w:pPr>
        <w:ind w:firstLine="1418"/>
        <w:jc w:val="both"/>
        <w:rPr>
          <w:sz w:val="24"/>
          <w:szCs w:val="24"/>
          <w:lang w:eastAsia="en-US"/>
        </w:rPr>
      </w:pPr>
    </w:p>
    <w:p w14:paraId="378A54BC" w14:textId="311A761F" w:rsidR="00CA7489" w:rsidRDefault="00CA7489" w:rsidP="00CA7489">
      <w:pPr>
        <w:spacing w:after="200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D70E9F">
        <w:rPr>
          <w:sz w:val="24"/>
          <w:szCs w:val="24"/>
        </w:rPr>
        <w:t>1</w:t>
      </w:r>
      <w:r>
        <w:rPr>
          <w:sz w:val="24"/>
          <w:szCs w:val="24"/>
        </w:rPr>
        <w:t>2 de setembro de 2022</w:t>
      </w:r>
    </w:p>
    <w:p w14:paraId="50E18FC1" w14:textId="77777777" w:rsidR="00CA7489" w:rsidRDefault="00CA7489" w:rsidP="00CA748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854C8AF" w14:textId="77777777" w:rsidR="00CA7489" w:rsidRDefault="00CA7489" w:rsidP="00CA7489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7A3DF27" w14:textId="77777777" w:rsidR="00CA7489" w:rsidRDefault="00CA7489" w:rsidP="00CA7489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14B4C57F" w14:textId="77777777" w:rsidR="00CA7489" w:rsidRDefault="00CA7489" w:rsidP="00CA7489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760942F2" w14:textId="77777777" w:rsidR="00CA7489" w:rsidRDefault="00CA7489" w:rsidP="00CA7489">
      <w:pPr>
        <w:pStyle w:val="SemEspaamento"/>
        <w:ind w:right="-851"/>
        <w:jc w:val="center"/>
        <w:rPr>
          <w:b/>
          <w:sz w:val="24"/>
          <w:szCs w:val="24"/>
        </w:rPr>
      </w:pPr>
    </w:p>
    <w:p w14:paraId="5C5A2563" w14:textId="77777777" w:rsidR="00CA7489" w:rsidRDefault="00CA7489" w:rsidP="00CA7489">
      <w:pPr>
        <w:pStyle w:val="SemEspaamento"/>
        <w:ind w:right="-851"/>
        <w:jc w:val="center"/>
        <w:rPr>
          <w:b/>
          <w:sz w:val="24"/>
          <w:szCs w:val="24"/>
        </w:rPr>
      </w:pPr>
    </w:p>
    <w:p w14:paraId="09594154" w14:textId="77777777" w:rsidR="00CA7489" w:rsidRDefault="00CA7489" w:rsidP="00CA7489">
      <w:pPr>
        <w:pStyle w:val="SemEspaamento"/>
        <w:ind w:right="-851"/>
        <w:jc w:val="center"/>
        <w:rPr>
          <w:b/>
          <w:sz w:val="24"/>
          <w:szCs w:val="24"/>
        </w:rPr>
      </w:pPr>
    </w:p>
    <w:p w14:paraId="402BD861" w14:textId="77777777" w:rsidR="00CA7489" w:rsidRDefault="00CA7489" w:rsidP="00CA7489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6D18E929" w14:textId="77777777" w:rsidR="00CA7489" w:rsidRDefault="00CA7489" w:rsidP="00CA7489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6FB5C79F" w14:textId="77777777" w:rsidR="00CA7489" w:rsidRDefault="00CA7489" w:rsidP="00CA7489"/>
    <w:p w14:paraId="2BB8172C" w14:textId="77777777" w:rsidR="00CA7489" w:rsidRDefault="00CA7489" w:rsidP="00CA7489"/>
    <w:p w14:paraId="505DC8ED" w14:textId="77777777" w:rsidR="00CA7489" w:rsidRDefault="00CA7489" w:rsidP="00CA7489"/>
    <w:p w14:paraId="38F2130D" w14:textId="77777777" w:rsidR="00CA7489" w:rsidRDefault="00CA7489" w:rsidP="00CA7489"/>
    <w:p w14:paraId="0504EA44" w14:textId="77777777" w:rsidR="00236D50" w:rsidRDefault="00236D50"/>
    <w:sectPr w:rsidR="00236D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FB"/>
    <w:rsid w:val="0009335C"/>
    <w:rsid w:val="0018384A"/>
    <w:rsid w:val="00236D50"/>
    <w:rsid w:val="009B7FFB"/>
    <w:rsid w:val="00CA7489"/>
    <w:rsid w:val="00D70E9F"/>
    <w:rsid w:val="00E7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11D9"/>
  <w15:chartTrackingRefBased/>
  <w15:docId w15:val="{61F4A947-6A99-4288-AC00-BAA8466B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48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A748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Gabriel Carra</cp:lastModifiedBy>
  <cp:revision>3</cp:revision>
  <cp:lastPrinted>2022-09-12T14:51:00Z</cp:lastPrinted>
  <dcterms:created xsi:type="dcterms:W3CDTF">2022-09-12T14:38:00Z</dcterms:created>
  <dcterms:modified xsi:type="dcterms:W3CDTF">2022-09-12T14:56:00Z</dcterms:modified>
</cp:coreProperties>
</file>