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83A6C" w:rsidP="00183A6C"/>
    <w:p w:rsidR="00183A6C" w:rsidP="00183A6C"/>
    <w:p w:rsidR="00183A6C" w:rsidP="00183A6C"/>
    <w:p w:rsidR="00183A6C" w:rsidP="00183A6C"/>
    <w:p w:rsidR="00183A6C" w:rsidRPr="00183A6C" w:rsidP="00183A6C">
      <w:pPr>
        <w:rPr>
          <w:b/>
        </w:rPr>
      </w:pPr>
      <w:r w:rsidRPr="00183A6C">
        <w:rPr>
          <w:b/>
        </w:rPr>
        <w:t>PALÁCIO 1º DE NOVEMBRO</w:t>
      </w:r>
    </w:p>
    <w:p w:rsidR="00183A6C" w:rsidRPr="00183A6C" w:rsidP="00183A6C">
      <w:pPr>
        <w:rPr>
          <w:b/>
        </w:rPr>
      </w:pPr>
    </w:p>
    <w:p w:rsidR="00183A6C" w:rsidP="00183A6C"/>
    <w:p w:rsidR="00183A6C" w:rsidP="00183A6C">
      <w:r w:rsidRPr="00183A6C">
        <w:rPr>
          <w:b/>
        </w:rPr>
        <w:t>EMENDA SUPRESSIVA Nº 01 AO PROJETO DE LEI Nº 80/2022</w:t>
      </w:r>
      <w:r>
        <w:t>, que “Dispõe sobre a criação da “Hora do Silêncio” nos eventos realizados pela prefeitura que deverão ser adaptados para pessoas com Transtorno do Espectro Autista e suas famílias.</w:t>
      </w:r>
    </w:p>
    <w:p w:rsidR="00183A6C" w:rsidP="00183A6C"/>
    <w:p w:rsidR="00183A6C" w:rsidP="00183A6C">
      <w:r>
        <w:t>A CÂMARA MUNICIPAL DE</w:t>
      </w:r>
      <w:r>
        <w:t xml:space="preserve"> ITATIBA APROVA:</w:t>
      </w:r>
    </w:p>
    <w:p w:rsidR="00183A6C" w:rsidP="00183A6C"/>
    <w:p w:rsidR="00183A6C" w:rsidP="00183A6C">
      <w:r>
        <w:t>Fica suprimido do Projeto de Lei nº 80/2022 o § 2º do art. 1º, passando o art. 1º a constar com a seguinte redação:</w:t>
      </w:r>
    </w:p>
    <w:p w:rsidR="00183A6C" w:rsidP="00183A6C"/>
    <w:p w:rsidR="00183A6C" w:rsidP="00183A6C">
      <w:r>
        <w:t>Art. 1º Deverão ser realizadas em todos os eventos promovidos pela prefeitura do Município de Itatiba, um momento adaptado para as pessoas com Transtorno do Espectro Autista (TEA) e suas famílias, determinado de “Hora do Silêncio”.</w:t>
      </w:r>
    </w:p>
    <w:p w:rsidR="00183A6C" w:rsidP="00183A6C">
      <w:r>
        <w:t>§ 1º Para efeitos desta Lei, considera-se “eventos promovidos pela prefeitura”, todo e qualquer evento realizado através de financiamento público.</w:t>
      </w:r>
    </w:p>
    <w:p w:rsidR="00183A6C" w:rsidP="00183A6C">
      <w:r>
        <w:t xml:space="preserve">§ 2º Durante este horário haverá o desligamento do som ambiente da festa e das músicas dos brinquedos para receber os visitantes que possuem o Transtorno do Espectro do Autismo com o objetivo de diminuir os estímulos sensoriais. </w:t>
      </w:r>
    </w:p>
    <w:p w:rsidR="00183A6C" w:rsidP="00183A6C"/>
    <w:p w:rsidR="00183A6C" w:rsidP="00183A6C">
      <w:r>
        <w:t xml:space="preserve">              </w:t>
      </w:r>
    </w:p>
    <w:p w:rsidR="00183A6C" w:rsidP="00183A6C"/>
    <w:p w:rsidR="00183A6C" w:rsidP="00183A6C">
      <w:pPr>
        <w:jc w:val="center"/>
      </w:pPr>
      <w:r w:rsidRPr="00183A6C">
        <w:rPr>
          <w:b/>
        </w:rPr>
        <w:t xml:space="preserve">Palácio 1º de </w:t>
      </w:r>
      <w:r w:rsidRPr="00183A6C">
        <w:rPr>
          <w:b/>
        </w:rPr>
        <w:t>Novembro</w:t>
      </w:r>
      <w:r>
        <w:t>, 12</w:t>
      </w:r>
      <w:r>
        <w:t xml:space="preserve"> de setembro 2022.</w:t>
      </w:r>
    </w:p>
    <w:p w:rsidR="00183A6C" w:rsidP="00183A6C">
      <w:pPr>
        <w:jc w:val="center"/>
      </w:pPr>
      <w:bookmarkStart w:id="0" w:name="_GoBack"/>
      <w:bookmarkEnd w:id="0"/>
    </w:p>
    <w:p w:rsidR="00183A6C" w:rsidP="00183A6C">
      <w:pPr>
        <w:jc w:val="center"/>
      </w:pPr>
    </w:p>
    <w:p w:rsidR="00183A6C" w:rsidRPr="00183A6C" w:rsidP="00183A6C">
      <w:pPr>
        <w:jc w:val="center"/>
        <w:rPr>
          <w:b/>
        </w:rPr>
      </w:pPr>
      <w:r w:rsidRPr="00183A6C">
        <w:rPr>
          <w:b/>
        </w:rPr>
        <w:t>Fernando Soares</w:t>
      </w:r>
    </w:p>
    <w:p w:rsidR="00183A6C" w:rsidRPr="00183A6C" w:rsidP="00183A6C">
      <w:pPr>
        <w:jc w:val="center"/>
        <w:rPr>
          <w:b/>
        </w:rPr>
      </w:pPr>
      <w:r w:rsidRPr="00183A6C">
        <w:rPr>
          <w:b/>
        </w:rPr>
        <w:t>PSDB</w:t>
      </w:r>
    </w:p>
    <w:p w:rsidR="007A3F04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C"/>
    <w:rsid w:val="00183A6C"/>
    <w:rsid w:val="00191EED"/>
    <w:rsid w:val="007A3F0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4E4924B-32FC-466C-A353-7D4348B5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odebaloChar"/>
    <w:uiPriority w:val="99"/>
    <w:semiHidden/>
    <w:unhideWhenUsed/>
    <w:rsid w:val="0018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8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Carlos Eduardo Medeiros</cp:lastModifiedBy>
  <cp:revision>1</cp:revision>
  <cp:lastPrinted>2022-09-12T18:14:00Z</cp:lastPrinted>
  <dcterms:created xsi:type="dcterms:W3CDTF">2022-09-12T18:04:00Z</dcterms:created>
  <dcterms:modified xsi:type="dcterms:W3CDTF">2022-09-12T18:24:00Z</dcterms:modified>
</cp:coreProperties>
</file>