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7FA824B4" w:rsidR="00BF185A" w:rsidRDefault="0000000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282183">
        <w:rPr>
          <w:b/>
          <w:sz w:val="24"/>
          <w:szCs w:val="24"/>
          <w:u w:val="single"/>
        </w:rPr>
        <w:t>4802</w:t>
      </w:r>
    </w:p>
    <w:p w14:paraId="0ED4A732" w14:textId="129B0620" w:rsidR="00BF185A" w:rsidRDefault="00000000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282183">
        <w:rPr>
          <w:b/>
          <w:sz w:val="24"/>
          <w:szCs w:val="24"/>
        </w:rPr>
        <w:t>715</w:t>
      </w:r>
      <w:r>
        <w:rPr>
          <w:b/>
          <w:sz w:val="24"/>
          <w:szCs w:val="24"/>
        </w:rPr>
        <w:t>/20</w:t>
      </w:r>
      <w:r w:rsidR="00D44D14">
        <w:rPr>
          <w:b/>
          <w:sz w:val="24"/>
          <w:szCs w:val="24"/>
        </w:rPr>
        <w:t>2</w:t>
      </w:r>
      <w:r w:rsidR="004024E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0F1EE329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10D2C414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82183">
        <w:rPr>
          <w:rFonts w:ascii="Times New Roman" w:hAnsi="Times New Roman"/>
          <w:b/>
          <w:sz w:val="24"/>
          <w:szCs w:val="24"/>
        </w:rPr>
        <w:t>80/2022</w:t>
      </w:r>
    </w:p>
    <w:p w14:paraId="4A3EDA20" w14:textId="294C13BF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762D32">
        <w:rPr>
          <w:rFonts w:ascii="Times New Roman" w:hAnsi="Times New Roman"/>
          <w:b/>
          <w:sz w:val="24"/>
          <w:szCs w:val="24"/>
        </w:rPr>
        <w:t xml:space="preserve"> </w:t>
      </w:r>
      <w:r w:rsidR="00282183">
        <w:rPr>
          <w:rFonts w:ascii="Times New Roman" w:hAnsi="Times New Roman"/>
          <w:b/>
          <w:sz w:val="24"/>
          <w:szCs w:val="24"/>
        </w:rPr>
        <w:t xml:space="preserve">Vereador Fernando </w:t>
      </w:r>
      <w:proofErr w:type="gramStart"/>
      <w:r w:rsidR="00282183">
        <w:rPr>
          <w:rFonts w:ascii="Times New Roman" w:hAnsi="Times New Roman"/>
          <w:b/>
          <w:sz w:val="24"/>
          <w:szCs w:val="24"/>
        </w:rPr>
        <w:t>Soares</w:t>
      </w:r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14:paraId="6842EC71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42DA98ED" w:rsidR="00BF185A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282183" w:rsidRPr="00282183">
        <w:rPr>
          <w:rFonts w:ascii="Times New Roman" w:hAnsi="Times New Roman"/>
          <w:b/>
          <w:sz w:val="24"/>
          <w:szCs w:val="24"/>
        </w:rPr>
        <w:t>Dispõe sobre a criação da “Hora do Silêncio” nos eventos realizados pela prefeitura que deverão ser adaptados para pessoas com Transtorno do Espectro Autista e suas famílias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0459BF39" w:rsidR="00BF185A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</w:t>
      </w:r>
      <w:r w:rsidR="00282183">
        <w:rPr>
          <w:sz w:val="24"/>
          <w:szCs w:val="24"/>
        </w:rPr>
        <w:t xml:space="preserve">em exercício </w:t>
      </w:r>
      <w:r>
        <w:rPr>
          <w:sz w:val="24"/>
          <w:szCs w:val="24"/>
        </w:rPr>
        <w:t xml:space="preserve">da CÂMARA MUNICIPAL DE ITATIBA, Estado de São Paulo, </w:t>
      </w:r>
      <w:r w:rsidR="00282183">
        <w:rPr>
          <w:b/>
          <w:sz w:val="24"/>
          <w:szCs w:val="24"/>
        </w:rPr>
        <w:t>JUNIOR CECON</w:t>
      </w:r>
      <w:r>
        <w:rPr>
          <w:sz w:val="24"/>
          <w:szCs w:val="24"/>
        </w:rPr>
        <w:t>, no uso das atribuições do seu cargo,</w:t>
      </w:r>
    </w:p>
    <w:p w14:paraId="35E2A72B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019EB65D" w:rsidR="00BF185A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282183">
        <w:rPr>
          <w:sz w:val="24"/>
          <w:szCs w:val="24"/>
        </w:rPr>
        <w:t>79</w:t>
      </w:r>
      <w:r w:rsidRPr="00282183">
        <w:rPr>
          <w:sz w:val="24"/>
          <w:szCs w:val="24"/>
        </w:rPr>
        <w:t xml:space="preserve">ª Sessão </w:t>
      </w:r>
      <w:r w:rsidR="00282183" w:rsidRPr="00282183">
        <w:rPr>
          <w:sz w:val="24"/>
          <w:szCs w:val="24"/>
        </w:rPr>
        <w:t>O</w:t>
      </w:r>
      <w:r w:rsidRPr="00282183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 w:rsidRPr="00282183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282183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0CEFEE1E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316F89D0" w14:textId="305B2801" w:rsidR="00282183" w:rsidRPr="00282183" w:rsidRDefault="00282183" w:rsidP="00282183">
      <w:pPr>
        <w:spacing w:after="240"/>
        <w:ind w:firstLine="1418"/>
        <w:jc w:val="both"/>
        <w:rPr>
          <w:sz w:val="24"/>
          <w:szCs w:val="24"/>
        </w:rPr>
      </w:pPr>
      <w:r w:rsidRPr="00282183">
        <w:rPr>
          <w:b/>
          <w:bCs/>
          <w:sz w:val="24"/>
          <w:szCs w:val="24"/>
        </w:rPr>
        <w:t>Art. 1º</w:t>
      </w:r>
      <w:r>
        <w:rPr>
          <w:b/>
          <w:bCs/>
          <w:sz w:val="24"/>
          <w:szCs w:val="24"/>
        </w:rPr>
        <w:t>.</w:t>
      </w:r>
      <w:r w:rsidRPr="00282183">
        <w:rPr>
          <w:sz w:val="24"/>
          <w:szCs w:val="24"/>
        </w:rPr>
        <w:t xml:space="preserve"> Deverão ser realizadas em todos os eventos promovidos pela prefeitura do Município de Itatiba, um momento adaptado para as pessoas com Transtorno do Espectro Autista (TEA) e suas famílias, determinado de “Hora do Silêncio”.</w:t>
      </w:r>
    </w:p>
    <w:p w14:paraId="1F06B067" w14:textId="341A6F07" w:rsidR="00282183" w:rsidRPr="00282183" w:rsidRDefault="00282183" w:rsidP="00282183">
      <w:pPr>
        <w:spacing w:after="240"/>
        <w:ind w:firstLine="1418"/>
        <w:jc w:val="both"/>
        <w:rPr>
          <w:sz w:val="24"/>
          <w:szCs w:val="24"/>
        </w:rPr>
      </w:pPr>
      <w:r w:rsidRPr="00282183">
        <w:rPr>
          <w:b/>
          <w:bCs/>
          <w:sz w:val="24"/>
          <w:szCs w:val="24"/>
        </w:rPr>
        <w:t>§ 1º.</w:t>
      </w:r>
      <w:r w:rsidRPr="00282183">
        <w:rPr>
          <w:sz w:val="24"/>
          <w:szCs w:val="24"/>
        </w:rPr>
        <w:t xml:space="preserve"> Para efeitos desta Lei, considera-se “eventos promovidos pela prefeitura”, todo e qualquer evento realizado através de financiamento público.</w:t>
      </w:r>
    </w:p>
    <w:p w14:paraId="41FEFAAF" w14:textId="230EAE0D" w:rsidR="00282183" w:rsidRPr="00282183" w:rsidRDefault="00282183" w:rsidP="00282183">
      <w:pPr>
        <w:spacing w:after="240"/>
        <w:ind w:firstLine="1418"/>
        <w:jc w:val="both"/>
        <w:rPr>
          <w:sz w:val="24"/>
          <w:szCs w:val="24"/>
        </w:rPr>
      </w:pPr>
      <w:r w:rsidRPr="0028218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Pr="00282183">
        <w:rPr>
          <w:b/>
          <w:bCs/>
          <w:sz w:val="24"/>
          <w:szCs w:val="24"/>
        </w:rPr>
        <w:t>º.</w:t>
      </w:r>
      <w:r w:rsidRPr="00282183">
        <w:rPr>
          <w:sz w:val="24"/>
          <w:szCs w:val="24"/>
        </w:rPr>
        <w:t xml:space="preserve"> Durante este horário haverá o </w:t>
      </w:r>
      <w:r w:rsidRPr="00282183">
        <w:rPr>
          <w:sz w:val="24"/>
          <w:szCs w:val="24"/>
          <w:shd w:val="clear" w:color="auto" w:fill="FFFFFF"/>
        </w:rPr>
        <w:t>desligamento do som ambiente da festa e das músicas dos brinquedos para receber os visitantes que possuem o Transtorno do Espectro do Autismo com o objetivo de diminuir os estímulos sensoriais.</w:t>
      </w:r>
      <w:r w:rsidRPr="00282183">
        <w:rPr>
          <w:sz w:val="24"/>
          <w:szCs w:val="24"/>
        </w:rPr>
        <w:t xml:space="preserve"> </w:t>
      </w:r>
    </w:p>
    <w:p w14:paraId="6DE3F140" w14:textId="73CD408F" w:rsidR="00282183" w:rsidRPr="00282183" w:rsidRDefault="00282183" w:rsidP="00282183">
      <w:pPr>
        <w:spacing w:after="240"/>
        <w:ind w:firstLine="1418"/>
        <w:jc w:val="both"/>
        <w:rPr>
          <w:sz w:val="24"/>
          <w:szCs w:val="24"/>
        </w:rPr>
      </w:pPr>
      <w:r w:rsidRPr="00282183">
        <w:rPr>
          <w:b/>
          <w:bCs/>
          <w:sz w:val="24"/>
          <w:szCs w:val="24"/>
        </w:rPr>
        <w:t>Art. 2º.</w:t>
      </w:r>
      <w:r w:rsidRPr="00282183">
        <w:rPr>
          <w:sz w:val="24"/>
          <w:szCs w:val="24"/>
        </w:rPr>
        <w:t xml:space="preserve"> os eventos deverão ser identificados com o símbolo mundial do espectro autista na entrada dos locais a serem realizados.  </w:t>
      </w:r>
    </w:p>
    <w:p w14:paraId="70CF9B5F" w14:textId="4558D679" w:rsidR="00BF185A" w:rsidRPr="00592659" w:rsidRDefault="00282183" w:rsidP="00282183">
      <w:pPr>
        <w:spacing w:after="240"/>
        <w:ind w:firstLine="1418"/>
        <w:jc w:val="both"/>
        <w:rPr>
          <w:sz w:val="24"/>
          <w:szCs w:val="24"/>
        </w:rPr>
      </w:pPr>
      <w:r w:rsidRPr="00282183">
        <w:rPr>
          <w:b/>
          <w:bCs/>
          <w:sz w:val="24"/>
          <w:szCs w:val="24"/>
        </w:rPr>
        <w:t>Art. 3º.</w:t>
      </w:r>
      <w:r w:rsidRPr="00282183">
        <w:rPr>
          <w:sz w:val="24"/>
          <w:szCs w:val="24"/>
        </w:rPr>
        <w:t xml:space="preserve"> Esta Lei entra em vigor após sua publicação.</w:t>
      </w:r>
    </w:p>
    <w:p w14:paraId="67886FFD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4167D048" w:rsidR="00BF185A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282183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emenda. </w:t>
      </w:r>
      <w:r w:rsidR="00F6451D" w:rsidRPr="00282183">
        <w:rPr>
          <w:sz w:val="24"/>
          <w:szCs w:val="24"/>
        </w:rPr>
        <w:t>Dispensada a Redação Final pelo plenário.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282183">
        <w:rPr>
          <w:sz w:val="24"/>
          <w:szCs w:val="24"/>
        </w:rPr>
        <w:t>14/09/2022</w:t>
      </w:r>
      <w:r>
        <w:rPr>
          <w:sz w:val="24"/>
          <w:szCs w:val="24"/>
        </w:rPr>
        <w:t xml:space="preserve">. a) </w:t>
      </w:r>
      <w:r w:rsidR="007136C5">
        <w:rPr>
          <w:b/>
          <w:sz w:val="24"/>
          <w:szCs w:val="24"/>
        </w:rPr>
        <w:t xml:space="preserve">Junior </w:t>
      </w:r>
      <w:proofErr w:type="spellStart"/>
      <w:r w:rsidR="007136C5">
        <w:rPr>
          <w:b/>
          <w:sz w:val="24"/>
          <w:szCs w:val="24"/>
        </w:rPr>
        <w:t>Cecon</w:t>
      </w:r>
      <w:proofErr w:type="spellEnd"/>
      <w:r>
        <w:rPr>
          <w:sz w:val="24"/>
          <w:szCs w:val="24"/>
        </w:rPr>
        <w:t xml:space="preserve">, Presidente. </w:t>
      </w:r>
    </w:p>
    <w:p w14:paraId="5DF72EE2" w14:textId="5ECBA998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82183">
        <w:rPr>
          <w:sz w:val="24"/>
          <w:szCs w:val="24"/>
        </w:rPr>
        <w:t>15 de setembro de 2022.</w:t>
      </w:r>
      <w:r>
        <w:rPr>
          <w:sz w:val="24"/>
          <w:szCs w:val="24"/>
        </w:rPr>
        <w:t xml:space="preserve"> </w:t>
      </w:r>
    </w:p>
    <w:p w14:paraId="6ECE6D0A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7EEB8524" w:rsidR="00BF185A" w:rsidRDefault="00DF446D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JUNIOR CECON</w:t>
      </w:r>
    </w:p>
    <w:p w14:paraId="19F81DD1" w14:textId="226FE782" w:rsidR="00CC0493" w:rsidRPr="00BF185A" w:rsidRDefault="00000000" w:rsidP="00DF446D">
      <w:pPr>
        <w:jc w:val="center"/>
      </w:pPr>
      <w:r>
        <w:rPr>
          <w:rFonts w:eastAsia="Arial Unicode MS"/>
          <w:b/>
          <w:sz w:val="24"/>
          <w:szCs w:val="24"/>
        </w:rPr>
        <w:t xml:space="preserve">Presidente </w:t>
      </w:r>
      <w:r w:rsidR="00DF446D">
        <w:rPr>
          <w:rFonts w:eastAsia="Arial Unicode MS"/>
          <w:b/>
          <w:sz w:val="24"/>
          <w:szCs w:val="24"/>
        </w:rPr>
        <w:t xml:space="preserve">em exercício </w:t>
      </w:r>
      <w:r>
        <w:rPr>
          <w:rFonts w:eastAsia="Arial Unicode MS"/>
          <w:b/>
          <w:sz w:val="24"/>
          <w:szCs w:val="24"/>
        </w:rPr>
        <w:t>da Câmara Municipal</w:t>
      </w:r>
    </w:p>
    <w:sectPr w:rsidR="00CC0493" w:rsidRPr="00BF185A" w:rsidSect="00A9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EC0C" w14:textId="77777777" w:rsidR="005651BE" w:rsidRDefault="005651BE">
      <w:r>
        <w:separator/>
      </w:r>
    </w:p>
  </w:endnote>
  <w:endnote w:type="continuationSeparator" w:id="0">
    <w:p w14:paraId="22381BA3" w14:textId="77777777" w:rsidR="005651BE" w:rsidRDefault="005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3FD2" w14:textId="77777777" w:rsidR="005651BE" w:rsidRDefault="005651BE">
      <w:r>
        <w:separator/>
      </w:r>
    </w:p>
  </w:footnote>
  <w:footnote w:type="continuationSeparator" w:id="0">
    <w:p w14:paraId="7E342CF3" w14:textId="77777777" w:rsidR="005651BE" w:rsidRDefault="0056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282183"/>
    <w:rsid w:val="00354E6C"/>
    <w:rsid w:val="003E45B1"/>
    <w:rsid w:val="004024E3"/>
    <w:rsid w:val="004614BE"/>
    <w:rsid w:val="00461C78"/>
    <w:rsid w:val="004F3DB2"/>
    <w:rsid w:val="00503E04"/>
    <w:rsid w:val="005150B0"/>
    <w:rsid w:val="005176FD"/>
    <w:rsid w:val="00523C9B"/>
    <w:rsid w:val="005651BE"/>
    <w:rsid w:val="00592659"/>
    <w:rsid w:val="005A221D"/>
    <w:rsid w:val="006827C4"/>
    <w:rsid w:val="006C397C"/>
    <w:rsid w:val="007136C5"/>
    <w:rsid w:val="00762D32"/>
    <w:rsid w:val="007F41A8"/>
    <w:rsid w:val="008F3A3A"/>
    <w:rsid w:val="00907026"/>
    <w:rsid w:val="009A1419"/>
    <w:rsid w:val="00A916D0"/>
    <w:rsid w:val="00B701FF"/>
    <w:rsid w:val="00BF185A"/>
    <w:rsid w:val="00C015EF"/>
    <w:rsid w:val="00C83904"/>
    <w:rsid w:val="00CC0493"/>
    <w:rsid w:val="00D44D14"/>
    <w:rsid w:val="00D57DF2"/>
    <w:rsid w:val="00D7074B"/>
    <w:rsid w:val="00D72D9A"/>
    <w:rsid w:val="00DA3DAD"/>
    <w:rsid w:val="00DC1614"/>
    <w:rsid w:val="00DF446D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E2A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30</cp:revision>
  <cp:lastPrinted>2022-09-15T17:42:00Z</cp:lastPrinted>
  <dcterms:created xsi:type="dcterms:W3CDTF">2016-07-29T15:44:00Z</dcterms:created>
  <dcterms:modified xsi:type="dcterms:W3CDTF">2022-09-15T17:43:00Z</dcterms:modified>
</cp:coreProperties>
</file>