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8C2D" w14:textId="77777777" w:rsidR="00561A84" w:rsidRDefault="00561A84" w:rsidP="00C364D0">
      <w:pPr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</w:p>
    <w:p w14:paraId="264DDAA0" w14:textId="77777777" w:rsidR="00561A84" w:rsidRDefault="00561A84" w:rsidP="00C364D0">
      <w:pPr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</w:p>
    <w:p w14:paraId="1F86E278" w14:textId="77777777" w:rsidR="00561A84" w:rsidRDefault="00561A84" w:rsidP="00C364D0">
      <w:pPr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</w:p>
    <w:p w14:paraId="60A977C2" w14:textId="32FFB651" w:rsidR="00C364D0" w:rsidRPr="00456508" w:rsidRDefault="00C364D0" w:rsidP="00C364D0">
      <w:pPr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456508">
        <w:rPr>
          <w:rFonts w:ascii="Times New Roman" w:hAnsi="Times New Roman"/>
          <w:sz w:val="24"/>
          <w:szCs w:val="24"/>
        </w:rPr>
        <w:t xml:space="preserve">EMENDA </w:t>
      </w:r>
      <w:r>
        <w:rPr>
          <w:rFonts w:ascii="Times New Roman" w:hAnsi="Times New Roman"/>
          <w:sz w:val="24"/>
          <w:szCs w:val="24"/>
        </w:rPr>
        <w:t>SUBSTITUTIVA</w:t>
      </w:r>
      <w:r w:rsidRPr="00456508">
        <w:rPr>
          <w:rFonts w:ascii="Times New Roman" w:hAnsi="Times New Roman"/>
          <w:sz w:val="24"/>
          <w:szCs w:val="24"/>
        </w:rPr>
        <w:t xml:space="preserve"> N</w:t>
      </w:r>
      <w:r w:rsidR="008E1878">
        <w:rPr>
          <w:rFonts w:ascii="Times New Roman" w:hAnsi="Times New Roman"/>
          <w:sz w:val="24"/>
          <w:szCs w:val="24"/>
        </w:rPr>
        <w:t>º 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508">
        <w:rPr>
          <w:rFonts w:ascii="Times New Roman" w:hAnsi="Times New Roman"/>
          <w:sz w:val="24"/>
          <w:szCs w:val="24"/>
        </w:rPr>
        <w:t xml:space="preserve">AO PROJETO DE LEI Nº </w:t>
      </w:r>
      <w:r>
        <w:rPr>
          <w:rFonts w:ascii="Times New Roman" w:hAnsi="Times New Roman"/>
          <w:b/>
          <w:sz w:val="24"/>
          <w:szCs w:val="24"/>
        </w:rPr>
        <w:t>123</w:t>
      </w:r>
      <w:r w:rsidRPr="00456508">
        <w:rPr>
          <w:rFonts w:ascii="Times New Roman" w:hAnsi="Times New Roman"/>
          <w:b/>
          <w:bCs/>
          <w:sz w:val="24"/>
          <w:szCs w:val="24"/>
        </w:rPr>
        <w:t>/2022</w:t>
      </w:r>
      <w:r w:rsidRPr="00456508">
        <w:rPr>
          <w:rFonts w:ascii="Times New Roman" w:hAnsi="Times New Roman"/>
          <w:sz w:val="24"/>
          <w:szCs w:val="24"/>
        </w:rPr>
        <w:t>, QUE</w:t>
      </w:r>
      <w:r w:rsidRPr="00456508">
        <w:rPr>
          <w:rFonts w:ascii="Times New Roman" w:hAnsi="Times New Roman"/>
          <w:b/>
          <w:sz w:val="24"/>
          <w:szCs w:val="24"/>
        </w:rPr>
        <w:t xml:space="preserve"> “Institui o Plano de Cargos e Carreiras dos Servidores Efetivos do Poder Legislativo do Município de Itatiba/SP”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064437D" w14:textId="77777777" w:rsidR="00C364D0" w:rsidRDefault="00C364D0" w:rsidP="00C364D0">
      <w:pPr>
        <w:ind w:left="1135" w:firstLine="708"/>
        <w:jc w:val="both"/>
        <w:rPr>
          <w:rFonts w:ascii="Times New Roman" w:hAnsi="Times New Roman"/>
          <w:sz w:val="24"/>
          <w:szCs w:val="24"/>
        </w:rPr>
      </w:pPr>
      <w:r w:rsidRPr="00456508">
        <w:rPr>
          <w:rFonts w:ascii="Times New Roman" w:hAnsi="Times New Roman"/>
          <w:sz w:val="24"/>
          <w:szCs w:val="24"/>
        </w:rPr>
        <w:t>A CÂMARA MUNICIPAL DE ITATIBA APROVA:</w:t>
      </w:r>
    </w:p>
    <w:p w14:paraId="036CA7E6" w14:textId="7A71CDDC" w:rsidR="007C3B0B" w:rsidRDefault="007C3B0B" w:rsidP="007C3B0B">
      <w:pPr>
        <w:ind w:left="709" w:firstLine="708"/>
        <w:jc w:val="both"/>
        <w:rPr>
          <w:rFonts w:ascii="Times New Roman" w:hAnsi="Times New Roman"/>
          <w:sz w:val="24"/>
          <w:szCs w:val="24"/>
        </w:rPr>
      </w:pPr>
      <w:bookmarkStart w:id="0" w:name="_Hlk117264460"/>
      <w:r>
        <w:rPr>
          <w:rFonts w:ascii="Times New Roman" w:hAnsi="Times New Roman"/>
          <w:sz w:val="24"/>
          <w:szCs w:val="24"/>
        </w:rPr>
        <w:t>I-</w:t>
      </w:r>
    </w:p>
    <w:p w14:paraId="020E2AB1" w14:textId="7AF370AC" w:rsidR="00C364D0" w:rsidRDefault="00C364D0" w:rsidP="007C3B0B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Art. 18 do Projeto de Lei nº 123/2022 passa a constar com a seguinte redação:</w:t>
      </w:r>
      <w:bookmarkEnd w:id="0"/>
    </w:p>
    <w:p w14:paraId="2A8B9CB1" w14:textId="4B83C1D2" w:rsidR="00CE5698" w:rsidRPr="00CE5698" w:rsidRDefault="00CE5698" w:rsidP="007C3B0B">
      <w:pPr>
        <w:ind w:left="36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r w:rsidRPr="00CE5698">
        <w:rPr>
          <w:rFonts w:ascii="Times New Roman" w:hAnsi="Times New Roman"/>
          <w:b/>
          <w:sz w:val="24"/>
          <w:szCs w:val="24"/>
        </w:rPr>
        <w:t>Art. 18</w:t>
      </w:r>
      <w:r w:rsidR="007C3B0B">
        <w:rPr>
          <w:rFonts w:ascii="Times New Roman" w:hAnsi="Times New Roman"/>
          <w:b/>
          <w:sz w:val="24"/>
          <w:szCs w:val="24"/>
        </w:rPr>
        <w:t xml:space="preserve"> -</w:t>
      </w:r>
      <w:r w:rsidRPr="00CE5698">
        <w:rPr>
          <w:rFonts w:ascii="Times New Roman" w:hAnsi="Times New Roman"/>
          <w:b/>
          <w:sz w:val="24"/>
          <w:szCs w:val="24"/>
        </w:rPr>
        <w:t xml:space="preserve"> A Administração Pública promoverá a valorização dos servidores públicos permanentes que apresentarem certificado ou diploma de conclusão de cursos de graduação ou de pós-graduação, devidamente autorizados e reconhecidos pelo Ministério da Educação – MEC, desde que não sejam requisitos para provimento do emprego, nos seguintes percentuais de acréscimo no salário base:</w:t>
      </w:r>
    </w:p>
    <w:p w14:paraId="2F53B02A" w14:textId="3442741E" w:rsidR="00CE5698" w:rsidRPr="00CE5698" w:rsidRDefault="00CE5698" w:rsidP="00CE5698">
      <w:pPr>
        <w:pStyle w:val="SemEspaamen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698">
        <w:rPr>
          <w:rFonts w:ascii="Times New Roman" w:hAnsi="Times New Roman" w:cs="Times New Roman"/>
          <w:b/>
          <w:sz w:val="24"/>
          <w:szCs w:val="24"/>
        </w:rPr>
        <w:t>I</w:t>
      </w:r>
      <w:r w:rsidR="007C3B0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E5698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E5698">
        <w:rPr>
          <w:rFonts w:ascii="Times New Roman" w:hAnsi="Times New Roman" w:cs="Times New Roman"/>
          <w:b/>
          <w:sz w:val="24"/>
          <w:szCs w:val="24"/>
        </w:rPr>
        <w:t>% (</w:t>
      </w:r>
      <w:r>
        <w:rPr>
          <w:rFonts w:ascii="Times New Roman" w:hAnsi="Times New Roman" w:cs="Times New Roman"/>
          <w:b/>
          <w:sz w:val="24"/>
          <w:szCs w:val="24"/>
        </w:rPr>
        <w:t>quinze</w:t>
      </w:r>
      <w:r w:rsidRPr="00CE5698">
        <w:rPr>
          <w:rFonts w:ascii="Times New Roman" w:hAnsi="Times New Roman" w:cs="Times New Roman"/>
          <w:b/>
          <w:sz w:val="24"/>
          <w:szCs w:val="24"/>
        </w:rPr>
        <w:t xml:space="preserve"> por cento)</w:t>
      </w:r>
      <w:r w:rsidR="009A7C95">
        <w:rPr>
          <w:rFonts w:ascii="Times New Roman" w:hAnsi="Times New Roman" w:cs="Times New Roman"/>
          <w:b/>
          <w:sz w:val="24"/>
          <w:szCs w:val="24"/>
        </w:rPr>
        <w:t xml:space="preserve"> para</w:t>
      </w:r>
      <w:r w:rsidRPr="00CE5698">
        <w:rPr>
          <w:rFonts w:ascii="Times New Roman" w:hAnsi="Times New Roman" w:cs="Times New Roman"/>
          <w:b/>
          <w:sz w:val="24"/>
          <w:szCs w:val="24"/>
        </w:rPr>
        <w:t xml:space="preserve"> nível superior;</w:t>
      </w:r>
    </w:p>
    <w:p w14:paraId="389A1506" w14:textId="77777777" w:rsidR="00CE5698" w:rsidRPr="00CE5698" w:rsidRDefault="00CE5698" w:rsidP="00CE5698">
      <w:pPr>
        <w:pStyle w:val="SemEspaamen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551E3" w14:textId="51D17DFB" w:rsidR="00CE5698" w:rsidRPr="00CE5698" w:rsidRDefault="00CE5698" w:rsidP="00CE5698">
      <w:pPr>
        <w:pStyle w:val="SemEspaamen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698">
        <w:rPr>
          <w:rFonts w:ascii="Times New Roman" w:hAnsi="Times New Roman" w:cs="Times New Roman"/>
          <w:b/>
          <w:sz w:val="24"/>
          <w:szCs w:val="24"/>
        </w:rPr>
        <w:t>II</w:t>
      </w:r>
      <w:r w:rsidR="007C3B0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E56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E5698">
        <w:rPr>
          <w:rFonts w:ascii="Times New Roman" w:hAnsi="Times New Roman" w:cs="Times New Roman"/>
          <w:b/>
          <w:sz w:val="24"/>
          <w:szCs w:val="24"/>
        </w:rPr>
        <w:t>% (</w:t>
      </w:r>
      <w:r>
        <w:rPr>
          <w:rFonts w:ascii="Times New Roman" w:hAnsi="Times New Roman" w:cs="Times New Roman"/>
          <w:b/>
          <w:sz w:val="24"/>
          <w:szCs w:val="24"/>
        </w:rPr>
        <w:t>vinte</w:t>
      </w:r>
      <w:r w:rsidRPr="00CE5698">
        <w:rPr>
          <w:rFonts w:ascii="Times New Roman" w:hAnsi="Times New Roman" w:cs="Times New Roman"/>
          <w:b/>
          <w:sz w:val="24"/>
          <w:szCs w:val="24"/>
        </w:rPr>
        <w:t xml:space="preserve"> por cento)</w:t>
      </w:r>
      <w:r>
        <w:rPr>
          <w:rFonts w:ascii="Times New Roman" w:hAnsi="Times New Roman" w:cs="Times New Roman"/>
          <w:b/>
          <w:sz w:val="24"/>
          <w:szCs w:val="24"/>
        </w:rPr>
        <w:t xml:space="preserve"> para pós-graduação “</w:t>
      </w:r>
      <w:r w:rsidRPr="00CE5698">
        <w:rPr>
          <w:rFonts w:ascii="Times New Roman" w:hAnsi="Times New Roman" w:cs="Times New Roman"/>
          <w:b/>
          <w:sz w:val="24"/>
          <w:szCs w:val="24"/>
        </w:rPr>
        <w:t>latu sensu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E5698">
        <w:rPr>
          <w:rFonts w:ascii="Times New Roman" w:hAnsi="Times New Roman" w:cs="Times New Roman"/>
          <w:b/>
          <w:sz w:val="24"/>
          <w:szCs w:val="24"/>
        </w:rPr>
        <w:t>ou especialização relacionada com as atribuições do emprego público e com carga horária nunca inferior a 360 h (trezentas e sessenta horas)</w:t>
      </w:r>
      <w:r w:rsidR="00142EB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C3289C" w14:textId="77777777" w:rsidR="00CE5698" w:rsidRPr="00CE5698" w:rsidRDefault="00CE5698" w:rsidP="00CE5698">
      <w:pPr>
        <w:pStyle w:val="SemEspaamen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24EDF" w14:textId="4B223351" w:rsidR="00E94B27" w:rsidRDefault="00CE5698" w:rsidP="00E94B27">
      <w:pPr>
        <w:ind w:left="36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§1º</w:t>
      </w:r>
      <w:r w:rsidR="007C3B0B">
        <w:rPr>
          <w:rFonts w:ascii="Times New Roman" w:hAnsi="Times New Roman"/>
          <w:b/>
          <w:sz w:val="24"/>
          <w:szCs w:val="24"/>
        </w:rPr>
        <w:t xml:space="preserve"> - </w:t>
      </w:r>
      <w:r w:rsidR="00E94B27" w:rsidRPr="00E94B27">
        <w:rPr>
          <w:rFonts w:ascii="Times New Roman" w:hAnsi="Times New Roman"/>
          <w:b/>
          <w:sz w:val="24"/>
          <w:szCs w:val="24"/>
        </w:rPr>
        <w:t>Fica a Câmara Municipal autorizada a conceder uma ajuda de custo, a título de estímulo ao estudo de nível superior, de 5% (cinc</w:t>
      </w:r>
      <w:r w:rsidR="00E94B27">
        <w:rPr>
          <w:rFonts w:ascii="Times New Roman" w:hAnsi="Times New Roman"/>
          <w:b/>
          <w:sz w:val="24"/>
          <w:szCs w:val="24"/>
        </w:rPr>
        <w:t xml:space="preserve">o </w:t>
      </w:r>
      <w:r w:rsidR="00E94B27" w:rsidRPr="00E94B27">
        <w:rPr>
          <w:rFonts w:ascii="Times New Roman" w:hAnsi="Times New Roman"/>
          <w:b/>
          <w:sz w:val="24"/>
          <w:szCs w:val="24"/>
        </w:rPr>
        <w:t>por cento), exclusivamente para os servidores ocupantes de empregos permanentes, que estejam cursando o nível superior</w:t>
      </w:r>
      <w:r w:rsidR="00E94B27">
        <w:rPr>
          <w:rFonts w:ascii="Times New Roman" w:hAnsi="Times New Roman"/>
          <w:b/>
          <w:sz w:val="24"/>
          <w:szCs w:val="24"/>
        </w:rPr>
        <w:t xml:space="preserve">. </w:t>
      </w:r>
    </w:p>
    <w:p w14:paraId="38389D8D" w14:textId="569FE892" w:rsidR="00E94B27" w:rsidRPr="00E94B27" w:rsidRDefault="00E94B27" w:rsidP="00E94B27">
      <w:pPr>
        <w:ind w:left="36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§2º</w:t>
      </w:r>
      <w:r w:rsidR="007C3B0B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Para efeito do parágrafo anterior, considerar-se-á como nível superior cursos reconhecidos pelo MEC de graduação, pós-graduação</w:t>
      </w:r>
      <w:r w:rsidR="00DE5335">
        <w:rPr>
          <w:rFonts w:ascii="Times New Roman" w:hAnsi="Times New Roman"/>
          <w:b/>
          <w:sz w:val="24"/>
          <w:szCs w:val="24"/>
        </w:rPr>
        <w:t>, mestrado, doutorado</w:t>
      </w:r>
      <w:r>
        <w:rPr>
          <w:rFonts w:ascii="Times New Roman" w:hAnsi="Times New Roman"/>
          <w:b/>
          <w:sz w:val="24"/>
          <w:szCs w:val="24"/>
        </w:rPr>
        <w:t xml:space="preserve"> ou especialização não inferior a 360 horas.</w:t>
      </w:r>
    </w:p>
    <w:p w14:paraId="1125F81B" w14:textId="140701A6" w:rsidR="00E94B27" w:rsidRPr="00E94B27" w:rsidRDefault="00E94B27" w:rsidP="00E94B27">
      <w:pPr>
        <w:ind w:left="3686"/>
        <w:jc w:val="both"/>
        <w:rPr>
          <w:rFonts w:ascii="Times New Roman" w:hAnsi="Times New Roman"/>
          <w:b/>
          <w:sz w:val="24"/>
          <w:szCs w:val="24"/>
        </w:rPr>
      </w:pPr>
      <w:r w:rsidRPr="00E94B27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sz w:val="24"/>
          <w:szCs w:val="24"/>
        </w:rPr>
        <w:t>3º</w:t>
      </w:r>
      <w:r w:rsidRPr="00E94B27">
        <w:rPr>
          <w:rFonts w:ascii="Times New Roman" w:hAnsi="Times New Roman"/>
          <w:b/>
          <w:sz w:val="24"/>
          <w:szCs w:val="24"/>
        </w:rPr>
        <w:t xml:space="preserve"> - Referida ajuda de custo será calculada sobre o salário base do emprego público exercido. </w:t>
      </w:r>
    </w:p>
    <w:p w14:paraId="78ABD93B" w14:textId="14AAD489" w:rsidR="00E94B27" w:rsidRPr="00E94B27" w:rsidRDefault="00E94B27" w:rsidP="00E94B27">
      <w:pPr>
        <w:ind w:left="3686"/>
        <w:jc w:val="both"/>
        <w:rPr>
          <w:rFonts w:ascii="Times New Roman" w:hAnsi="Times New Roman"/>
          <w:b/>
          <w:sz w:val="24"/>
          <w:szCs w:val="24"/>
        </w:rPr>
      </w:pPr>
      <w:r w:rsidRPr="00E94B27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4º</w:t>
      </w:r>
      <w:r w:rsidRPr="00E94B27">
        <w:rPr>
          <w:rFonts w:ascii="Times New Roman" w:hAnsi="Times New Roman"/>
          <w:b/>
          <w:sz w:val="24"/>
          <w:szCs w:val="24"/>
        </w:rPr>
        <w:t xml:space="preserve"> - Os servidores interessados em obter esse benefício deverão comprovar o registro de sua matrícula no órgão de ensino superior</w:t>
      </w:r>
      <w:r w:rsidR="00561A84">
        <w:rPr>
          <w:rFonts w:ascii="Times New Roman" w:hAnsi="Times New Roman"/>
          <w:b/>
          <w:sz w:val="24"/>
          <w:szCs w:val="24"/>
        </w:rPr>
        <w:t>.</w:t>
      </w:r>
    </w:p>
    <w:p w14:paraId="1B802252" w14:textId="6F72C2F1" w:rsidR="00CE5698" w:rsidRDefault="00E94B27" w:rsidP="00E94B27">
      <w:pPr>
        <w:ind w:left="3686"/>
        <w:jc w:val="both"/>
        <w:rPr>
          <w:rFonts w:ascii="Times New Roman" w:hAnsi="Times New Roman"/>
          <w:b/>
          <w:sz w:val="24"/>
          <w:szCs w:val="24"/>
        </w:rPr>
      </w:pPr>
      <w:r w:rsidRPr="00E94B27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5º</w:t>
      </w:r>
      <w:r w:rsidR="007C3B0B">
        <w:rPr>
          <w:rFonts w:ascii="Times New Roman" w:hAnsi="Times New Roman"/>
          <w:b/>
          <w:sz w:val="24"/>
          <w:szCs w:val="24"/>
        </w:rPr>
        <w:t xml:space="preserve"> - </w:t>
      </w:r>
      <w:r w:rsidRPr="00E94B27">
        <w:rPr>
          <w:rFonts w:ascii="Times New Roman" w:hAnsi="Times New Roman"/>
          <w:b/>
          <w:sz w:val="24"/>
          <w:szCs w:val="24"/>
        </w:rPr>
        <w:t>Na hipótese de o servidor transferir-se para outro estabelecimento de ensino, ou mesmo desistir do curso que freq</w:t>
      </w:r>
      <w:r>
        <w:rPr>
          <w:rFonts w:ascii="Times New Roman" w:hAnsi="Times New Roman"/>
          <w:b/>
          <w:sz w:val="24"/>
          <w:szCs w:val="24"/>
        </w:rPr>
        <w:t>u</w:t>
      </w:r>
      <w:r w:rsidRPr="00E94B27">
        <w:rPr>
          <w:rFonts w:ascii="Times New Roman" w:hAnsi="Times New Roman"/>
          <w:b/>
          <w:sz w:val="24"/>
          <w:szCs w:val="24"/>
        </w:rPr>
        <w:t xml:space="preserve">enta, deverá, concomitantemente ao ato, comunicar, por escrito, </w:t>
      </w:r>
      <w:r>
        <w:rPr>
          <w:rFonts w:ascii="Times New Roman" w:hAnsi="Times New Roman"/>
          <w:b/>
          <w:sz w:val="24"/>
          <w:szCs w:val="24"/>
        </w:rPr>
        <w:t>o setor competente</w:t>
      </w:r>
      <w:r w:rsidRPr="00E94B27">
        <w:rPr>
          <w:rFonts w:ascii="Times New Roman" w:hAnsi="Times New Roman"/>
          <w:b/>
          <w:sz w:val="24"/>
          <w:szCs w:val="24"/>
        </w:rPr>
        <w:t>, sob pena de devolver aos cofres municipais os valores que eventualmente tenha recebido indevidamente, sem prejuízo da aplicação das penalidades cabíveis</w:t>
      </w:r>
      <w:r w:rsidR="007C3B0B">
        <w:rPr>
          <w:rFonts w:ascii="Times New Roman" w:hAnsi="Times New Roman"/>
          <w:b/>
          <w:sz w:val="24"/>
          <w:szCs w:val="24"/>
        </w:rPr>
        <w:t>.</w:t>
      </w:r>
      <w:r w:rsidRPr="00E94B27">
        <w:rPr>
          <w:rFonts w:ascii="Times New Roman" w:hAnsi="Times New Roman"/>
          <w:b/>
          <w:sz w:val="24"/>
          <w:szCs w:val="24"/>
        </w:rPr>
        <w:t>”</w:t>
      </w:r>
    </w:p>
    <w:p w14:paraId="2BADADDF" w14:textId="40F40A4B" w:rsidR="007C3B0B" w:rsidRDefault="007C3B0B" w:rsidP="00E94B27">
      <w:pPr>
        <w:ind w:left="3686"/>
        <w:jc w:val="both"/>
        <w:rPr>
          <w:rFonts w:ascii="Times New Roman" w:hAnsi="Times New Roman"/>
          <w:b/>
          <w:sz w:val="24"/>
          <w:szCs w:val="24"/>
        </w:rPr>
      </w:pPr>
    </w:p>
    <w:p w14:paraId="6D3BC79E" w14:textId="2965F994" w:rsidR="007C3B0B" w:rsidRDefault="007C3B0B" w:rsidP="00E94B27">
      <w:pPr>
        <w:ind w:left="3686"/>
        <w:jc w:val="both"/>
        <w:rPr>
          <w:rFonts w:ascii="Times New Roman" w:hAnsi="Times New Roman"/>
          <w:b/>
          <w:sz w:val="24"/>
          <w:szCs w:val="24"/>
        </w:rPr>
      </w:pPr>
    </w:p>
    <w:p w14:paraId="35E7D05E" w14:textId="451D488B" w:rsidR="007C3B0B" w:rsidRDefault="007C3B0B" w:rsidP="007C3B0B">
      <w:pPr>
        <w:ind w:left="70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II-</w:t>
      </w:r>
    </w:p>
    <w:p w14:paraId="48245BF0" w14:textId="5747C7D1" w:rsidR="007C3B0B" w:rsidRDefault="007C3B0B" w:rsidP="007C3B0B">
      <w:pPr>
        <w:ind w:left="70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Art. 19 do Projeto de Lei nº 123/2022 passa a constar com a seguinte redação:</w:t>
      </w:r>
    </w:p>
    <w:p w14:paraId="75B490DA" w14:textId="129F501A" w:rsidR="007C3B0B" w:rsidRPr="007C3B0B" w:rsidRDefault="007C3B0B" w:rsidP="007C3B0B">
      <w:pPr>
        <w:ind w:left="3686"/>
        <w:jc w:val="both"/>
        <w:rPr>
          <w:rFonts w:ascii="Times New Roman" w:hAnsi="Times New Roman"/>
          <w:b/>
          <w:bCs/>
          <w:sz w:val="24"/>
          <w:szCs w:val="24"/>
        </w:rPr>
      </w:pPr>
      <w:r w:rsidRPr="007C3B0B">
        <w:rPr>
          <w:rFonts w:ascii="Times New Roman" w:hAnsi="Times New Roman"/>
          <w:b/>
          <w:bCs/>
          <w:sz w:val="24"/>
          <w:szCs w:val="24"/>
        </w:rPr>
        <w:t>Art. 19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7C3B0B">
        <w:rPr>
          <w:rFonts w:ascii="Times New Roman" w:hAnsi="Times New Roman"/>
          <w:b/>
          <w:bCs/>
          <w:sz w:val="24"/>
          <w:szCs w:val="24"/>
        </w:rPr>
        <w:t>A gratificação de graduação ou de pós-graduação deverá ser requerida junto à Presidência, e o pedido será avaliado pela Comissão de Avaliação de Desempenho.</w:t>
      </w:r>
    </w:p>
    <w:p w14:paraId="77C973D7" w14:textId="43A98940" w:rsidR="007C3B0B" w:rsidRDefault="007C3B0B" w:rsidP="007C3B0B">
      <w:pPr>
        <w:ind w:left="3686"/>
        <w:jc w:val="both"/>
        <w:rPr>
          <w:rFonts w:ascii="Times New Roman" w:hAnsi="Times New Roman"/>
          <w:b/>
          <w:bCs/>
          <w:sz w:val="24"/>
          <w:szCs w:val="24"/>
        </w:rPr>
      </w:pPr>
      <w:r w:rsidRPr="007C3B0B">
        <w:rPr>
          <w:rFonts w:ascii="Times New Roman" w:hAnsi="Times New Roman"/>
          <w:b/>
          <w:bCs/>
          <w:sz w:val="24"/>
          <w:szCs w:val="24"/>
        </w:rPr>
        <w:t>I – A gratificação será concedida 30 (trinta) dias após a data do protocolo, prazo máximo para conclusão do processo de avaliação do certificado/diploma;</w:t>
      </w:r>
    </w:p>
    <w:p w14:paraId="5A033BEF" w14:textId="68A69CB6" w:rsidR="007C3B0B" w:rsidRDefault="007C3B0B" w:rsidP="007C3B0B">
      <w:pPr>
        <w:ind w:left="3686"/>
        <w:jc w:val="both"/>
        <w:rPr>
          <w:rFonts w:ascii="Times New Roman" w:hAnsi="Times New Roman"/>
          <w:b/>
          <w:bCs/>
          <w:sz w:val="24"/>
          <w:szCs w:val="24"/>
        </w:rPr>
      </w:pPr>
      <w:r w:rsidRPr="007C3B0B"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7C3B0B">
        <w:rPr>
          <w:rFonts w:ascii="Times New Roman" w:hAnsi="Times New Roman"/>
          <w:b/>
          <w:bCs/>
          <w:sz w:val="24"/>
          <w:szCs w:val="24"/>
        </w:rPr>
        <w:t>As porcentagens tratadas no</w:t>
      </w:r>
      <w:r>
        <w:rPr>
          <w:rFonts w:ascii="Times New Roman" w:hAnsi="Times New Roman"/>
          <w:b/>
          <w:bCs/>
          <w:sz w:val="24"/>
          <w:szCs w:val="24"/>
        </w:rPr>
        <w:t>s incisos do</w:t>
      </w:r>
      <w:r w:rsidRPr="007C3B0B">
        <w:rPr>
          <w:rFonts w:ascii="Times New Roman" w:hAnsi="Times New Roman"/>
          <w:b/>
          <w:bCs/>
          <w:sz w:val="24"/>
          <w:szCs w:val="24"/>
        </w:rPr>
        <w:t xml:space="preserve"> artigo anterior não são cumulativas, valendo sempre a gratificação de maior valor possível de acordo com a escolaridade do funcionário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14:paraId="66C757FA" w14:textId="746D6B0D" w:rsidR="007C3B0B" w:rsidRDefault="007C3B0B" w:rsidP="007C3B0B">
      <w:pPr>
        <w:ind w:left="368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 – </w:t>
      </w:r>
      <w:r w:rsidR="009A7C95">
        <w:rPr>
          <w:rFonts w:ascii="Times New Roman" w:hAnsi="Times New Roman"/>
          <w:b/>
          <w:bCs/>
          <w:sz w:val="24"/>
          <w:szCs w:val="24"/>
        </w:rPr>
        <w:t>Na proibição de acumulação a que se refere o inciso anterior, não se enquadra a ajuda de custo de nível superior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7C95">
        <w:rPr>
          <w:rFonts w:ascii="Times New Roman" w:hAnsi="Times New Roman"/>
          <w:b/>
          <w:bCs/>
          <w:sz w:val="24"/>
          <w:szCs w:val="24"/>
        </w:rPr>
        <w:t xml:space="preserve">tratada no §1º do Art. 18.  </w:t>
      </w:r>
    </w:p>
    <w:p w14:paraId="24B0CEDB" w14:textId="0BD29657" w:rsidR="009A7C95" w:rsidRDefault="009A7C95" w:rsidP="007C3B0B">
      <w:pPr>
        <w:ind w:left="368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DE499E" w14:textId="72BB0D35" w:rsidR="009A7C95" w:rsidRDefault="009A7C95" w:rsidP="007C3B0B">
      <w:pPr>
        <w:ind w:left="368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F6B027" w14:textId="6ED0926B" w:rsidR="009A7C95" w:rsidRDefault="009A7C95" w:rsidP="007C3B0B">
      <w:pPr>
        <w:ind w:left="368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8E134C" w14:textId="77777777" w:rsidR="009A7C95" w:rsidRDefault="009A7C95" w:rsidP="007C3B0B">
      <w:pPr>
        <w:ind w:left="368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37232E" w14:textId="14BFDD1C" w:rsidR="009A7C95" w:rsidRDefault="009A7C95" w:rsidP="007C3B0B">
      <w:pPr>
        <w:ind w:left="368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JUSTIFICATIVA</w:t>
      </w:r>
    </w:p>
    <w:p w14:paraId="1F9241D5" w14:textId="0AC5FA62" w:rsidR="009A7C95" w:rsidRPr="009A7C95" w:rsidRDefault="009A7C95" w:rsidP="00FA7067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Tal mudança se faz necessária, uma vez que, atualmente, a Câmara Municipal concede um aumento de 15% (quinze por cento) para servidores ocupantes de cargos de nível médio e que tenham concluído o Ensino Superior. Entretanto, no referido projeto, </w:t>
      </w:r>
      <w:r w:rsidR="00B40EFB">
        <w:rPr>
          <w:rFonts w:ascii="Times New Roman" w:hAnsi="Times New Roman"/>
          <w:sz w:val="24"/>
          <w:szCs w:val="24"/>
        </w:rPr>
        <w:t xml:space="preserve">tal valor foi diminuído para 10% (dez por cento), sendo que somente quem possui curso superior voltado para a área do cargo que ocupa poderá manter os atuais 15% (quinze por cento). Sendo assim, é imprescindível a mudança, para que o plano de cargos não prejudique os atuais funcionários, </w:t>
      </w:r>
      <w:r w:rsidR="00DE5335">
        <w:rPr>
          <w:rFonts w:ascii="Times New Roman" w:hAnsi="Times New Roman"/>
          <w:sz w:val="24"/>
          <w:szCs w:val="24"/>
        </w:rPr>
        <w:t xml:space="preserve">haja vista </w:t>
      </w:r>
      <w:r w:rsidR="00B40EFB">
        <w:rPr>
          <w:rFonts w:ascii="Times New Roman" w:hAnsi="Times New Roman"/>
          <w:sz w:val="24"/>
          <w:szCs w:val="24"/>
        </w:rPr>
        <w:t xml:space="preserve">que, se for aprovado como se encontra, a propositura irá ser </w:t>
      </w:r>
      <w:r w:rsidR="00DE5335">
        <w:rPr>
          <w:rFonts w:ascii="Times New Roman" w:hAnsi="Times New Roman"/>
          <w:sz w:val="24"/>
          <w:szCs w:val="24"/>
        </w:rPr>
        <w:t>contrária</w:t>
      </w:r>
      <w:r w:rsidR="00B40EFB">
        <w:rPr>
          <w:rFonts w:ascii="Times New Roman" w:hAnsi="Times New Roman"/>
          <w:sz w:val="24"/>
          <w:szCs w:val="24"/>
        </w:rPr>
        <w:t xml:space="preserve"> a seu objetivo, </w:t>
      </w:r>
      <w:r w:rsidR="00DE5335">
        <w:rPr>
          <w:rFonts w:ascii="Times New Roman" w:hAnsi="Times New Roman"/>
          <w:sz w:val="24"/>
          <w:szCs w:val="24"/>
        </w:rPr>
        <w:t>o</w:t>
      </w:r>
      <w:r w:rsidR="00B40EFB">
        <w:rPr>
          <w:rFonts w:ascii="Times New Roman" w:hAnsi="Times New Roman"/>
          <w:sz w:val="24"/>
          <w:szCs w:val="24"/>
        </w:rPr>
        <w:t xml:space="preserve"> qual é a valorização do corpo de servidores da Casa.</w:t>
      </w:r>
      <w:r w:rsidR="00FA7067">
        <w:rPr>
          <w:rFonts w:ascii="Times New Roman" w:hAnsi="Times New Roman"/>
          <w:sz w:val="24"/>
          <w:szCs w:val="24"/>
        </w:rPr>
        <w:t xml:space="preserve"> Além disso, na Resolução nº 03/2003, a qual está em vigor, existe o benefício da concessão de 5% (cinco por cento)</w:t>
      </w:r>
      <w:r w:rsidR="0010279D">
        <w:rPr>
          <w:rFonts w:ascii="Times New Roman" w:hAnsi="Times New Roman"/>
          <w:sz w:val="24"/>
          <w:szCs w:val="24"/>
        </w:rPr>
        <w:t xml:space="preserve"> de acréscimo no salário</w:t>
      </w:r>
      <w:r w:rsidR="00FA7067">
        <w:rPr>
          <w:rFonts w:ascii="Times New Roman" w:hAnsi="Times New Roman"/>
          <w:sz w:val="24"/>
          <w:szCs w:val="24"/>
        </w:rPr>
        <w:t xml:space="preserve"> para servidores que estiverem cursando o nível superior, sendo que a inserção de tal </w:t>
      </w:r>
      <w:r w:rsidR="00F65163">
        <w:rPr>
          <w:rFonts w:ascii="Times New Roman" w:hAnsi="Times New Roman"/>
          <w:sz w:val="24"/>
          <w:szCs w:val="24"/>
        </w:rPr>
        <w:t xml:space="preserve">auxílio no presente projeto visa à </w:t>
      </w:r>
      <w:r w:rsidR="0010279D">
        <w:rPr>
          <w:rFonts w:ascii="Times New Roman" w:hAnsi="Times New Roman"/>
          <w:sz w:val="24"/>
          <w:szCs w:val="24"/>
        </w:rPr>
        <w:t>adequação normativa que já é exigida pelas instâncias competentes para a concessão deste benefício.</w:t>
      </w:r>
    </w:p>
    <w:p w14:paraId="0425877F" w14:textId="77777777" w:rsidR="007C3B0B" w:rsidRPr="007C3B0B" w:rsidRDefault="007C3B0B" w:rsidP="007C3B0B">
      <w:pPr>
        <w:ind w:left="368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335F1B" w14:textId="24D45565" w:rsidR="007C3B0B" w:rsidRDefault="007C3B0B" w:rsidP="007C3B0B">
      <w:pPr>
        <w:ind w:left="709" w:firstLine="708"/>
        <w:jc w:val="both"/>
        <w:rPr>
          <w:rFonts w:ascii="Times New Roman" w:hAnsi="Times New Roman"/>
          <w:sz w:val="24"/>
          <w:szCs w:val="24"/>
        </w:rPr>
      </w:pPr>
    </w:p>
    <w:p w14:paraId="00DCBB38" w14:textId="77777777" w:rsidR="007C3B0B" w:rsidRPr="00CE5698" w:rsidRDefault="007C3B0B" w:rsidP="007C3B0B">
      <w:pPr>
        <w:ind w:left="3686"/>
        <w:jc w:val="both"/>
        <w:rPr>
          <w:rFonts w:ascii="Times New Roman" w:hAnsi="Times New Roman"/>
          <w:b/>
          <w:sz w:val="24"/>
          <w:szCs w:val="24"/>
        </w:rPr>
      </w:pPr>
    </w:p>
    <w:sectPr w:rsidR="007C3B0B" w:rsidRPr="00CE5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D0"/>
    <w:rsid w:val="0010279D"/>
    <w:rsid w:val="00142EB6"/>
    <w:rsid w:val="003A1A9D"/>
    <w:rsid w:val="00561A84"/>
    <w:rsid w:val="006077FB"/>
    <w:rsid w:val="007B0C7D"/>
    <w:rsid w:val="007C3B0B"/>
    <w:rsid w:val="008E1878"/>
    <w:rsid w:val="009A7C95"/>
    <w:rsid w:val="00B40EFB"/>
    <w:rsid w:val="00C364D0"/>
    <w:rsid w:val="00CE5698"/>
    <w:rsid w:val="00DE5335"/>
    <w:rsid w:val="00E70AE4"/>
    <w:rsid w:val="00E94B27"/>
    <w:rsid w:val="00F65163"/>
    <w:rsid w:val="00FA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A905"/>
  <w15:chartTrackingRefBased/>
  <w15:docId w15:val="{C1B429F3-0B23-408E-B7F0-4D02A81D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4D0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5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de Souza Goes</dc:creator>
  <cp:keywords/>
  <dc:description/>
  <cp:lastModifiedBy>Victor de Souza Goes</cp:lastModifiedBy>
  <cp:revision>6</cp:revision>
  <dcterms:created xsi:type="dcterms:W3CDTF">2022-11-03T12:11:00Z</dcterms:created>
  <dcterms:modified xsi:type="dcterms:W3CDTF">2022-11-07T12:38:00Z</dcterms:modified>
</cp:coreProperties>
</file>