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8A4" w:rsidRPr="00FF71CA" w:rsidRDefault="00000000" w:rsidP="00D608A4">
      <w:pPr>
        <w:pStyle w:val="Ttulo1"/>
        <w:tabs>
          <w:tab w:val="left" w:pos="8647"/>
          <w:tab w:val="left" w:pos="8789"/>
        </w:tabs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D608A4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FF71CA">
        <w:rPr>
          <w:rFonts w:asciiTheme="minorHAnsi" w:hAnsiTheme="minorHAnsi" w:cstheme="minorHAnsi"/>
          <w:sz w:val="24"/>
          <w:szCs w:val="24"/>
          <w:lang w:val="pt-BR"/>
        </w:rPr>
        <w:t>INDICAÇÃO</w:t>
      </w:r>
      <w:r w:rsidR="001A7C0A">
        <w:rPr>
          <w:rFonts w:asciiTheme="minorHAnsi" w:hAnsiTheme="minorHAnsi" w:cstheme="minorHAnsi"/>
          <w:sz w:val="24"/>
          <w:szCs w:val="24"/>
          <w:lang w:val="pt-BR"/>
        </w:rPr>
        <w:t xml:space="preserve"> Nº 438/2023</w:t>
      </w:r>
    </w:p>
    <w:p w:rsidR="002705C0" w:rsidRDefault="002705C0" w:rsidP="00020D80">
      <w:pPr>
        <w:tabs>
          <w:tab w:val="left" w:pos="8647"/>
          <w:tab w:val="left" w:pos="8789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608A4" w:rsidRPr="00020D80" w:rsidRDefault="00000000" w:rsidP="00020D80">
      <w:pPr>
        <w:tabs>
          <w:tab w:val="left" w:pos="8647"/>
          <w:tab w:val="left" w:pos="8789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020D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3BA1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Pr="00020D80">
        <w:rPr>
          <w:rFonts w:asciiTheme="minorHAnsi" w:hAnsiTheme="minorHAnsi" w:cstheme="minorHAnsi"/>
          <w:b/>
          <w:sz w:val="24"/>
          <w:szCs w:val="24"/>
          <w:u w:val="single"/>
        </w:rPr>
        <w:t>ASSUNTO</w:t>
      </w:r>
      <w:r w:rsidRPr="00020D8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020D80">
        <w:rPr>
          <w:rFonts w:asciiTheme="minorHAnsi" w:hAnsiTheme="minorHAnsi" w:cstheme="minorHAnsi"/>
          <w:b/>
          <w:i/>
          <w:sz w:val="24"/>
          <w:szCs w:val="24"/>
        </w:rPr>
        <w:t>Solicita ao Exmo. Sr. Prefeito Municipal estudos de implantação de aulas e capacitação em stand up paddle, caiaques e outras alternativas de lazer e no Parque Luís Latorre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e Parque Linear,</w:t>
      </w:r>
      <w:r w:rsidRPr="00020D80">
        <w:rPr>
          <w:rFonts w:asciiTheme="minorHAnsi" w:hAnsiTheme="minorHAnsi" w:cstheme="minorHAnsi"/>
          <w:b/>
          <w:i/>
          <w:sz w:val="24"/>
          <w:szCs w:val="24"/>
        </w:rPr>
        <w:t xml:space="preserve"> conforme especifica.</w:t>
      </w:r>
    </w:p>
    <w:p w:rsidR="00D608A4" w:rsidRPr="00D608A4" w:rsidRDefault="00000000" w:rsidP="00D608A4">
      <w:pPr>
        <w:tabs>
          <w:tab w:val="left" w:pos="8647"/>
          <w:tab w:val="left" w:pos="8789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D608A4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</w:p>
    <w:p w:rsidR="00D608A4" w:rsidRDefault="00000000" w:rsidP="00020D80">
      <w:pPr>
        <w:tabs>
          <w:tab w:val="left" w:pos="8647"/>
          <w:tab w:val="left" w:pos="8789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Pr="00D608A4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2705C0" w:rsidRDefault="002705C0" w:rsidP="006B3BA1">
      <w:pPr>
        <w:tabs>
          <w:tab w:val="left" w:pos="8647"/>
          <w:tab w:val="left" w:pos="8789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608A4" w:rsidRPr="002705C0" w:rsidRDefault="00000000" w:rsidP="006B3BA1">
      <w:pPr>
        <w:tabs>
          <w:tab w:val="left" w:pos="8647"/>
          <w:tab w:val="left" w:pos="878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6B3BA1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Pr="002705C0">
        <w:rPr>
          <w:rFonts w:asciiTheme="minorHAnsi" w:hAnsiTheme="minorHAnsi" w:cstheme="minorHAnsi"/>
          <w:b/>
          <w:sz w:val="22"/>
          <w:szCs w:val="22"/>
        </w:rPr>
        <w:t xml:space="preserve">CONSIDERANDO </w:t>
      </w:r>
      <w:r w:rsidRPr="002705C0">
        <w:rPr>
          <w:rFonts w:asciiTheme="minorHAnsi" w:hAnsiTheme="minorHAnsi" w:cstheme="minorHAnsi"/>
          <w:sz w:val="22"/>
          <w:szCs w:val="22"/>
        </w:rPr>
        <w:t xml:space="preserve">que, esse vereador foi </w:t>
      </w:r>
      <w:r w:rsidR="00020D80" w:rsidRPr="002705C0">
        <w:rPr>
          <w:rFonts w:asciiTheme="minorHAnsi" w:hAnsiTheme="minorHAnsi" w:cstheme="minorHAnsi"/>
          <w:sz w:val="22"/>
          <w:szCs w:val="22"/>
        </w:rPr>
        <w:t>questionado</w:t>
      </w:r>
      <w:r w:rsidRPr="002705C0">
        <w:rPr>
          <w:rFonts w:asciiTheme="minorHAnsi" w:hAnsiTheme="minorHAnsi" w:cstheme="minorHAnsi"/>
          <w:sz w:val="22"/>
          <w:szCs w:val="22"/>
        </w:rPr>
        <w:t xml:space="preserve"> por diversos </w:t>
      </w:r>
      <w:r w:rsidR="00020D80" w:rsidRPr="002705C0">
        <w:rPr>
          <w:rFonts w:asciiTheme="minorHAnsi" w:hAnsiTheme="minorHAnsi" w:cstheme="minorHAnsi"/>
          <w:sz w:val="22"/>
          <w:szCs w:val="22"/>
        </w:rPr>
        <w:t>munícipes de diferentes localidades, sobre o porquê do parque Luís Latorre, não está sendo utilizado os pedalinhos “cisnes” que se encontram no lago, e também observado do porquê nosso município não conta com diferentes modalidades de esporte aquático qu</w:t>
      </w:r>
      <w:r w:rsidR="004F5F74" w:rsidRPr="002705C0">
        <w:rPr>
          <w:rFonts w:asciiTheme="minorHAnsi" w:hAnsiTheme="minorHAnsi" w:cstheme="minorHAnsi"/>
          <w:sz w:val="22"/>
          <w:szCs w:val="22"/>
        </w:rPr>
        <w:t>e poderia ser oferecido no lago;</w:t>
      </w:r>
    </w:p>
    <w:p w:rsidR="00D608A4" w:rsidRPr="002705C0" w:rsidRDefault="00D608A4" w:rsidP="00D608A4">
      <w:pPr>
        <w:tabs>
          <w:tab w:val="left" w:pos="8647"/>
          <w:tab w:val="left" w:pos="8789"/>
        </w:tabs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08A4" w:rsidRPr="002705C0" w:rsidRDefault="00000000" w:rsidP="00020D80">
      <w:pPr>
        <w:jc w:val="both"/>
        <w:rPr>
          <w:rFonts w:asciiTheme="minorHAnsi" w:hAnsiTheme="minorHAnsi" w:cstheme="minorHAnsi"/>
          <w:sz w:val="22"/>
          <w:szCs w:val="22"/>
        </w:rPr>
      </w:pPr>
      <w:r w:rsidRPr="002705C0">
        <w:rPr>
          <w:rFonts w:asciiTheme="minorHAnsi" w:hAnsiTheme="minorHAnsi" w:cstheme="minorHAnsi"/>
          <w:b/>
          <w:sz w:val="22"/>
          <w:szCs w:val="22"/>
        </w:rPr>
        <w:t xml:space="preserve">       CONSIDERANDO </w:t>
      </w:r>
      <w:r w:rsidRPr="002705C0">
        <w:rPr>
          <w:rFonts w:asciiTheme="minorHAnsi" w:hAnsiTheme="minorHAnsi" w:cstheme="minorHAnsi"/>
          <w:sz w:val="22"/>
          <w:szCs w:val="22"/>
        </w:rPr>
        <w:t>que, em nosso Município possuímos um excelente espaço lago da qual poderia ser destinado ao esporte e lazer da população itatibense, no Parque Luís Latorre e também no Parque Linear de Itatiba, que cada vez mais vem sendo frequentado pelos munícipes;</w:t>
      </w:r>
    </w:p>
    <w:p w:rsidR="00D608A4" w:rsidRPr="002705C0" w:rsidRDefault="00D608A4" w:rsidP="00D608A4">
      <w:pPr>
        <w:ind w:left="567" w:firstLine="2410"/>
        <w:jc w:val="both"/>
        <w:rPr>
          <w:rFonts w:asciiTheme="minorHAnsi" w:hAnsiTheme="minorHAnsi" w:cstheme="minorHAnsi"/>
          <w:sz w:val="22"/>
          <w:szCs w:val="22"/>
        </w:rPr>
      </w:pPr>
    </w:p>
    <w:p w:rsidR="00D608A4" w:rsidRPr="002705C0" w:rsidRDefault="00000000" w:rsidP="00020D80">
      <w:pPr>
        <w:jc w:val="both"/>
        <w:rPr>
          <w:rFonts w:asciiTheme="minorHAnsi" w:hAnsiTheme="minorHAnsi" w:cstheme="minorHAnsi"/>
          <w:sz w:val="22"/>
          <w:szCs w:val="22"/>
        </w:rPr>
      </w:pPr>
      <w:r w:rsidRPr="002705C0">
        <w:rPr>
          <w:rFonts w:asciiTheme="minorHAnsi" w:hAnsiTheme="minorHAnsi" w:cstheme="minorHAnsi"/>
          <w:b/>
          <w:sz w:val="22"/>
          <w:szCs w:val="22"/>
        </w:rPr>
        <w:t xml:space="preserve">      CONSIDERANDO</w:t>
      </w:r>
      <w:r w:rsidRPr="002705C0">
        <w:rPr>
          <w:rFonts w:asciiTheme="minorHAnsi" w:hAnsiTheme="minorHAnsi" w:cstheme="minorHAnsi"/>
          <w:sz w:val="22"/>
          <w:szCs w:val="22"/>
        </w:rPr>
        <w:t xml:space="preserve"> que, outras cidades, como Jundiaí possuem o mesmo serviço e é muito apreciado pela população, capacitação em caiaques ou stand </w:t>
      </w:r>
      <w:r w:rsidR="00020D80" w:rsidRPr="002705C0">
        <w:rPr>
          <w:rFonts w:asciiTheme="minorHAnsi" w:hAnsiTheme="minorHAnsi" w:cstheme="minorHAnsi"/>
          <w:sz w:val="22"/>
          <w:szCs w:val="22"/>
        </w:rPr>
        <w:t>u</w:t>
      </w:r>
      <w:r w:rsidRPr="002705C0">
        <w:rPr>
          <w:rFonts w:asciiTheme="minorHAnsi" w:hAnsiTheme="minorHAnsi" w:cstheme="minorHAnsi"/>
          <w:sz w:val="22"/>
          <w:szCs w:val="22"/>
        </w:rPr>
        <w:t>p paddle (prancha), disponibilidade de pedalinhos. Os inscritos nessas modalidades necessariamente devem saber nadar estar acompanhados dos pais ou responsável legal no caso de menores de idade</w:t>
      </w:r>
      <w:r w:rsidR="00B823AE" w:rsidRPr="002705C0">
        <w:rPr>
          <w:rFonts w:asciiTheme="minorHAnsi" w:hAnsiTheme="minorHAnsi" w:cstheme="minorHAnsi"/>
          <w:sz w:val="22"/>
          <w:szCs w:val="22"/>
        </w:rPr>
        <w:t>, tudo oferecido gratuitamente a população</w:t>
      </w:r>
      <w:r w:rsidRPr="002705C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434930" w:rsidRPr="002705C0" w:rsidRDefault="00434930" w:rsidP="00020D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3211" w:rsidRPr="002705C0" w:rsidRDefault="00000000" w:rsidP="00AE3211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705C0">
        <w:rPr>
          <w:rFonts w:asciiTheme="minorHAnsi" w:hAnsiTheme="minorHAnsi" w:cstheme="minorHAnsi"/>
          <w:b/>
          <w:sz w:val="22"/>
          <w:szCs w:val="22"/>
        </w:rPr>
        <w:t>CONSIDERANDO</w:t>
      </w:r>
      <w:r w:rsidRPr="002705C0">
        <w:rPr>
          <w:rFonts w:asciiTheme="minorHAnsi" w:hAnsiTheme="minorHAnsi" w:cstheme="minorHAnsi"/>
          <w:sz w:val="22"/>
          <w:szCs w:val="22"/>
        </w:rPr>
        <w:t xml:space="preserve"> que, os estudos devem acompanhar de toda a </w:t>
      </w:r>
      <w:r w:rsidR="00DD4B39" w:rsidRPr="002705C0">
        <w:rPr>
          <w:rFonts w:asciiTheme="minorHAnsi" w:hAnsiTheme="minorHAnsi" w:cstheme="minorHAnsi"/>
          <w:sz w:val="22"/>
          <w:szCs w:val="22"/>
        </w:rPr>
        <w:t>infraestrutura</w:t>
      </w:r>
      <w:r w:rsidRPr="002705C0">
        <w:rPr>
          <w:rFonts w:asciiTheme="minorHAnsi" w:hAnsiTheme="minorHAnsi" w:cstheme="minorHAnsi"/>
          <w:sz w:val="22"/>
          <w:szCs w:val="22"/>
        </w:rPr>
        <w:t xml:space="preserve"> necessária de segurança para oferecer a implantação dessas modalidades com todo aparato de qualificação e segurança aos profissionais assim como para a população que utilizará </w:t>
      </w:r>
      <w:r w:rsidR="00DD4B39" w:rsidRPr="002705C0">
        <w:rPr>
          <w:rFonts w:asciiTheme="minorHAnsi" w:hAnsiTheme="minorHAnsi" w:cstheme="minorHAnsi"/>
          <w:sz w:val="22"/>
          <w:szCs w:val="22"/>
        </w:rPr>
        <w:t>desses serviços</w:t>
      </w:r>
      <w:r w:rsidRPr="002705C0">
        <w:rPr>
          <w:rFonts w:asciiTheme="minorHAnsi" w:hAnsiTheme="minorHAnsi" w:cstheme="minorHAnsi"/>
          <w:sz w:val="22"/>
          <w:szCs w:val="22"/>
        </w:rPr>
        <w:t>;</w:t>
      </w:r>
    </w:p>
    <w:p w:rsidR="00D608A4" w:rsidRPr="002705C0" w:rsidRDefault="00D608A4" w:rsidP="00D608A4">
      <w:pPr>
        <w:ind w:left="567" w:firstLine="2410"/>
        <w:jc w:val="both"/>
        <w:rPr>
          <w:rFonts w:asciiTheme="minorHAnsi" w:hAnsiTheme="minorHAnsi" w:cstheme="minorHAnsi"/>
          <w:sz w:val="22"/>
          <w:szCs w:val="22"/>
        </w:rPr>
      </w:pPr>
    </w:p>
    <w:p w:rsidR="00D608A4" w:rsidRPr="002705C0" w:rsidRDefault="00000000" w:rsidP="00020D80">
      <w:pPr>
        <w:jc w:val="both"/>
        <w:rPr>
          <w:rFonts w:asciiTheme="minorHAnsi" w:hAnsiTheme="minorHAnsi" w:cstheme="minorHAnsi"/>
          <w:sz w:val="22"/>
          <w:szCs w:val="22"/>
        </w:rPr>
      </w:pPr>
      <w:r w:rsidRPr="002705C0">
        <w:rPr>
          <w:rFonts w:asciiTheme="minorHAnsi" w:hAnsiTheme="minorHAnsi" w:cstheme="minorHAnsi"/>
          <w:b/>
          <w:sz w:val="22"/>
          <w:szCs w:val="22"/>
        </w:rPr>
        <w:t xml:space="preserve">      CONSIDERANDO </w:t>
      </w:r>
      <w:r w:rsidRPr="002705C0">
        <w:rPr>
          <w:rFonts w:asciiTheme="minorHAnsi" w:hAnsiTheme="minorHAnsi" w:cstheme="minorHAnsi"/>
          <w:sz w:val="22"/>
          <w:szCs w:val="22"/>
        </w:rPr>
        <w:t>que, a prática dessas modalidades</w:t>
      </w:r>
      <w:r w:rsidR="00920E26" w:rsidRPr="002705C0">
        <w:rPr>
          <w:rFonts w:asciiTheme="minorHAnsi" w:hAnsiTheme="minorHAnsi" w:cstheme="minorHAnsi"/>
          <w:sz w:val="22"/>
          <w:szCs w:val="22"/>
        </w:rPr>
        <w:t xml:space="preserve"> esportivas</w:t>
      </w:r>
      <w:r w:rsidR="002705C0" w:rsidRPr="002705C0">
        <w:rPr>
          <w:rFonts w:asciiTheme="minorHAnsi" w:hAnsiTheme="minorHAnsi" w:cstheme="minorHAnsi"/>
          <w:sz w:val="22"/>
          <w:szCs w:val="22"/>
        </w:rPr>
        <w:t>, além de aquáticas e também dança, zumba, ioga, capoeira nesses espaços</w:t>
      </w:r>
      <w:r w:rsidRPr="002705C0">
        <w:rPr>
          <w:rFonts w:asciiTheme="minorHAnsi" w:hAnsiTheme="minorHAnsi" w:cstheme="minorHAnsi"/>
          <w:sz w:val="22"/>
          <w:szCs w:val="22"/>
        </w:rPr>
        <w:t xml:space="preserve"> oferecerá aos munícipes </w:t>
      </w:r>
      <w:r w:rsidR="00920E26" w:rsidRPr="002705C0">
        <w:rPr>
          <w:rFonts w:asciiTheme="minorHAnsi" w:hAnsiTheme="minorHAnsi" w:cstheme="minorHAnsi"/>
          <w:sz w:val="22"/>
          <w:szCs w:val="22"/>
        </w:rPr>
        <w:t>o incentivo a prática de novas modalidades</w:t>
      </w:r>
      <w:r w:rsidRPr="002705C0">
        <w:rPr>
          <w:rFonts w:asciiTheme="minorHAnsi" w:hAnsiTheme="minorHAnsi" w:cstheme="minorHAnsi"/>
          <w:sz w:val="22"/>
          <w:szCs w:val="22"/>
        </w:rPr>
        <w:t xml:space="preserve"> e também trará mais opções de lazer </w:t>
      </w:r>
      <w:r w:rsidR="00920E26" w:rsidRPr="002705C0">
        <w:rPr>
          <w:rFonts w:asciiTheme="minorHAnsi" w:hAnsiTheme="minorHAnsi" w:cstheme="minorHAnsi"/>
          <w:sz w:val="22"/>
          <w:szCs w:val="22"/>
        </w:rPr>
        <w:t xml:space="preserve">e bem-estar </w:t>
      </w:r>
      <w:r w:rsidRPr="002705C0">
        <w:rPr>
          <w:rFonts w:asciiTheme="minorHAnsi" w:hAnsiTheme="minorHAnsi" w:cstheme="minorHAnsi"/>
          <w:sz w:val="22"/>
          <w:szCs w:val="22"/>
        </w:rPr>
        <w:t>para a população</w:t>
      </w:r>
      <w:r w:rsidR="004F5F74" w:rsidRPr="002705C0">
        <w:rPr>
          <w:rFonts w:asciiTheme="minorHAnsi" w:hAnsiTheme="minorHAnsi" w:cstheme="minorHAnsi"/>
          <w:sz w:val="22"/>
          <w:szCs w:val="22"/>
        </w:rPr>
        <w:t>.</w:t>
      </w:r>
      <w:r w:rsidRPr="002705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08A4" w:rsidRPr="002705C0" w:rsidRDefault="00D608A4" w:rsidP="00D608A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08A4" w:rsidRPr="002705C0" w:rsidRDefault="00000000" w:rsidP="00020D80">
      <w:pPr>
        <w:jc w:val="both"/>
        <w:rPr>
          <w:rFonts w:asciiTheme="minorHAnsi" w:hAnsiTheme="minorHAnsi" w:cstheme="minorHAnsi"/>
          <w:sz w:val="22"/>
          <w:szCs w:val="22"/>
        </w:rPr>
      </w:pPr>
      <w:r w:rsidRPr="002705C0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F71CA" w:rsidRPr="002705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INDICO</w:t>
      </w:r>
      <w:r w:rsidR="00FF71CA" w:rsidRPr="002705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ao Sr. Prefeito Municipal, nos termos do Regimento Interno desta Casa de Leis, após ouvir o douto e soberano plenário, seja oficiado ao departamento competente da Administração, </w:t>
      </w:r>
      <w:r w:rsidR="00DD4B39" w:rsidRPr="002705C0">
        <w:rPr>
          <w:rFonts w:asciiTheme="minorHAnsi" w:hAnsiTheme="minorHAnsi" w:cstheme="minorHAnsi"/>
          <w:sz w:val="22"/>
          <w:szCs w:val="22"/>
        </w:rPr>
        <w:t>que realize</w:t>
      </w:r>
      <w:r w:rsidR="00834D7B" w:rsidRPr="002705C0">
        <w:rPr>
          <w:rFonts w:asciiTheme="minorHAnsi" w:hAnsiTheme="minorHAnsi" w:cstheme="minorHAnsi"/>
          <w:sz w:val="22"/>
          <w:szCs w:val="22"/>
        </w:rPr>
        <w:t xml:space="preserve"> </w:t>
      </w:r>
      <w:r w:rsidRPr="002705C0">
        <w:rPr>
          <w:rFonts w:asciiTheme="minorHAnsi" w:hAnsiTheme="minorHAnsi" w:cstheme="minorHAnsi"/>
          <w:sz w:val="22"/>
          <w:szCs w:val="22"/>
        </w:rPr>
        <w:t xml:space="preserve">estudos objetivando a implantação de aulas e capacitação Stand Up Paddle, </w:t>
      </w:r>
      <w:r w:rsidRPr="002705C0">
        <w:rPr>
          <w:rFonts w:asciiTheme="minorHAnsi" w:hAnsiTheme="minorHAnsi" w:cstheme="minorHAnsi"/>
          <w:i/>
          <w:sz w:val="22"/>
          <w:szCs w:val="22"/>
        </w:rPr>
        <w:t xml:space="preserve">caiaques e pedalinhos </w:t>
      </w:r>
      <w:r w:rsidRPr="002705C0">
        <w:rPr>
          <w:rFonts w:asciiTheme="minorHAnsi" w:hAnsiTheme="minorHAnsi" w:cstheme="minorHAnsi"/>
          <w:sz w:val="22"/>
          <w:szCs w:val="22"/>
        </w:rPr>
        <w:t>no Parque Luís Latorre e também Parque Linear no município</w:t>
      </w:r>
      <w:r w:rsidR="00FF71CA" w:rsidRPr="002705C0">
        <w:rPr>
          <w:rFonts w:asciiTheme="minorHAnsi" w:hAnsiTheme="minorHAnsi" w:cstheme="minorHAnsi"/>
          <w:sz w:val="22"/>
          <w:szCs w:val="22"/>
        </w:rPr>
        <w:t xml:space="preserve"> e outras alternativas de lazer</w:t>
      </w:r>
      <w:r w:rsidR="002705C0" w:rsidRPr="002705C0">
        <w:rPr>
          <w:rFonts w:asciiTheme="minorHAnsi" w:hAnsiTheme="minorHAnsi" w:cstheme="minorHAnsi"/>
          <w:sz w:val="22"/>
          <w:szCs w:val="22"/>
        </w:rPr>
        <w:t xml:space="preserve"> em dias alternativos como dança, zumba, ioga, capoeira</w:t>
      </w:r>
      <w:r w:rsidRPr="002705C0">
        <w:rPr>
          <w:rFonts w:asciiTheme="minorHAnsi" w:hAnsiTheme="minorHAnsi" w:cstheme="minorHAnsi"/>
          <w:sz w:val="22"/>
          <w:szCs w:val="22"/>
        </w:rPr>
        <w:t>.</w:t>
      </w:r>
    </w:p>
    <w:p w:rsidR="00D608A4" w:rsidRPr="002705C0" w:rsidRDefault="00D608A4" w:rsidP="00D608A4">
      <w:pPr>
        <w:tabs>
          <w:tab w:val="left" w:pos="8647"/>
          <w:tab w:val="left" w:pos="8789"/>
        </w:tabs>
        <w:ind w:left="567" w:right="85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08A4" w:rsidRPr="002705C0" w:rsidRDefault="00000000" w:rsidP="00D608A4">
      <w:pPr>
        <w:tabs>
          <w:tab w:val="left" w:pos="8647"/>
          <w:tab w:val="left" w:pos="8789"/>
        </w:tabs>
        <w:ind w:left="567" w:right="8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05C0">
        <w:rPr>
          <w:rFonts w:asciiTheme="minorHAnsi" w:hAnsiTheme="minorHAnsi" w:cstheme="minorHAnsi"/>
          <w:b/>
          <w:sz w:val="22"/>
          <w:szCs w:val="22"/>
        </w:rPr>
        <w:t xml:space="preserve">SALA DAS SESSÕES, </w:t>
      </w:r>
      <w:r w:rsidR="00FF71CA" w:rsidRPr="002705C0">
        <w:rPr>
          <w:rFonts w:asciiTheme="minorHAnsi" w:hAnsiTheme="minorHAnsi" w:cstheme="minorHAnsi"/>
          <w:sz w:val="22"/>
          <w:szCs w:val="22"/>
        </w:rPr>
        <w:t>06 de março de 2023</w:t>
      </w:r>
      <w:r w:rsidRPr="002705C0">
        <w:rPr>
          <w:rFonts w:asciiTheme="minorHAnsi" w:hAnsiTheme="minorHAnsi" w:cstheme="minorHAnsi"/>
          <w:b/>
          <w:sz w:val="22"/>
          <w:szCs w:val="22"/>
        </w:rPr>
        <w:t>.</w:t>
      </w:r>
    </w:p>
    <w:p w:rsidR="00D608A4" w:rsidRDefault="00D608A4" w:rsidP="00D608A4">
      <w:pPr>
        <w:tabs>
          <w:tab w:val="left" w:pos="8647"/>
          <w:tab w:val="left" w:pos="8789"/>
        </w:tabs>
        <w:ind w:left="567" w:right="85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705C0" w:rsidRDefault="002705C0" w:rsidP="00D608A4">
      <w:pPr>
        <w:tabs>
          <w:tab w:val="left" w:pos="8647"/>
          <w:tab w:val="left" w:pos="8789"/>
        </w:tabs>
        <w:ind w:left="567" w:right="85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08A4" w:rsidRDefault="00000000" w:rsidP="00D608A4">
      <w:pPr>
        <w:tabs>
          <w:tab w:val="left" w:pos="8647"/>
          <w:tab w:val="left" w:pos="8789"/>
        </w:tabs>
        <w:ind w:left="567" w:right="85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IGOR HUNGARO</w:t>
      </w:r>
    </w:p>
    <w:p w:rsidR="00D608A4" w:rsidRPr="00D608A4" w:rsidRDefault="00000000" w:rsidP="00D608A4">
      <w:pPr>
        <w:tabs>
          <w:tab w:val="left" w:pos="8647"/>
          <w:tab w:val="left" w:pos="8789"/>
        </w:tabs>
        <w:ind w:left="567" w:right="85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Vereador – PDT.</w:t>
      </w:r>
    </w:p>
    <w:sectPr w:rsidR="00D608A4" w:rsidRPr="00D608A4" w:rsidSect="00037CB6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3E9B" w:rsidRDefault="00863E9B">
      <w:r>
        <w:separator/>
      </w:r>
    </w:p>
  </w:endnote>
  <w:endnote w:type="continuationSeparator" w:id="0">
    <w:p w:rsidR="00863E9B" w:rsidRDefault="0086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3E9B" w:rsidRDefault="00863E9B">
      <w:r>
        <w:separator/>
      </w:r>
    </w:p>
  </w:footnote>
  <w:footnote w:type="continuationSeparator" w:id="0">
    <w:p w:rsidR="00863E9B" w:rsidRDefault="0086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6E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C46D5"/>
    <w:multiLevelType w:val="hybridMultilevel"/>
    <w:tmpl w:val="DAB6FCF0"/>
    <w:lvl w:ilvl="0" w:tplc="BCD495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A709748" w:tentative="1">
      <w:start w:val="1"/>
      <w:numFmt w:val="lowerLetter"/>
      <w:lvlText w:val="%2."/>
      <w:lvlJc w:val="left"/>
      <w:pPr>
        <w:ind w:left="1440" w:hanging="360"/>
      </w:pPr>
    </w:lvl>
    <w:lvl w:ilvl="2" w:tplc="1C7645C8" w:tentative="1">
      <w:start w:val="1"/>
      <w:numFmt w:val="lowerRoman"/>
      <w:lvlText w:val="%3."/>
      <w:lvlJc w:val="right"/>
      <w:pPr>
        <w:ind w:left="2160" w:hanging="180"/>
      </w:pPr>
    </w:lvl>
    <w:lvl w:ilvl="3" w:tplc="A104B1F0" w:tentative="1">
      <w:start w:val="1"/>
      <w:numFmt w:val="decimal"/>
      <w:lvlText w:val="%4."/>
      <w:lvlJc w:val="left"/>
      <w:pPr>
        <w:ind w:left="2880" w:hanging="360"/>
      </w:pPr>
    </w:lvl>
    <w:lvl w:ilvl="4" w:tplc="D3C4C14E" w:tentative="1">
      <w:start w:val="1"/>
      <w:numFmt w:val="lowerLetter"/>
      <w:lvlText w:val="%5."/>
      <w:lvlJc w:val="left"/>
      <w:pPr>
        <w:ind w:left="3600" w:hanging="360"/>
      </w:pPr>
    </w:lvl>
    <w:lvl w:ilvl="5" w:tplc="66E6145A" w:tentative="1">
      <w:start w:val="1"/>
      <w:numFmt w:val="lowerRoman"/>
      <w:lvlText w:val="%6."/>
      <w:lvlJc w:val="right"/>
      <w:pPr>
        <w:ind w:left="4320" w:hanging="180"/>
      </w:pPr>
    </w:lvl>
    <w:lvl w:ilvl="6" w:tplc="07C463E8" w:tentative="1">
      <w:start w:val="1"/>
      <w:numFmt w:val="decimal"/>
      <w:lvlText w:val="%7."/>
      <w:lvlJc w:val="left"/>
      <w:pPr>
        <w:ind w:left="5040" w:hanging="360"/>
      </w:pPr>
    </w:lvl>
    <w:lvl w:ilvl="7" w:tplc="4FC24E3A" w:tentative="1">
      <w:start w:val="1"/>
      <w:numFmt w:val="lowerLetter"/>
      <w:lvlText w:val="%8."/>
      <w:lvlJc w:val="left"/>
      <w:pPr>
        <w:ind w:left="5760" w:hanging="360"/>
      </w:pPr>
    </w:lvl>
    <w:lvl w:ilvl="8" w:tplc="62025E6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95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A4"/>
    <w:rsid w:val="00020D80"/>
    <w:rsid w:val="00037CB6"/>
    <w:rsid w:val="001A7C0A"/>
    <w:rsid w:val="0021274B"/>
    <w:rsid w:val="002705C0"/>
    <w:rsid w:val="00434930"/>
    <w:rsid w:val="004F5F74"/>
    <w:rsid w:val="00695584"/>
    <w:rsid w:val="006B3BA1"/>
    <w:rsid w:val="007C6844"/>
    <w:rsid w:val="00834D7B"/>
    <w:rsid w:val="00863E9B"/>
    <w:rsid w:val="00920E26"/>
    <w:rsid w:val="00AC26E3"/>
    <w:rsid w:val="00AE3211"/>
    <w:rsid w:val="00AF57A2"/>
    <w:rsid w:val="00B823AE"/>
    <w:rsid w:val="00CC3AB6"/>
    <w:rsid w:val="00D608A4"/>
    <w:rsid w:val="00DD4B39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5B5F"/>
  <w15:chartTrackingRefBased/>
  <w15:docId w15:val="{1C538CA3-4D07-48EB-9EA6-23DD8871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08A4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08A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020D8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F71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8</cp:revision>
  <cp:lastPrinted>2023-03-06T14:27:00Z</cp:lastPrinted>
  <dcterms:created xsi:type="dcterms:W3CDTF">2023-02-27T19:28:00Z</dcterms:created>
  <dcterms:modified xsi:type="dcterms:W3CDTF">2023-03-07T20:05:00Z</dcterms:modified>
</cp:coreProperties>
</file>